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BB" w:rsidRPr="001F6025" w:rsidRDefault="003726D7" w:rsidP="00C43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FZ-1/5021</w:t>
      </w:r>
      <w:r w:rsidR="00C43ABB">
        <w:rPr>
          <w:rFonts w:ascii="Times New Roman" w:eastAsia="Times New Roman" w:hAnsi="Times New Roman" w:cs="Times New Roman"/>
          <w:sz w:val="20"/>
          <w:szCs w:val="20"/>
          <w:lang w:eastAsia="pl-PL"/>
        </w:rPr>
        <w:t>/AJ/18</w:t>
      </w:r>
    </w:p>
    <w:p w:rsidR="00C43ABB" w:rsidRPr="006E28B9" w:rsidRDefault="00C43ABB" w:rsidP="00C4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3ABB" w:rsidRPr="00686962" w:rsidRDefault="00C43ABB" w:rsidP="00C4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DE38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3849" w:rsidRPr="00686962">
        <w:rPr>
          <w:rFonts w:ascii="Times New Roman" w:eastAsia="Times New Roman" w:hAnsi="Times New Roman" w:cs="Times New Roman"/>
          <w:b/>
          <w:lang w:eastAsia="pl-PL"/>
        </w:rPr>
        <w:t>16.07.</w:t>
      </w:r>
      <w:r w:rsidRPr="00686962">
        <w:rPr>
          <w:rFonts w:ascii="Times New Roman" w:eastAsia="Times New Roman" w:hAnsi="Times New Roman" w:cs="Times New Roman"/>
          <w:b/>
          <w:lang w:eastAsia="pl-PL"/>
        </w:rPr>
        <w:t>2018 r.</w:t>
      </w:r>
    </w:p>
    <w:p w:rsidR="00C43ABB" w:rsidRPr="007A2B34" w:rsidRDefault="00C43ABB" w:rsidP="00C43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43ABB" w:rsidRPr="00635D37" w:rsidRDefault="00C43ABB" w:rsidP="00C43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35D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 dostawę  różnych  elementów  elektronicznych </w:t>
      </w:r>
      <w:r w:rsidR="00FD03A5" w:rsidRPr="00635D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635D37" w:rsidRPr="00635D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i mechanicznych  </w:t>
      </w:r>
      <w:r w:rsidR="00FD03A5" w:rsidRPr="00635D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(IV</w:t>
      </w:r>
      <w:r w:rsidRPr="00635D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części)</w:t>
      </w:r>
    </w:p>
    <w:p w:rsidR="00C43ABB" w:rsidRPr="00685FB8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Pr="007A2B34" w:rsidRDefault="00C43ABB" w:rsidP="00C43A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C43ABB" w:rsidRPr="007A2B34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3ABB" w:rsidRPr="007A2B34" w:rsidRDefault="00C43ABB" w:rsidP="00C43A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C43ABB" w:rsidRPr="007A2B34" w:rsidRDefault="00C43ABB" w:rsidP="00C43ABB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C43ABB" w:rsidRPr="00275E29" w:rsidRDefault="00C43ABB" w:rsidP="00C43AB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2017r., poz. 1579</w:t>
      </w:r>
      <w:r w:rsidR="00FD03A5">
        <w:rPr>
          <w:rFonts w:ascii="Times New Roman" w:eastAsia="Calibri" w:hAnsi="Times New Roman" w:cs="Times New Roman"/>
          <w:sz w:val="20"/>
          <w:szCs w:val="20"/>
        </w:rPr>
        <w:t>, 2018</w:t>
      </w:r>
      <w:r>
        <w:rPr>
          <w:rFonts w:ascii="Times New Roman" w:eastAsia="Calibri" w:hAnsi="Times New Roman" w:cs="Times New Roman"/>
          <w:sz w:val="20"/>
          <w:szCs w:val="20"/>
        </w:rPr>
        <w:t>).</w:t>
      </w:r>
    </w:p>
    <w:p w:rsidR="00C43ABB" w:rsidRDefault="00C43ABB" w:rsidP="00C43AB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ABB" w:rsidRDefault="00C43ABB" w:rsidP="00C43AB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ABB" w:rsidRPr="007A2B34" w:rsidRDefault="00C43ABB" w:rsidP="00C43A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C43ABB" w:rsidRPr="00D57198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ABB" w:rsidRPr="00AB6DE3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19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 róż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nych elementów  </w:t>
      </w:r>
      <w:r w:rsidR="00635D37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elektronicznych i mechanicznych:</w:t>
      </w:r>
    </w:p>
    <w:p w:rsidR="00C43ABB" w:rsidRPr="00B12945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C43ABB" w:rsidRPr="00DD411D" w:rsidTr="00CC44F3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BB" w:rsidRPr="00DD411D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Część I –</w:t>
            </w:r>
            <w:r w:rsidR="00635D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układy sterowania</w:t>
            </w:r>
          </w:p>
        </w:tc>
      </w:tr>
    </w:tbl>
    <w:p w:rsidR="00C43ABB" w:rsidRPr="00C2446A" w:rsidRDefault="00C43ABB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946"/>
        <w:gridCol w:w="708"/>
        <w:gridCol w:w="1062"/>
      </w:tblGrid>
      <w:tr w:rsidR="00C43ABB" w:rsidRPr="00C2446A" w:rsidTr="00CC44F3">
        <w:trPr>
          <w:trHeight w:val="315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C24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akcesoriów i chemii do lutowania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C43ABB" w:rsidRPr="00C2446A" w:rsidTr="00CC44F3">
        <w:trPr>
          <w:trHeight w:val="371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43ABB" w:rsidRPr="00C2446A" w:rsidRDefault="008E6FF7" w:rsidP="009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Light Damping balance Tank - podwozie gąsienicowe z amortyzacją i napędem DC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zasilana bateriami platforma gąsi</w:t>
            </w:r>
            <w:r w:rsid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enicowa z amortyzacją i napędem; ma </w:t>
            </w:r>
            <w:r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</w:t>
            </w:r>
            <w:r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zwala</w:t>
            </w:r>
            <w:r w:rsid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ć</w:t>
            </w:r>
            <w:r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w prosty sposób zamontować układ sterujący (np. płytkę Arduino) oraz różnego rodzaju czujniki i moduły.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8E6FF7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C2446A" w:rsidTr="00CC44F3">
        <w:trPr>
          <w:trHeight w:val="239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9E0150" w:rsidRPr="00C2446A" w:rsidRDefault="009E0150" w:rsidP="009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Ładowarka Li-Pol R-Planes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ładowarka do pakietów LiPo 7,4 - 11,1V zasilana napięciem DC 12V.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9E0150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C2446A" w:rsidTr="00CC44F3">
        <w:trPr>
          <w:trHeight w:val="315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43ABB" w:rsidRPr="00C2446A" w:rsidRDefault="003A6257" w:rsidP="003A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Moduł z </w:t>
            </w:r>
            <w:r w:rsidR="009E0150"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TB6612FNG - dwukanałowy sterownik silników 15V/1,2A ze złączami</w:t>
            </w:r>
            <w:r w:rsid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="009E0150"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opis: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moduł </w:t>
            </w:r>
            <w:r w:rsidR="009E0150"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dwukanałow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ego</w:t>
            </w:r>
            <w:r w:rsidR="009E0150"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sterownik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a</w:t>
            </w:r>
            <w:r w:rsidR="009E0150"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silnika DC; urządzenie działa w oparciu o sygnał PWM; ciągły prąd wynosi 1,2 A (chwilowy 3,2 A); napięcie zasilania wnosi od 2,7 V do 15 V.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9E0150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C2446A" w:rsidTr="00CC44F3">
        <w:trPr>
          <w:trHeight w:val="215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9E0150" w:rsidRPr="00C2446A" w:rsidRDefault="009E0150" w:rsidP="009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Ultradźwiękowy czujnik odległości US-015 2-400cm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czujnik ultradźwiękowy działający w zakresie od 2 cm do 400 cm; zasilany napięciem 5 V; wyjściem jest sygnał, którego czas trwania jest proporcjonalny do mierzonej odległości.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C2446A" w:rsidTr="00CC44F3">
        <w:trPr>
          <w:trHeight w:val="177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9E0150" w:rsidRPr="00C2446A" w:rsidRDefault="009E0150" w:rsidP="009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Sterownik silnika krokowego L9110 12V/0,8A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moduł sterownika wykorzystuje układy L9110, dzięki czemu umożliwia sterownie jednym silnikiem 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rokowym lub dwoma silnikami DC; n</w:t>
            </w:r>
            <w:r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apięcie zasilania wynosi od 3 V do 12 V. Prąd ciągły do 800 mA.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9E0150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C2446A" w:rsidTr="00CC44F3">
        <w:trPr>
          <w:trHeight w:val="315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9E0150" w:rsidRPr="00C2446A" w:rsidRDefault="009E0150" w:rsidP="003A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Sterownik silnika </w:t>
            </w:r>
            <w:proofErr w:type="spellStart"/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bezszczotkowego</w:t>
            </w:r>
            <w:proofErr w:type="spellEnd"/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(BLDC) 12A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opis: r</w:t>
            </w:r>
            <w:r w:rsidR="00272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egulator</w:t>
            </w:r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do silników </w:t>
            </w:r>
            <w:proofErr w:type="spellStart"/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bezszczotkowych</w:t>
            </w:r>
            <w:proofErr w:type="spellEnd"/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zasilany baterią </w:t>
            </w:r>
            <w:proofErr w:type="spellStart"/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</w:t>
            </w:r>
            <w:proofErr w:type="spellEnd"/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2S-3S lub 5-9 ogniwami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NiMH; </w:t>
            </w:r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Ciągły prąd do 12 A, BEC 1 A / 5 V.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9E0150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C2446A" w:rsidTr="00CC44F3">
        <w:trPr>
          <w:trHeight w:val="315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43ABB" w:rsidRPr="009E0150" w:rsidRDefault="003A6257" w:rsidP="003A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Moduł </w:t>
            </w:r>
            <w:r w:rsidR="009E0150"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HR8833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="009E0150"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moduł </w:t>
            </w:r>
            <w:r w:rsidR="009E0150"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dwukanałow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ego</w:t>
            </w:r>
            <w:r w:rsidR="009E0150"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sterownik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9E0150"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silników DC 10V/1,5A</w:t>
            </w:r>
            <w:r w:rsid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; </w:t>
            </w:r>
            <w:r w:rsidR="009E0150"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miniaturowy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moduł</w:t>
            </w:r>
            <w:r w:rsidR="009E0150" w:rsidRPr="009E01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, dwukanałowy sterownik silników prądu stałego. Urządzenie działa w oparciu o sygnał PWM. Napięcie zasilania silników wynosi od 3,3 V do 10 V, maksymalny prąd to 1,5 A.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9E0150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C2446A" w:rsidTr="00CC44F3">
        <w:trPr>
          <w:trHeight w:val="315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43ABB" w:rsidRPr="005B58ED" w:rsidRDefault="009E0150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E0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przewodów połączeniowych 20cm 3 x 40szt. m-m, ż-ż, m-ż (120szt.)</w:t>
            </w:r>
            <w:r w:rsidR="005B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="005B58ED" w:rsidRPr="005B58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opis: </w:t>
            </w:r>
          </w:p>
          <w:p w:rsidR="005B58ED" w:rsidRPr="005B58ED" w:rsidRDefault="005B58ED" w:rsidP="005B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B58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zestaw ma zawierać 3 razy po 40 szt. wielokolorowych przewodów połączeniowych: męsko-męskich, męsko-żeńskich oraz żeńsko-żeńskich, o długości 20 cm.</w:t>
            </w:r>
          </w:p>
          <w:p w:rsidR="005B58ED" w:rsidRPr="00C2446A" w:rsidRDefault="005B58ED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9E0150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5B58ED" w:rsidP="005B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C43ABB" w:rsidRPr="00C2446A" w:rsidTr="00CC44F3">
        <w:trPr>
          <w:trHeight w:val="315"/>
        </w:trPr>
        <w:tc>
          <w:tcPr>
            <w:tcW w:w="496" w:type="dxa"/>
          </w:tcPr>
          <w:p w:rsidR="00C43ABB" w:rsidRPr="00C2446A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B58ED" w:rsidRPr="005B58ED" w:rsidRDefault="005B58ED" w:rsidP="005B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kół zę</w:t>
            </w:r>
            <w:r w:rsidRPr="005B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batych i pasków - 75 elementów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5B58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zestaw kół zębatych, pasków i kół pasowych w różnych rozmiarach i kształtach zawierający 75 elementów. W komplecie ma być:13 kół zębatych pojedynczych,18 kół zębatych podwójnych,6 kół zębatych, kątowych pojedynczych,5 kół zębatych, kątowych podwójnych,8 kół zębatych atakujących,2 ślimaki,2 paski zębate liniowe,5 kół pasowy,2 koła pasowe z zębatką,5 pasków gumowych o różnych długościach,8 kolorowych podkładek.</w:t>
            </w:r>
          </w:p>
          <w:p w:rsidR="005B58ED" w:rsidRPr="00C2446A" w:rsidRDefault="005B58ED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C2446A" w:rsidRDefault="009E0150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43ABB" w:rsidRPr="00C2446A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</w:tbl>
    <w:p w:rsidR="00C43ABB" w:rsidRDefault="00C43ABB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1519" w:rsidRPr="00C2446A" w:rsidRDefault="00B41519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Pr="00DD411D" w:rsidRDefault="00635D37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 – czujniki</w:t>
      </w:r>
    </w:p>
    <w:p w:rsidR="00C43ABB" w:rsidRPr="00DD411D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717"/>
        <w:gridCol w:w="709"/>
        <w:gridCol w:w="1007"/>
      </w:tblGrid>
      <w:tr w:rsidR="00C43ABB" w:rsidRPr="00DD411D" w:rsidTr="00CC44F3">
        <w:trPr>
          <w:trHeight w:val="315"/>
        </w:trPr>
        <w:tc>
          <w:tcPr>
            <w:tcW w:w="779" w:type="dxa"/>
          </w:tcPr>
          <w:p w:rsidR="00C43ABB" w:rsidRPr="00DD411D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C43ABB" w:rsidRPr="00DD411D" w:rsidRDefault="00C43ABB" w:rsidP="003A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="003A6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43ABB" w:rsidRPr="00DD411D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DD411D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C43ABB" w:rsidRPr="00DD411D" w:rsidTr="00CC44F3">
        <w:trPr>
          <w:trHeight w:val="315"/>
        </w:trPr>
        <w:tc>
          <w:tcPr>
            <w:tcW w:w="779" w:type="dxa"/>
          </w:tcPr>
          <w:p w:rsidR="00C43ABB" w:rsidRPr="00DD411D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C43ABB" w:rsidRPr="00601A4E" w:rsidRDefault="005B58ED" w:rsidP="005B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MQ-4 - czujnik stężenia metanu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5B58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czujnik MQ-4 ma pozwolić na pomiar stężenia metanu; zakres pomiarowy czujnika ma być: do 10.000 ppm, na wyjściu ma być sygnał analogowy.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43ABB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DD411D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DD411D" w:rsidTr="005B58ED">
        <w:trPr>
          <w:trHeight w:val="315"/>
        </w:trPr>
        <w:tc>
          <w:tcPr>
            <w:tcW w:w="779" w:type="dxa"/>
          </w:tcPr>
          <w:p w:rsidR="00C43ABB" w:rsidRPr="00DD411D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7" w:type="dxa"/>
            <w:shd w:val="clear" w:color="auto" w:fill="auto"/>
            <w:vAlign w:val="bottom"/>
          </w:tcPr>
          <w:p w:rsidR="00C43ABB" w:rsidRPr="00601A4E" w:rsidRDefault="005B58ED" w:rsidP="005B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Płytka PCB dla czujników gazu z serii MQ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5B58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płytka umożliwiająca pewnie i niezawodne dołączenie przewodów sygnałowych do czujników MQ-3, MQ-4, MQ-6 oraz MQ-7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43ABB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DD411D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B58ED" w:rsidRPr="00DD411D" w:rsidTr="005B58ED">
        <w:trPr>
          <w:trHeight w:val="315"/>
        </w:trPr>
        <w:tc>
          <w:tcPr>
            <w:tcW w:w="779" w:type="dxa"/>
          </w:tcPr>
          <w:p w:rsidR="005B58ED" w:rsidRDefault="005B58ED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7" w:type="dxa"/>
            <w:shd w:val="clear" w:color="auto" w:fill="auto"/>
            <w:vAlign w:val="bottom"/>
          </w:tcPr>
          <w:p w:rsidR="005B58ED" w:rsidRPr="00601A4E" w:rsidRDefault="005B58ED" w:rsidP="005B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bezprzewodowej ładowarki o napięciu 5V i wydajności prądowej 1A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5B58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opis: bezprzewodowy moduł ładujący o wydajności prądowej 1 A (max 1.2 A) i napięciu wyjściowym 5V. </w:t>
            </w:r>
            <w:r w:rsidR="003A62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np. </w:t>
            </w:r>
            <w:r w:rsidRPr="005B58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DFR0362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58ED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5B58ED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B58ED" w:rsidRPr="00DD411D" w:rsidTr="005B58ED">
        <w:trPr>
          <w:trHeight w:val="315"/>
        </w:trPr>
        <w:tc>
          <w:tcPr>
            <w:tcW w:w="779" w:type="dxa"/>
          </w:tcPr>
          <w:p w:rsidR="005B58ED" w:rsidRDefault="005B58ED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17" w:type="dxa"/>
            <w:shd w:val="clear" w:color="auto" w:fill="auto"/>
            <w:vAlign w:val="bottom"/>
          </w:tcPr>
          <w:p w:rsidR="005B58ED" w:rsidRPr="005B58ED" w:rsidRDefault="005B58ED" w:rsidP="00B4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Moduł przetwornicy DC-DC Step Up/Step Down 4...35V - regulowane 1.25...25V; </w:t>
            </w:r>
            <w:r w:rsidRPr="00B415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moduł z przetwornicą step-down LM2596 or</w:t>
            </w:r>
            <w:r w:rsidR="00B41519" w:rsidRPr="00B415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az przetwornicą step-up LM2577; p</w:t>
            </w:r>
            <w:r w:rsidRPr="00B415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rzetwornica </w:t>
            </w:r>
            <w:r w:rsidR="00B41519" w:rsidRPr="00B415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ma </w:t>
            </w:r>
            <w:r w:rsidRPr="00B415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posiada</w:t>
            </w:r>
            <w:r w:rsidR="00B41519" w:rsidRPr="00B415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ć</w:t>
            </w:r>
            <w:r w:rsidRPr="00B415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wskaźnik naładowania baterii oraz pracy ze stałym prądem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58ED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5B58ED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B58ED" w:rsidRPr="00DD411D" w:rsidTr="005B58ED">
        <w:trPr>
          <w:trHeight w:val="315"/>
        </w:trPr>
        <w:tc>
          <w:tcPr>
            <w:tcW w:w="779" w:type="dxa"/>
          </w:tcPr>
          <w:p w:rsidR="005B58ED" w:rsidRDefault="005B58ED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17" w:type="dxa"/>
            <w:shd w:val="clear" w:color="auto" w:fill="auto"/>
            <w:vAlign w:val="bottom"/>
          </w:tcPr>
          <w:p w:rsidR="005B58ED" w:rsidRPr="00601A4E" w:rsidRDefault="00B41519" w:rsidP="00B4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przetwornicy DC-DC Step-up 3.5..30V - regulowane 4..30V LM2577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B415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moduł przetwornicy DC-DC Step-up oparta na układzie LM2577, napięcie wejściowe 3.5..30V, napięcie wyjściowe regulowane 4..30V; dioda statusowa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58ED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5B58ED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B58ED" w:rsidRPr="00DD411D" w:rsidTr="005B58ED">
        <w:trPr>
          <w:trHeight w:val="315"/>
        </w:trPr>
        <w:tc>
          <w:tcPr>
            <w:tcW w:w="779" w:type="dxa"/>
          </w:tcPr>
          <w:p w:rsidR="005B58ED" w:rsidRDefault="005B58ED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17" w:type="dxa"/>
            <w:shd w:val="clear" w:color="auto" w:fill="auto"/>
            <w:vAlign w:val="bottom"/>
          </w:tcPr>
          <w:p w:rsidR="00B41519" w:rsidRPr="00601A4E" w:rsidRDefault="00B41519" w:rsidP="00B4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1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przetwornicy DC-DC Step-down 4.5..28V --- regulowane 0.8..20V MP1584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B415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opis: moduł przetwornicy DC-DC Step Down (MP1584), ma umożliwiać uzyskanie napięcia wyjściowego 0.8..20V przy napięciu wejściowym 4.5..28V; napięcie wyjściowe regulowane jest potencjometrem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B58ED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5B58ED" w:rsidRPr="00DD411D" w:rsidRDefault="005B58E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C43ABB" w:rsidRPr="00DD411D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Pr="000B18C7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0B18C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Cz</w:t>
      </w:r>
      <w:r w:rsidR="00635D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ęść III – układy do budowy BSP (Bezzałogowy Statek Powietrzny)</w:t>
      </w:r>
    </w:p>
    <w:p w:rsidR="00C43ABB" w:rsidRPr="000B18C7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60"/>
        <w:gridCol w:w="708"/>
        <w:gridCol w:w="1007"/>
      </w:tblGrid>
      <w:tr w:rsidR="00C43ABB" w:rsidRPr="000B18C7" w:rsidTr="00CC44F3">
        <w:trPr>
          <w:trHeight w:val="315"/>
        </w:trPr>
        <w:tc>
          <w:tcPr>
            <w:tcW w:w="637" w:type="dxa"/>
          </w:tcPr>
          <w:p w:rsidR="00C43ABB" w:rsidRPr="00DD411D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C43ABB" w:rsidRPr="000B18C7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elementów elektronicznych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0B18C7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0B18C7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C43ABB" w:rsidRPr="000B18C7" w:rsidTr="00CC44F3">
        <w:trPr>
          <w:trHeight w:val="315"/>
        </w:trPr>
        <w:tc>
          <w:tcPr>
            <w:tcW w:w="637" w:type="dxa"/>
          </w:tcPr>
          <w:p w:rsidR="00C43ABB" w:rsidRPr="000B18C7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AC65FE" w:rsidRPr="000B18C7" w:rsidRDefault="003A6257" w:rsidP="003A625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Aparatura sterująca wraz z odbiornikiem.</w:t>
            </w:r>
            <w:r w:rsidR="009C0E09" w:rsidRPr="009C0E09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r w:rsidR="009C0E09" w:rsidRPr="009C0E09">
              <w:rPr>
                <w:rStyle w:val="Pogrubienie"/>
                <w:rFonts w:ascii="Times New Roman" w:hAnsi="Times New Roman" w:cs="Times New Roman"/>
                <w:b w:val="0"/>
                <w:i/>
                <w:color w:val="333333"/>
                <w:sz w:val="20"/>
                <w:szCs w:val="20"/>
              </w:rPr>
              <w:t>wymagania: w</w:t>
            </w:r>
            <w:r w:rsidR="009C0E09" w:rsidRPr="009C0E0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pl-PL"/>
              </w:rPr>
              <w:t>ymiary nadajnika: 183 x 193 x 100mm; waga nadajnika: 0.88kg; wymiary odbiornika: 41x23x14mm; częstotliwość: 2.4GHz ISM (2400MHz do 2485MHz); tryb modulacji: QPSK; szerokie spektrum: DSSS+FHSS; obsługa S-Bus, PPM, PWM; napięcie: 7,4-18V, 2-4S LiPo; zasięg: do 900m na ziemi, do 1500m w powietrzu; czas odpowiedzi: 3ms; telemetria: napięcie, GPS, temperatura, obroty silnika; liczba kanałów: 10; wyświetlacz: 16 kolorowy LCD 2.8", 240x320pix;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pl-PL"/>
              </w:rPr>
              <w:t xml:space="preserve"> np. </w:t>
            </w:r>
            <w:r w:rsidRPr="003A6257">
              <w:rPr>
                <w:rStyle w:val="Pogrubienie"/>
                <w:rFonts w:ascii="Times New Roman" w:hAnsi="Times New Roman" w:cs="Times New Roman"/>
                <w:b w:val="0"/>
                <w:i/>
                <w:color w:val="333333"/>
                <w:sz w:val="20"/>
                <w:szCs w:val="20"/>
              </w:rPr>
              <w:t>Aparatura AT9S - 10CH - 2.4GHz z odbiornikiem R6DS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0B18C7" w:rsidRDefault="00AC65FE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C43ABB" w:rsidRPr="000B18C7" w:rsidTr="00CC44F3">
        <w:trPr>
          <w:trHeight w:val="315"/>
        </w:trPr>
        <w:tc>
          <w:tcPr>
            <w:tcW w:w="637" w:type="dxa"/>
          </w:tcPr>
          <w:p w:rsidR="00C43ABB" w:rsidRPr="000B18C7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425D1A" w:rsidRPr="000B18C7" w:rsidRDefault="00425D1A" w:rsidP="0068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Dron mini FPV 250</w:t>
            </w:r>
            <w:r w:rsidR="0068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w</w:t>
            </w:r>
            <w:r w:rsidRPr="00425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ymagania: Zestaw elementów do składania mini quadcoptera FPV 250mm. Składa się z ramy węglowej, kontrolera CC3D, silników 1804 , regulatorów ESC 12A , śmigieł 5x3 oraz innych drobiazgów. Rama w całości wykonana w płyt węglowych 3K (grubości 1,5mm i 3mm), posiada amortyzację do montażu kamery oraz miejsce do montażu drugiej kamery FPV CCD. Np. </w:t>
            </w:r>
            <w:r w:rsidR="005446AC" w:rsidRPr="00425D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Dron Mini FPV QAV-250 ARF - dron - zestaw z kontrolerem CC3D + ESC + silnik 1804 + śmigła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C43ABB" w:rsidRPr="000B18C7" w:rsidTr="00CC44F3">
        <w:trPr>
          <w:trHeight w:val="315"/>
        </w:trPr>
        <w:tc>
          <w:tcPr>
            <w:tcW w:w="637" w:type="dxa"/>
          </w:tcPr>
          <w:p w:rsidR="00C43ABB" w:rsidRPr="000B18C7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CC44F3" w:rsidRPr="00C365EC" w:rsidRDefault="003A6257" w:rsidP="0068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Aparatur</w:t>
            </w:r>
            <w:r w:rsidR="00687530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a sterująca wraz z odbiornikiem; </w:t>
            </w:r>
            <w:r w:rsidR="00CC44F3" w:rsidRPr="003A6257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pl-PL"/>
              </w:rPr>
              <w:t xml:space="preserve">wymagania: </w:t>
            </w:r>
            <w:r w:rsidR="00CC44F3" w:rsidRPr="003A6257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wymiary: </w:t>
            </w:r>
            <w:r w:rsidR="00CC44F3" w:rsidRPr="003A625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174 mm x 190 mm x 89 mm; </w:t>
            </w:r>
            <w:r w:rsidR="00CC44F3" w:rsidRPr="003A6257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Waga: </w:t>
            </w:r>
            <w:r w:rsidR="00CC44F3" w:rsidRPr="003A625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392 g; </w:t>
            </w:r>
            <w:r w:rsidR="00CC44F3" w:rsidRPr="003A6257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Długość anteny: </w:t>
            </w:r>
            <w:r w:rsidR="00CC44F3" w:rsidRPr="003A625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26 mm (dwie anteny); </w:t>
            </w:r>
            <w:r w:rsidR="00CC44F3" w:rsidRPr="003A6257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Ilość kanałów: 6-10; Zasilanie: 4 baterie AA; częstotliwość pracy: </w:t>
            </w:r>
            <w:r w:rsidR="00CC44F3" w:rsidRPr="003A625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2,4 - 2,48 GHz; </w:t>
            </w:r>
            <w:r w:rsidR="0068753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m</w:t>
            </w:r>
            <w:r w:rsidR="00CC44F3" w:rsidRPr="003A6257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odulacja: </w:t>
            </w:r>
            <w:r w:rsidR="00CC44F3" w:rsidRPr="003A625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GFSK; </w:t>
            </w:r>
            <w:r w:rsidR="00CC44F3" w:rsidRPr="003A6257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Ekran: </w:t>
            </w:r>
            <w:r w:rsidR="00CC44F3" w:rsidRPr="003A625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LCD 128x64 z białym podświetleniem; </w:t>
            </w:r>
            <w:r w:rsidR="00CC44F3" w:rsidRPr="003A6257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Podstawowe programowalne funkcje: </w:t>
            </w:r>
            <w:r w:rsidR="00CC44F3" w:rsidRPr="003A6257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Dual rates, pozycja neutralna serwa, krzywa gazu, czułość gyro, odwrócenie kanału, utrzymanie obrotów silnika itd.; </w:t>
            </w:r>
            <w:r w:rsidR="00CC44F3" w:rsidRPr="003A6257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>Ilość kanałów: 6; Zasięg: do 1 km</w:t>
            </w:r>
            <w:r w:rsidRPr="003A6257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</w:rPr>
              <w:t xml:space="preserve">, np. </w:t>
            </w:r>
            <w:r w:rsidRPr="003A6257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pl-PL"/>
              </w:rPr>
              <w:t>FlySky FS-i6X 10CH  z odbiornikiem FS-iA6B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0B18C7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0B18C7" w:rsidTr="00CC44F3">
        <w:trPr>
          <w:trHeight w:val="315"/>
        </w:trPr>
        <w:tc>
          <w:tcPr>
            <w:tcW w:w="637" w:type="dxa"/>
          </w:tcPr>
          <w:p w:rsidR="00C43ABB" w:rsidRPr="000B18C7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C43ABB" w:rsidRPr="003A6257" w:rsidRDefault="005446AC" w:rsidP="003A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 1300mAh 3S 45C - Li-pol 11,1V</w:t>
            </w:r>
            <w:r w:rsidR="0042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kompatybilny z dronem mini FPV 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0B18C7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0B18C7" w:rsidTr="00CC44F3">
        <w:trPr>
          <w:trHeight w:val="315"/>
        </w:trPr>
        <w:tc>
          <w:tcPr>
            <w:tcW w:w="637" w:type="dxa"/>
          </w:tcPr>
          <w:p w:rsidR="00C43ABB" w:rsidRPr="000B18C7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C43ABB" w:rsidRPr="00687530" w:rsidRDefault="00024797" w:rsidP="0068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 GPS do APM 2.6</w:t>
            </w:r>
            <w:r w:rsidR="0068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6875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wymagania: </w:t>
            </w:r>
            <w:r w:rsidR="00425D1A" w:rsidRPr="006875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kompatybilne z dronem mini FPV 250, </w:t>
            </w:r>
            <w:r w:rsidRPr="006875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 GPS:  50 channels, GPS L1(1575.42Mhz) C/A code, SBAS:WAAS/EGNOS/MSAS; Dokładność:  2.5mCEP (SBAS:2.0mCEP); Odświeżanie:  5Hz maximum (1HZ default); Czułość:  -161dBm; Protokół:  NMEA(default)/UBX Binary; Transmisja:  4800, 9600(default), 19200, 38400, 57600, 115200, 230400; Temperatura pracy:  -40</w:t>
            </w:r>
            <w:r w:rsidRPr="00687530"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pl-PL"/>
              </w:rPr>
              <w:t>℃</w:t>
            </w:r>
            <w:r w:rsidRPr="006875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~ 85</w:t>
            </w:r>
            <w:r w:rsidRPr="00687530"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pl-PL"/>
              </w:rPr>
              <w:t>℃</w:t>
            </w:r>
            <w:r w:rsidRPr="006875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; Napięcie zasilania:  2.7V~5.0V(power supply input via VCC); Pobór prądu:  45mA  np. </w:t>
            </w:r>
            <w:r w:rsidR="005446AC" w:rsidRPr="006875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GPS Ublox NEO-6M do ArduPilot</w:t>
            </w:r>
            <w:r w:rsidR="0068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0B18C7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0B18C7" w:rsidTr="00CC44F3">
        <w:trPr>
          <w:trHeight w:val="315"/>
        </w:trPr>
        <w:tc>
          <w:tcPr>
            <w:tcW w:w="637" w:type="dxa"/>
          </w:tcPr>
          <w:p w:rsidR="00C43ABB" w:rsidRPr="000B18C7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C43ABB" w:rsidRPr="000B18C7" w:rsidRDefault="005446AC" w:rsidP="0054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 nadajnik FPV z anteną 5.8G - 48CH - 25/100/200mW - VTX - do mini dronów FPV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0B18C7" w:rsidRDefault="00402145" w:rsidP="0040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0B18C7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0B18C7" w:rsidTr="00CC44F3">
        <w:trPr>
          <w:trHeight w:val="315"/>
        </w:trPr>
        <w:tc>
          <w:tcPr>
            <w:tcW w:w="637" w:type="dxa"/>
          </w:tcPr>
          <w:p w:rsidR="00C43ABB" w:rsidRPr="000B18C7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C43ABB" w:rsidRPr="000B18C7" w:rsidRDefault="005446AC" w:rsidP="0054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 odbiornik FPV 5,8GHz na telefon - OTG UVC Video Downlink VR Android - obraz na telefonie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3ABB" w:rsidRPr="000B18C7" w:rsidRDefault="00402145" w:rsidP="0040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C43ABB" w:rsidRPr="000B18C7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43ABB" w:rsidRPr="000B18C7" w:rsidTr="00CC44F3">
        <w:trPr>
          <w:trHeight w:val="315"/>
        </w:trPr>
        <w:tc>
          <w:tcPr>
            <w:tcW w:w="637" w:type="dxa"/>
          </w:tcPr>
          <w:p w:rsidR="00C43ABB" w:rsidRPr="000B18C7" w:rsidRDefault="00C43AB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C43ABB" w:rsidRPr="000B18C7" w:rsidRDefault="005446AC" w:rsidP="0054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płytkowa micro FPV CMOS 600TVL HD - (waga 3 gramy) - obiektyw 1,8mm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43ABB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C43ABB" w:rsidRPr="000B18C7" w:rsidRDefault="00C43ABB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Pr="000B18C7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Wtyki T (DEAN) XT </w:t>
            </w:r>
            <w:r w:rsidR="0042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np. </w:t>
            </w: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Groove Antiskid Konektor - 1 para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Pr="000B18C7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Wtyki balancera XH 2S - 10 szt - Złącze balancera akumulatora 3 Piny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Wtyki balancera XH 3S - 10 szt - Złącze balancera akumulatora 4 Piny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Wtyki balancera XH 4S - 10 szt - Złącze balancera akumulatora 5 Pinów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Wtyki balancera XH 5S - 10 szt - Złącze balancera akumulatora 6 Pinów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Wtyki balancera XH 6S - 10 szt - Złącze balancera akumulatora 7 Pinów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Wtyki XT60 - Konektor wtyk i gniazdo wysoko-prądowe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 XT60 z przewodem - żeński 100mm - (female)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Wtyk XT60 z przewodem - męski 100mm - (male)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Przejście - wtyki DEAN (męskie)- XT60 (żeńskie) - krótkie - do akumulatorów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Przejście - wtyki XT60 (męskie)- DEAN T (żeńskie) - krótkie - do akumulatorów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402145" w:rsidRPr="000B18C7" w:rsidRDefault="00402145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Przejście - wtyki banan 4mm (Gold) - XT60 męski (male) - ładowarka do akumulatora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402145" w:rsidP="00402145">
            <w:pPr>
              <w:jc w:val="center"/>
            </w:pPr>
            <w:r w:rsidRPr="008C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5446AC">
        <w:trPr>
          <w:trHeight w:val="309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Przejście - XT60 - 2x krokodylki - z przewodem 16cm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402145" w:rsidP="00402145">
            <w:pPr>
              <w:jc w:val="center"/>
            </w:pPr>
            <w:r w:rsidRPr="008C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adapterów do ładowarki - XT60, XT90, EC5, Dean T, krokodylki i inne - przejście wtykowe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402145" w:rsidP="00402145">
            <w:pPr>
              <w:jc w:val="center"/>
            </w:pPr>
            <w:r w:rsidRPr="008C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naładowania akumulatora 3S - Li-Po - Li-ion - procentowy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402145" w:rsidP="00402145">
            <w:pPr>
              <w:jc w:val="center"/>
            </w:pPr>
            <w:r w:rsidRPr="008C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5446AC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Tester akumulatorów Lipol, LiFe, NiCd, NiMH - uniwersalny miernik akumulatorów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402145" w:rsidP="00402145">
            <w:pPr>
              <w:jc w:val="center"/>
            </w:pPr>
            <w:r w:rsidRPr="008C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B4195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1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Podkładka do lutowania wtyków XT90, XT60, DEAN, GOLD i inne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402145" w:rsidP="00402145">
            <w:pPr>
              <w:jc w:val="center"/>
            </w:pPr>
            <w:r w:rsidRPr="008C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B4195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1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180 sztuk Nylonowych Śrub i Tulei Dystansowych M2 - 6/8/10/12/15/20 mm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AF4C26" w:rsidP="00402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B4195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1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220szt. zawleczek E-clips - od 1.2 do 15mm - spinka - seger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AF4C26" w:rsidP="00402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B4195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1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120 sztuk Śrub i Tulei Dystansowych M3 - 5/10/15/20 mm - Nylon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AF4C26" w:rsidP="00402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B4195B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1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śrubki/ nakrętki - M2,5/ M3 - 180 szt.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AF4C26" w:rsidP="00AF4C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AF4C26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śrubki/ podkładki/ nakrętki - M2/ M3/ M4 - 330 szt.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AF4C26" w:rsidP="00402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Pr="000B18C7" w:rsidRDefault="00AF4C26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Podkładka Antywibracyjna - M4/6mm - 10 szt - tłumik drgań/ amortyzator - TGM-10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AF4C26" w:rsidP="00402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  <w:tr w:rsidR="00402145" w:rsidRPr="000B18C7" w:rsidTr="00CC44F3">
        <w:trPr>
          <w:trHeight w:val="315"/>
        </w:trPr>
        <w:tc>
          <w:tcPr>
            <w:tcW w:w="637" w:type="dxa"/>
          </w:tcPr>
          <w:p w:rsidR="00402145" w:rsidRDefault="00402145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402145" w:rsidRDefault="00AF4C26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Płytka zasilająca ESC HUB + 2xBEC 12V i 5V i przełącznik - do CC3D</w:t>
            </w:r>
          </w:p>
          <w:p w:rsidR="00AF4C26" w:rsidRPr="000B18C7" w:rsidRDefault="00AF4C26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145" w:rsidRPr="000B18C7" w:rsidRDefault="005446AC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402145" w:rsidRDefault="00402145" w:rsidP="00402145">
            <w:pPr>
              <w:jc w:val="center"/>
            </w:pPr>
            <w:r w:rsidRPr="009B5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C43ABB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09D" w:rsidRDefault="0006209D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5F1C" w:rsidRDefault="00F75F1C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5F1C" w:rsidRDefault="00F75F1C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5D37" w:rsidRPr="000B18C7" w:rsidRDefault="00635D37" w:rsidP="0063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0B18C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ęść IV – elementy mechaniczne</w:t>
      </w:r>
    </w:p>
    <w:p w:rsidR="00635D37" w:rsidRPr="000B18C7" w:rsidRDefault="00635D37" w:rsidP="00635D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60"/>
        <w:gridCol w:w="708"/>
        <w:gridCol w:w="1007"/>
      </w:tblGrid>
      <w:tr w:rsidR="00635D37" w:rsidRPr="000B18C7" w:rsidTr="00CC44F3">
        <w:trPr>
          <w:trHeight w:val="315"/>
        </w:trPr>
        <w:tc>
          <w:tcPr>
            <w:tcW w:w="637" w:type="dxa"/>
          </w:tcPr>
          <w:p w:rsidR="00635D37" w:rsidRPr="00DD411D" w:rsidRDefault="00635D37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635D37" w:rsidRPr="000B18C7" w:rsidRDefault="00635D37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elementów elektronicznych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5D37" w:rsidRPr="000B18C7" w:rsidRDefault="00635D37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635D37" w:rsidRPr="000B18C7" w:rsidRDefault="00635D37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635D37" w:rsidRPr="000B18C7" w:rsidTr="00CC44F3">
        <w:trPr>
          <w:trHeight w:val="315"/>
        </w:trPr>
        <w:tc>
          <w:tcPr>
            <w:tcW w:w="637" w:type="dxa"/>
          </w:tcPr>
          <w:p w:rsidR="0006209D" w:rsidRDefault="0006209D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35D37" w:rsidRDefault="00635D37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  <w:p w:rsidR="0006209D" w:rsidRPr="000B18C7" w:rsidRDefault="0006209D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635D37" w:rsidRDefault="00024797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składający </w:t>
            </w:r>
            <w:r w:rsidR="00F7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się z elementów konstrukcyjnych,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niezbędnych do budowania prototypowych urządzeń mechanicznych, np.</w:t>
            </w:r>
            <w:r w:rsidR="00F75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209D" w:rsidRPr="00062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TOTEM MECHANICS STARTER KIT </w:t>
            </w:r>
          </w:p>
          <w:p w:rsidR="0006209D" w:rsidRPr="000B18C7" w:rsidRDefault="0006209D" w:rsidP="00CC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35D37" w:rsidRPr="000B18C7" w:rsidRDefault="0006209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635D37" w:rsidRPr="000B18C7" w:rsidRDefault="0006209D" w:rsidP="00CC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</w:tr>
    </w:tbl>
    <w:p w:rsidR="00635D37" w:rsidRDefault="00635D37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5D37" w:rsidRDefault="00635D37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Pr="002F00B8" w:rsidRDefault="00C43ABB" w:rsidP="00C43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F00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dopuszcza składanie ofert częściowych, co oznacza złożenie oferty na daną część, zawierającą wszystkie pozycje z tej części.</w:t>
      </w:r>
    </w:p>
    <w:p w:rsidR="00C43ABB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C43ABB" w:rsidRDefault="00C43ABB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43ABB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="0006209D">
        <w:rPr>
          <w:rFonts w:ascii="Times New Roman" w:eastAsia="Times New Roman" w:hAnsi="Times New Roman" w:cs="Times New Roman"/>
          <w:sz w:val="20"/>
          <w:szCs w:val="20"/>
          <w:lang w:eastAsia="pl-PL"/>
        </w:rPr>
        <w:t>w PLN / brutto w PLN (cena ma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koszty dostawy do Zamawiającego);</w:t>
      </w:r>
    </w:p>
    <w:p w:rsidR="00C43ABB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oraz okres gwarancji;</w:t>
      </w:r>
    </w:p>
    <w:p w:rsidR="00C43ABB" w:rsidRPr="00F474DE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C43ABB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6209D" w:rsidRPr="00E918AA" w:rsidRDefault="0006209D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43ABB" w:rsidRPr="00E918AA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918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C43ABB" w:rsidRPr="0006209D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realizacji dostawy dla wszystkich </w:t>
      </w:r>
      <w:r w:rsidR="00FD03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czterech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umowę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dostawy; Zamawiający wymaga realizacji dostawy </w:t>
      </w:r>
      <w:r w:rsidR="00FD03A5" w:rsidRPr="000620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20</w:t>
      </w:r>
      <w:r w:rsidRPr="000620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 roboczych </w:t>
      </w:r>
      <w:r w:rsidRPr="0006209D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 / podpisania umowy;</w:t>
      </w:r>
    </w:p>
    <w:p w:rsidR="00C43ABB" w:rsidRPr="000A7BC0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0A7BC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terminu płatności, który będzie liczony od daty dostarczenia do GIG prawidłowo wystawionej faktury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Faktura zostanie wystawiona w oparciu o zrealizowaną dostawę.</w:t>
      </w:r>
    </w:p>
    <w:p w:rsidR="00C43ABB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Pr="000B18C7" w:rsidRDefault="00C43ABB" w:rsidP="00C43A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18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C43ABB" w:rsidRPr="000B18C7" w:rsidRDefault="00C43ABB" w:rsidP="00C43A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ABB" w:rsidRPr="00D7195F" w:rsidRDefault="00C43ABB" w:rsidP="00C43AB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C43ABB" w:rsidRDefault="00C43ABB" w:rsidP="00C43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C43ABB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C43ABB" w:rsidRPr="005F6A0D" w:rsidRDefault="00C43ABB" w:rsidP="00C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C43ABB" w:rsidRPr="005F6A0D" w:rsidRDefault="00C43ABB" w:rsidP="00C43A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C43ABB" w:rsidRPr="005F6A0D" w:rsidRDefault="00C43ABB" w:rsidP="00C43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C43ABB" w:rsidRPr="005F6A0D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Pr="005F6A0D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43ABB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3ABB" w:rsidRPr="004E2437" w:rsidRDefault="00C43ABB" w:rsidP="00C43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C43ABB" w:rsidRPr="004E2437" w:rsidRDefault="00C43ABB" w:rsidP="00C43AB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C43ABB" w:rsidRDefault="00C43ABB" w:rsidP="00C43AB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C43ABB" w:rsidRPr="00D7195F" w:rsidRDefault="00C43ABB" w:rsidP="00C43AB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3ABB" w:rsidRPr="00D7195F" w:rsidRDefault="00C43ABB" w:rsidP="00C43AB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C43ABB" w:rsidRPr="00D7195F" w:rsidRDefault="00C43ABB" w:rsidP="00C43ABB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C43ABB" w:rsidRPr="00D7195F" w:rsidRDefault="00C43ABB" w:rsidP="00C43ABB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C43ABB" w:rsidRPr="007A2B34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ABB" w:rsidRPr="007A2B34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C43ABB" w:rsidRPr="007A2B34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6962" w:rsidRPr="0068696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31</w:t>
      </w:r>
      <w:r w:rsidR="00DE3849" w:rsidRPr="0068696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.07.</w:t>
      </w:r>
      <w:r w:rsidRPr="0068696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2018 r.</w:t>
      </w:r>
      <w:r w:rsidRPr="0068696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można z</w:t>
      </w:r>
      <w:r w:rsidR="00FD03A5">
        <w:rPr>
          <w:rFonts w:ascii="Times New Roman" w:eastAsia="Times New Roman" w:hAnsi="Times New Roman" w:cs="Times New Roman"/>
          <w:sz w:val="20"/>
          <w:szCs w:val="20"/>
        </w:rPr>
        <w:t>łożyć drogą elektroniczną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lub w siedzibie Zamawiającego:</w:t>
      </w:r>
    </w:p>
    <w:p w:rsidR="00C43ABB" w:rsidRPr="00D7195F" w:rsidRDefault="00C43ABB" w:rsidP="00C43A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  <w:r w:rsidR="00FD03A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C43ABB" w:rsidRPr="0027297A" w:rsidRDefault="00C43ABB" w:rsidP="00C43A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7297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adres</w:t>
      </w:r>
      <w:bookmarkStart w:id="0" w:name="_GoBack"/>
      <w:bookmarkEnd w:id="0"/>
      <w:r w:rsidRPr="0027297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e-mail: </w:t>
      </w:r>
      <w:hyperlink r:id="rId9" w:history="1">
        <w:r w:rsidRPr="0027297A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/>
          </w:rPr>
          <w:t>a.juraszczyk@gig.eu</w:t>
        </w:r>
      </w:hyperlink>
    </w:p>
    <w:p w:rsidR="00C43ABB" w:rsidRPr="0027297A" w:rsidRDefault="00C43ABB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:rsidR="00C43ABB" w:rsidRDefault="00C43ABB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C43ABB" w:rsidRDefault="00C43ABB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43ABB" w:rsidRPr="00987922" w:rsidRDefault="00C43ABB" w:rsidP="00C43A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D55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29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Monika Wallenburg:  tel. 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5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4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Pr="00987922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10" w:history="1">
        <w:r w:rsidRPr="009879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C43ABB" w:rsidRPr="00B42705" w:rsidRDefault="00C43ABB" w:rsidP="00C43A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463D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1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C43ABB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3ABB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C43ABB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3ABB" w:rsidRPr="007A2B34" w:rsidRDefault="00C43ABB" w:rsidP="00C4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C43ABB" w:rsidRDefault="00C43ABB" w:rsidP="00C43ABB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ABB" w:rsidRPr="00B42705" w:rsidRDefault="00C43ABB" w:rsidP="00C43ABB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C43ABB" w:rsidRDefault="00C43ABB" w:rsidP="00C43AB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C43ABB" w:rsidRDefault="00C43ABB" w:rsidP="00C43AB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C43ABB" w:rsidRDefault="00C43ABB" w:rsidP="00C43AB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C43ABB" w:rsidRDefault="00C43ABB" w:rsidP="00C43AB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3ABB" w:rsidRDefault="00C43ABB" w:rsidP="00C43AB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43ABB" w:rsidRPr="00762939" w:rsidRDefault="00C43ABB" w:rsidP="00C43ABB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C43ABB" w:rsidRDefault="00C43ABB" w:rsidP="00C43AB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C43ABB" w:rsidRDefault="00C43ABB" w:rsidP="00C43AB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Pr="00762939" w:rsidRDefault="00C43ABB" w:rsidP="00C43AB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ABB" w:rsidRDefault="00C43ABB" w:rsidP="00C43ABB">
      <w:pPr>
        <w:spacing w:after="0" w:line="240" w:lineRule="auto"/>
        <w:ind w:left="5664" w:firstLine="708"/>
        <w:jc w:val="center"/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p w:rsidR="00C43ABB" w:rsidRDefault="00C43ABB"/>
    <w:p w:rsidR="003B0EA6" w:rsidRPr="00387A02" w:rsidRDefault="003B0EA6" w:rsidP="003B0EA6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Załącznika nr 2</w:t>
      </w:r>
      <w:r w:rsidRPr="00387A02">
        <w:rPr>
          <w:rFonts w:ascii="Times New Roman" w:hAnsi="Times New Roman" w:cs="Times New Roman"/>
          <w:sz w:val="20"/>
          <w:szCs w:val="20"/>
          <w:u w:val="single"/>
        </w:rPr>
        <w:t xml:space="preserve"> do zapytania ofertowego</w:t>
      </w:r>
    </w:p>
    <w:p w:rsidR="003B0EA6" w:rsidRPr="00405489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405489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Oświadczenie Wykonawcy:</w:t>
      </w:r>
    </w:p>
    <w:p w:rsidR="003B0EA6" w:rsidRPr="00405489" w:rsidRDefault="003B0EA6" w:rsidP="003B0E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zamówienia.</w:t>
      </w:r>
    </w:p>
    <w:p w:rsidR="003B0EA6" w:rsidRPr="00405489" w:rsidRDefault="003B0EA6" w:rsidP="003B0E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wszystkie wymagania zawarte w zapytaniu ofertowym.</w:t>
      </w:r>
    </w:p>
    <w:p w:rsidR="003B0EA6" w:rsidRPr="00405489" w:rsidRDefault="003B0EA6" w:rsidP="003B0E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uzyskałem od Zamawiającego wszelkie informacje niezbędne do rzetelnego sporządzenia oferty.</w:t>
      </w:r>
    </w:p>
    <w:p w:rsidR="003B0EA6" w:rsidRPr="00405489" w:rsidRDefault="003B0EA6" w:rsidP="003B0EA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uznaję się za związanego treścią złożonej oferty, przez okres 30 dni od daty złożenia oferty.</w:t>
      </w:r>
    </w:p>
    <w:p w:rsidR="003B0EA6" w:rsidRDefault="003B0EA6" w:rsidP="003B0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273B14" w:rsidRDefault="003B0EA6" w:rsidP="003B0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F82FDC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3B0EA6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3B0EA6" w:rsidRPr="00273B14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273B14" w:rsidRDefault="003B0EA6" w:rsidP="003B0EA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3B0EA6" w:rsidRPr="00F82FDC" w:rsidRDefault="003B0EA6" w:rsidP="003B0EA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3B0EA6" w:rsidRPr="00F82FDC" w:rsidRDefault="003B0EA6" w:rsidP="003B0E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</w:p>
    <w:p w:rsidR="003B0EA6" w:rsidRPr="00F82FDC" w:rsidRDefault="003B0EA6" w:rsidP="003B0EA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3B0EA6" w:rsidRPr="00F82FDC" w:rsidRDefault="003B0EA6" w:rsidP="003B0EA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mgr Wojciech Lenart,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12" w:history="1">
        <w:r w:rsidRPr="00F82FD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wlenart@gig.eu</w:t>
        </w:r>
      </w:hyperlink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82FD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tel. (032) 259 22 61.</w:t>
      </w:r>
    </w:p>
    <w:p w:rsidR="003B0EA6" w:rsidRPr="00273B14" w:rsidRDefault="003B0EA6" w:rsidP="003B0EA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B0EA6" w:rsidRPr="00273B14" w:rsidRDefault="003B0EA6" w:rsidP="003B0EA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(Dz. U. z 2017 r. poz. 1579 i 2018)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B0EA6" w:rsidRPr="00273B14" w:rsidRDefault="003B0EA6" w:rsidP="003B0EA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zapytania, a jeżeli czas trwania umowy przekracza 4 lata, okres przechowywania obejmuje cały czas trwania umowy;</w:t>
      </w:r>
    </w:p>
    <w:p w:rsidR="003B0EA6" w:rsidRPr="00273B14" w:rsidRDefault="003B0EA6" w:rsidP="003B0EA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3B0EA6" w:rsidRPr="00273B14" w:rsidRDefault="003B0EA6" w:rsidP="003B0EA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3B0EA6" w:rsidRPr="00273B14" w:rsidRDefault="003B0EA6" w:rsidP="003B0EA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3B0EA6" w:rsidRPr="00273B14" w:rsidRDefault="003B0EA6" w:rsidP="003B0EA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B0EA6" w:rsidRPr="00273B14" w:rsidRDefault="003B0EA6" w:rsidP="003B0EA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3B0EA6" w:rsidRPr="00273B14" w:rsidRDefault="003B0EA6" w:rsidP="003B0EA6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B0EA6" w:rsidRPr="00273B14" w:rsidRDefault="003B0EA6" w:rsidP="003B0EA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3B0EA6" w:rsidRPr="00273B14" w:rsidRDefault="003B0EA6" w:rsidP="003B0EA6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3B0EA6" w:rsidRPr="00790A40" w:rsidRDefault="003B0EA6" w:rsidP="003B0EA6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3B0EA6" w:rsidRDefault="003B0EA6" w:rsidP="003B0E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273B14" w:rsidRDefault="003B0EA6" w:rsidP="003B0EA6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B0EA6" w:rsidRDefault="003B0EA6" w:rsidP="003B0E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B0EA6" w:rsidRPr="00273B14" w:rsidRDefault="003B0EA6" w:rsidP="003B0E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B0EA6" w:rsidRDefault="003B0EA6" w:rsidP="003B0EA6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3B0EA6" w:rsidRPr="00273B14" w:rsidRDefault="003B0EA6" w:rsidP="003B0EA6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B0EA6" w:rsidRPr="00273B14" w:rsidRDefault="003B0EA6" w:rsidP="003B0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3B0EA6" w:rsidRPr="00894B1B" w:rsidRDefault="003B0EA6" w:rsidP="003B0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Default="003B0EA6" w:rsidP="003B0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Default="003B0EA6" w:rsidP="003B0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894B1B" w:rsidRDefault="003B0EA6" w:rsidP="003B0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894B1B" w:rsidRDefault="003B0EA6" w:rsidP="003B0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894B1B" w:rsidRDefault="003B0EA6" w:rsidP="003B0E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3B0EA6" w:rsidRPr="00894B1B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3B0EA6" w:rsidRPr="00894B1B" w:rsidRDefault="003B0EA6" w:rsidP="003B0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3B0EA6" w:rsidRPr="00894B1B" w:rsidRDefault="003B0EA6" w:rsidP="003B0EA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894B1B" w:rsidRDefault="003B0EA6" w:rsidP="003B0EA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273B14" w:rsidRDefault="003B0EA6" w:rsidP="003B0EA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273B14" w:rsidRDefault="003B0EA6" w:rsidP="003B0EA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0EA6" w:rsidRPr="00790A40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Pzp</w:t>
      </w:r>
      <w:proofErr w:type="spellEnd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3B0EA6" w:rsidRPr="00790A40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3B0EA6" w:rsidRPr="00790A40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B0EA6" w:rsidRPr="00790A40" w:rsidRDefault="003B0EA6" w:rsidP="003B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0EA6" w:rsidRDefault="003B0EA6" w:rsidP="003B0EA6">
      <w:pPr>
        <w:spacing w:after="0" w:line="240" w:lineRule="auto"/>
        <w:jc w:val="both"/>
      </w:pPr>
    </w:p>
    <w:p w:rsidR="003B0EA6" w:rsidRDefault="003B0EA6"/>
    <w:sectPr w:rsidR="003B0E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E8" w:rsidRDefault="000257E8" w:rsidP="00C43ABB">
      <w:pPr>
        <w:spacing w:after="0" w:line="240" w:lineRule="auto"/>
      </w:pPr>
      <w:r>
        <w:separator/>
      </w:r>
    </w:p>
  </w:endnote>
  <w:endnote w:type="continuationSeparator" w:id="0">
    <w:p w:rsidR="000257E8" w:rsidRDefault="000257E8" w:rsidP="00C4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3" w:rsidRDefault="00CC44F3">
    <w:pPr>
      <w:pStyle w:val="Stopka"/>
    </w:pPr>
    <w:r>
      <w:rPr>
        <w:noProof/>
        <w:lang w:eastAsia="pl-PL"/>
      </w:rPr>
      <w:drawing>
        <wp:inline distT="0" distB="0" distL="0" distR="0" wp14:anchorId="3D050CE2" wp14:editId="05CC1717">
          <wp:extent cx="5760720" cy="16554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E8" w:rsidRDefault="000257E8" w:rsidP="00C43ABB">
      <w:pPr>
        <w:spacing w:after="0" w:line="240" w:lineRule="auto"/>
      </w:pPr>
      <w:r>
        <w:separator/>
      </w:r>
    </w:p>
  </w:footnote>
  <w:footnote w:type="continuationSeparator" w:id="0">
    <w:p w:rsidR="000257E8" w:rsidRDefault="000257E8" w:rsidP="00C4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3" w:rsidRDefault="00CC44F3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360D1CE3" wp14:editId="301A0343">
          <wp:extent cx="5246856" cy="15503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22" cy="154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335EA"/>
    <w:multiLevelType w:val="multilevel"/>
    <w:tmpl w:val="285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CC43372"/>
    <w:multiLevelType w:val="multilevel"/>
    <w:tmpl w:val="92B4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08252F"/>
    <w:multiLevelType w:val="multilevel"/>
    <w:tmpl w:val="489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B"/>
    <w:rsid w:val="00024797"/>
    <w:rsid w:val="000257E8"/>
    <w:rsid w:val="0006209D"/>
    <w:rsid w:val="0027297A"/>
    <w:rsid w:val="002D72FE"/>
    <w:rsid w:val="003726D7"/>
    <w:rsid w:val="003A6257"/>
    <w:rsid w:val="003B0EA6"/>
    <w:rsid w:val="00402145"/>
    <w:rsid w:val="00425D1A"/>
    <w:rsid w:val="00490CE3"/>
    <w:rsid w:val="00531EA7"/>
    <w:rsid w:val="005446AC"/>
    <w:rsid w:val="005B58ED"/>
    <w:rsid w:val="00635D37"/>
    <w:rsid w:val="006663DB"/>
    <w:rsid w:val="00686962"/>
    <w:rsid w:val="00687530"/>
    <w:rsid w:val="008E6FF7"/>
    <w:rsid w:val="009C0E09"/>
    <w:rsid w:val="009C6D60"/>
    <w:rsid w:val="009E0150"/>
    <w:rsid w:val="00AC65FE"/>
    <w:rsid w:val="00AF4C26"/>
    <w:rsid w:val="00B41519"/>
    <w:rsid w:val="00B4195B"/>
    <w:rsid w:val="00C365EC"/>
    <w:rsid w:val="00C43ABB"/>
    <w:rsid w:val="00C83D8E"/>
    <w:rsid w:val="00CC44F3"/>
    <w:rsid w:val="00DE3849"/>
    <w:rsid w:val="00F75F1C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ABB"/>
  </w:style>
  <w:style w:type="paragraph" w:styleId="Stopka">
    <w:name w:val="footer"/>
    <w:basedOn w:val="Normalny"/>
    <w:link w:val="StopkaZnak"/>
    <w:uiPriority w:val="99"/>
    <w:unhideWhenUsed/>
    <w:rsid w:val="00C4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ABB"/>
  </w:style>
  <w:style w:type="paragraph" w:styleId="Tekstdymka">
    <w:name w:val="Balloon Text"/>
    <w:basedOn w:val="Normalny"/>
    <w:link w:val="TekstdymkaZnak"/>
    <w:uiPriority w:val="99"/>
    <w:semiHidden/>
    <w:unhideWhenUsed/>
    <w:rsid w:val="00C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AB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C6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ABB"/>
  </w:style>
  <w:style w:type="paragraph" w:styleId="Stopka">
    <w:name w:val="footer"/>
    <w:basedOn w:val="Normalny"/>
    <w:link w:val="StopkaZnak"/>
    <w:uiPriority w:val="99"/>
    <w:unhideWhenUsed/>
    <w:rsid w:val="00C4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ABB"/>
  </w:style>
  <w:style w:type="paragraph" w:styleId="Tekstdymka">
    <w:name w:val="Balloon Text"/>
    <w:basedOn w:val="Normalny"/>
    <w:link w:val="TekstdymkaZnak"/>
    <w:uiPriority w:val="99"/>
    <w:semiHidden/>
    <w:unhideWhenUsed/>
    <w:rsid w:val="00C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AB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C6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2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91219"/>
                                <w:right w:val="none" w:sz="0" w:space="0" w:color="auto"/>
                              </w:divBdr>
                              <w:divsChild>
                                <w:div w:id="271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3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91219"/>
                                <w:right w:val="none" w:sz="0" w:space="0" w:color="auto"/>
                              </w:divBdr>
                              <w:divsChild>
                                <w:div w:id="14693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2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91219"/>
                                <w:right w:val="none" w:sz="0" w:space="0" w:color="auto"/>
                              </w:divBdr>
                              <w:divsChild>
                                <w:div w:id="9092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10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91219"/>
                                <w:right w:val="none" w:sz="0" w:space="0" w:color="auto"/>
                              </w:divBdr>
                              <w:divsChild>
                                <w:div w:id="1149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2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91219"/>
                                <w:right w:val="none" w:sz="0" w:space="0" w:color="auto"/>
                              </w:divBdr>
                              <w:divsChild>
                                <w:div w:id="20084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lenart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marszalek@gi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.marszalek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juraszczyk@gig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F3B7-7E05-4EFD-A658-0A9FFF78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2408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31</cp:revision>
  <dcterms:created xsi:type="dcterms:W3CDTF">2018-07-09T09:56:00Z</dcterms:created>
  <dcterms:modified xsi:type="dcterms:W3CDTF">2018-07-16T12:33:00Z</dcterms:modified>
</cp:coreProperties>
</file>