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F" w:rsidRPr="00551C98" w:rsidRDefault="00C572AF" w:rsidP="00C57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>Nr sprawy: FZ-1/50</w:t>
      </w:r>
      <w:r w:rsidR="00DE406A">
        <w:rPr>
          <w:rFonts w:ascii="Times New Roman" w:eastAsia="Calibri" w:hAnsi="Times New Roman" w:cs="Times New Roman"/>
          <w:sz w:val="20"/>
          <w:szCs w:val="20"/>
        </w:rPr>
        <w:t>70</w:t>
      </w:r>
      <w:r w:rsidRPr="00551C98">
        <w:rPr>
          <w:rFonts w:ascii="Times New Roman" w:eastAsia="Calibri" w:hAnsi="Times New Roman" w:cs="Times New Roman"/>
          <w:sz w:val="20"/>
          <w:szCs w:val="20"/>
        </w:rPr>
        <w:t>/AJ/18</w:t>
      </w:r>
    </w:p>
    <w:p w:rsidR="00C572AF" w:rsidRPr="00551C98" w:rsidRDefault="00C572AF" w:rsidP="00C572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:rsidR="00C572AF" w:rsidRDefault="00C572AF" w:rsidP="00C572A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572AF" w:rsidRPr="00D93AD8" w:rsidRDefault="00C572AF" w:rsidP="00C572A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572AF" w:rsidRPr="00BE234D" w:rsidRDefault="00C572AF" w:rsidP="00C572A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C572AF" w:rsidRPr="00BA3816" w:rsidRDefault="00C572AF" w:rsidP="00C572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38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FORMULARZ WYMAGANYCH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FUNKCJI I </w:t>
      </w:r>
      <w:r w:rsidRPr="00BA3816">
        <w:rPr>
          <w:rFonts w:ascii="Times New Roman" w:hAnsi="Times New Roman" w:cs="Times New Roman"/>
          <w:b/>
          <w:sz w:val="20"/>
          <w:szCs w:val="20"/>
          <w:lang w:eastAsia="pl-PL"/>
        </w:rPr>
        <w:t>WARUNKÓW TECHNICZNYCH</w:t>
      </w:r>
    </w:p>
    <w:p w:rsidR="00C572AF" w:rsidRDefault="00C572AF" w:rsidP="00C57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572AF" w:rsidRPr="00BA3816" w:rsidRDefault="00C572AF" w:rsidP="00C57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C572AF" w:rsidRPr="009B058F" w:rsidTr="00F709A7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C572AF" w:rsidRPr="009B058F" w:rsidRDefault="00C572AF" w:rsidP="00F709A7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ferujemy dostawę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>u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spełniając</w:t>
            </w:r>
            <w:r>
              <w:rPr>
                <w:b/>
                <w:bCs/>
                <w:sz w:val="20"/>
                <w:szCs w:val="20"/>
                <w:lang w:eastAsia="pl-PL"/>
              </w:rPr>
              <w:t>ego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poniższe wymagania techniczne:</w:t>
            </w:r>
          </w:p>
        </w:tc>
      </w:tr>
      <w:tr w:rsidR="00C572AF" w:rsidRPr="009B058F" w:rsidTr="00F709A7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C572AF" w:rsidRPr="00D74311" w:rsidRDefault="00C572AF" w:rsidP="00D74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4311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Wymagane oprogramowanie</w:t>
            </w:r>
            <w:r w:rsidR="00D74311" w:rsidRPr="00D74311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D74311" w:rsidRPr="00D74311">
              <w:rPr>
                <w:rFonts w:ascii="Times New Roman" w:hAnsi="Times New Roman" w:cs="Times New Roman"/>
                <w:sz w:val="18"/>
                <w:szCs w:val="18"/>
              </w:rPr>
              <w:t>do graficznego programowania aplikacji służących do konfiguracji i testów aparatury pomiarowej oraz zbierania danych pomiarowych, wyposażone w funkcje tworzenia zaawansowanych algorytmów analizy sygnałów i danych pomiarowych, zróżnicowanych form prezentacji dany</w:t>
            </w:r>
            <w:r w:rsidR="00D74311" w:rsidRPr="00D74311">
              <w:rPr>
                <w:rFonts w:ascii="Times New Roman" w:hAnsi="Times New Roman" w:cs="Times New Roman"/>
                <w:sz w:val="18"/>
                <w:szCs w:val="18"/>
              </w:rPr>
              <w:t xml:space="preserve">ch oraz interfejsów użytkownika. </w:t>
            </w:r>
            <w:r w:rsidRPr="00D74311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Licencja komercyjna , bezterminowa - 1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C572AF" w:rsidRPr="009B058F" w:rsidRDefault="00C572AF" w:rsidP="00F709A7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Oferowan</w:t>
            </w:r>
            <w:r>
              <w:rPr>
                <w:b/>
                <w:bCs/>
                <w:sz w:val="20"/>
                <w:szCs w:val="20"/>
                <w:lang w:eastAsia="pl-PL"/>
              </w:rPr>
              <w:t>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komputerowy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  <w:p w:rsidR="00C572AF" w:rsidRPr="009B058F" w:rsidRDefault="00C572AF" w:rsidP="00F709A7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/należy podać pełną nazwę oprogramowania/</w:t>
            </w:r>
          </w:p>
        </w:tc>
      </w:tr>
    </w:tbl>
    <w:p w:rsidR="00C572AF" w:rsidRPr="009B058F" w:rsidRDefault="00C572AF" w:rsidP="00C572AF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341"/>
        <w:gridCol w:w="1183"/>
        <w:gridCol w:w="2238"/>
      </w:tblGrid>
      <w:tr w:rsidR="00471D6A" w:rsidRPr="009B058F" w:rsidTr="00F709A7">
        <w:trPr>
          <w:cantSplit/>
          <w:tblHeader/>
        </w:trPr>
        <w:tc>
          <w:tcPr>
            <w:tcW w:w="817" w:type="dxa"/>
            <w:vAlign w:val="center"/>
          </w:tcPr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C572AF" w:rsidRPr="009B058F" w:rsidRDefault="00C572AF" w:rsidP="00F709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471D6A" w:rsidRPr="009B058F" w:rsidTr="00F709A7">
        <w:trPr>
          <w:cantSplit/>
          <w:tblHeader/>
        </w:trPr>
        <w:tc>
          <w:tcPr>
            <w:tcW w:w="817" w:type="dxa"/>
            <w:vAlign w:val="center"/>
          </w:tcPr>
          <w:p w:rsidR="00C572AF" w:rsidRPr="006D1260" w:rsidRDefault="00C572AF" w:rsidP="00F70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C572AF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C572AF" w:rsidRDefault="006D1260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>Zakres funkcji programowania: podstawowy tryb programowania w formie graficznej, wielowątkowe wykonywanie kodu, debugowanie kodu, programowanie sterowane zdarzeniami, programowanie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obiektowe.</w:t>
            </w:r>
          </w:p>
          <w:p w:rsidR="00471D6A" w:rsidRPr="006D1260" w:rsidRDefault="00471D6A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C572AF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C572AF" w:rsidRDefault="006D1260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>Zakres funkcji matematycznych: podstawowe funkcje matematyczne, rachunek prawdopodobieństwa i statystyka, algebra liniowa, dopasowywanie do krzywej, rachunek różniczkowy, interpolacja i ekstrapolacja danych, analiza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matematyczna.</w:t>
            </w:r>
          </w:p>
          <w:p w:rsidR="00471D6A" w:rsidRPr="006D1260" w:rsidRDefault="00471D6A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C572AF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C572AF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6A">
              <w:rPr>
                <w:rFonts w:ascii="Times New Roman" w:hAnsi="Times New Roman" w:cs="Times New Roman"/>
                <w:sz w:val="20"/>
                <w:szCs w:val="20"/>
              </w:rPr>
              <w:t>Przetwarzanie i kontrola sygnałów: odczyt sygnałów pomiarowych, generacja sygnałów, regulator proporcjonalno-całkująco-różniczkujący oraz logika rozmyta, przetwarzanie i filtrowanie sygnałów, okienkowanie sygnału, operacje na sygnałach, transformacje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sygnału.</w:t>
            </w:r>
          </w:p>
          <w:p w:rsidR="00471D6A" w:rsidRP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C572AF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C572AF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6A">
              <w:rPr>
                <w:rFonts w:ascii="Times New Roman" w:hAnsi="Times New Roman" w:cs="Times New Roman"/>
                <w:sz w:val="20"/>
                <w:szCs w:val="20"/>
              </w:rPr>
              <w:t>Odczytywanie, zapis i przesył danych: odczytywanie z pliku i zapis do pliku, sieciowy przesył danych TCP/IP, kontrola aplikacji poprzez usługi sieciowe HTTP, generowanie raportów w formatach MS Office, komunikacja z lokalnymi oraz zdalnymi bazami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danych.</w:t>
            </w:r>
          </w:p>
          <w:p w:rsidR="00471D6A" w:rsidRP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471D6A" w:rsidRPr="006D1260" w:rsidRDefault="00471D6A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6A">
              <w:rPr>
                <w:rFonts w:ascii="Times New Roman" w:hAnsi="Times New Roman" w:cs="Times New Roman"/>
                <w:sz w:val="20"/>
                <w:szCs w:val="20"/>
              </w:rPr>
              <w:t>Narzędzia inżynierii oprogramowania: graficzne porównywanie i łączenie aplikacji, statyczna i dynamiczna analiza kodu, zautomatyzowane testy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aplikacji.</w:t>
            </w:r>
          </w:p>
          <w:p w:rsidR="00471D6A" w:rsidRP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471D6A" w:rsidRDefault="00471D6A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6A">
              <w:rPr>
                <w:rFonts w:ascii="Times New Roman" w:hAnsi="Times New Roman" w:cs="Times New Roman"/>
                <w:sz w:val="20"/>
                <w:szCs w:val="20"/>
              </w:rPr>
              <w:t>Kompatybilność oprogramowania i integracja kodu: wykorzystywanie zestawów oraz bibliotek DLL oraz .NET, integracja z kodem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tekstowym.</w:t>
            </w:r>
          </w:p>
          <w:p w:rsidR="00471D6A" w:rsidRP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9B058F" w:rsidTr="00F709A7">
        <w:trPr>
          <w:cantSplit/>
        </w:trPr>
        <w:tc>
          <w:tcPr>
            <w:tcW w:w="817" w:type="dxa"/>
            <w:vAlign w:val="center"/>
          </w:tcPr>
          <w:p w:rsidR="00471D6A" w:rsidRDefault="00471D6A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1.7.</w:t>
            </w:r>
          </w:p>
        </w:tc>
        <w:tc>
          <w:tcPr>
            <w:tcW w:w="0" w:type="auto"/>
          </w:tcPr>
          <w:p w:rsidR="00471D6A" w:rsidRDefault="00471D6A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6A">
              <w:rPr>
                <w:rFonts w:ascii="Times New Roman" w:hAnsi="Times New Roman" w:cs="Times New Roman"/>
                <w:sz w:val="20"/>
                <w:szCs w:val="20"/>
              </w:rPr>
              <w:t>Kompilowanie, publikacja i dystrybucja aplikacji: kompilowanie plików wykonywalnych .exe, kompilowanie bibliotek współdzielonych, kompilowanie instalatorów aplikacji, zdalna kontrola aplikacji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Internet.</w:t>
            </w:r>
          </w:p>
          <w:p w:rsidR="0052371C" w:rsidRPr="00471D6A" w:rsidRDefault="0052371C" w:rsidP="0047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471D6A" w:rsidRPr="006D1260" w:rsidRDefault="00471D6A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ED08F4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DD187B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572AF" w:rsidRDefault="00DD187B" w:rsidP="00DD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>Kompatybilność sprzętowa: współpraca ze specjalistycznymi kartami pomiarowymi oraz inną aparaturą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 pomiarową</w:t>
            </w:r>
            <w:r w:rsidR="006D1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71C" w:rsidRPr="006D1260" w:rsidRDefault="0052371C" w:rsidP="00DD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ED08F4" w:rsidTr="00F709A7">
        <w:trPr>
          <w:cantSplit/>
        </w:trPr>
        <w:tc>
          <w:tcPr>
            <w:tcW w:w="817" w:type="dxa"/>
            <w:vAlign w:val="center"/>
          </w:tcPr>
          <w:p w:rsidR="00C572AF" w:rsidRPr="006D1260" w:rsidRDefault="00DD187B" w:rsidP="00D74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74311"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572AF" w:rsidRDefault="00D74311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Pakiet usług: 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rok wsparcia technicznego, 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ok aktualizacji oprogramowania; </w:t>
            </w: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 xml:space="preserve">dostęp do materiałów szkoleniowych przez </w:t>
            </w:r>
            <w:r w:rsidR="006D1260">
              <w:rPr>
                <w:rFonts w:ascii="Times New Roman" w:hAnsi="Times New Roman" w:cs="Times New Roman"/>
                <w:sz w:val="20"/>
                <w:szCs w:val="20"/>
              </w:rPr>
              <w:t xml:space="preserve">Internet. </w:t>
            </w:r>
          </w:p>
          <w:p w:rsidR="0052371C" w:rsidRPr="006D1260" w:rsidRDefault="0052371C" w:rsidP="006D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1D6A" w:rsidRPr="00ED08F4" w:rsidTr="00D74311">
        <w:trPr>
          <w:cantSplit/>
          <w:trHeight w:val="650"/>
        </w:trPr>
        <w:tc>
          <w:tcPr>
            <w:tcW w:w="817" w:type="dxa"/>
            <w:vAlign w:val="center"/>
          </w:tcPr>
          <w:p w:rsidR="00C572AF" w:rsidRPr="006D1260" w:rsidRDefault="00DD187B" w:rsidP="00DD1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74311"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572AF" w:rsidRDefault="00C572AF" w:rsidP="00D7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0">
              <w:rPr>
                <w:rFonts w:ascii="Times New Roman" w:hAnsi="Times New Roman" w:cs="Times New Roman"/>
                <w:sz w:val="20"/>
                <w:szCs w:val="20"/>
              </w:rPr>
              <w:t>Oprogramowanie musi działać na posiadanym przez Zamawiającego systemie operacyjnym</w:t>
            </w:r>
            <w:r w:rsidR="00D74311" w:rsidRPr="006D1260">
              <w:rPr>
                <w:rFonts w:ascii="Times New Roman" w:hAnsi="Times New Roman" w:cs="Times New Roman"/>
                <w:sz w:val="20"/>
                <w:szCs w:val="20"/>
              </w:rPr>
              <w:t>: Windows / Mac / Linux</w:t>
            </w:r>
            <w:r w:rsidR="006D1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71C" w:rsidRPr="006D1260" w:rsidRDefault="0052371C" w:rsidP="00D7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12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C572AF" w:rsidRPr="006D1260" w:rsidRDefault="00C572AF" w:rsidP="00F7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572AF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71C" w:rsidRDefault="0052371C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572AF" w:rsidRPr="00DD61BC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572AF" w:rsidRPr="00DD61BC" w:rsidRDefault="00C572AF" w:rsidP="00C5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D61B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Przyjmujemy do wiadomości, że niewypełnienie pozycji określonych w kolumnie 4 lub udzielenie odpowiedzi negatywnej ,,NIE’’ spowoduje odrzucenie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wstępnej </w:t>
      </w:r>
      <w:r w:rsidRPr="00DD61B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oferty.</w:t>
      </w:r>
    </w:p>
    <w:p w:rsidR="00C572AF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71C" w:rsidRDefault="0052371C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C572AF" w:rsidRPr="00DD61BC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572AF" w:rsidRPr="00DD61BC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D61BC">
        <w:rPr>
          <w:rFonts w:ascii="Times New Roman" w:hAnsi="Times New Roman" w:cs="Times New Roman"/>
          <w:bCs/>
          <w:sz w:val="20"/>
          <w:szCs w:val="20"/>
          <w:lang w:eastAsia="pl-PL"/>
        </w:rPr>
        <w:t>Wymagane:</w:t>
      </w:r>
    </w:p>
    <w:p w:rsidR="00C572AF" w:rsidRPr="00DD61BC" w:rsidRDefault="00C572AF" w:rsidP="00C572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D61BC">
        <w:rPr>
          <w:rFonts w:ascii="Times New Roman" w:hAnsi="Times New Roman" w:cs="Times New Roman"/>
          <w:bCs/>
          <w:sz w:val="20"/>
          <w:szCs w:val="20"/>
          <w:lang w:eastAsia="pl-PL"/>
        </w:rPr>
        <w:t>1. Gwarancja powinna być zgodna z umowami licencyjnymi producenta oprogramowania.</w:t>
      </w:r>
    </w:p>
    <w:p w:rsidR="00C572AF" w:rsidRPr="00DD61BC" w:rsidRDefault="00C572AF" w:rsidP="00C572AF">
      <w:pPr>
        <w:spacing w:after="0" w:line="240" w:lineRule="auto"/>
        <w:jc w:val="both"/>
        <w:rPr>
          <w:rStyle w:val="pinfoblinfotitle"/>
          <w:rFonts w:ascii="Times New Roman" w:hAnsi="Times New Roman" w:cs="Times New Roman"/>
          <w:b/>
          <w:bCs/>
          <w:color w:val="545656"/>
          <w:sz w:val="20"/>
          <w:szCs w:val="20"/>
          <w:shd w:val="clear" w:color="auto" w:fill="FFFFFF"/>
        </w:rPr>
      </w:pPr>
    </w:p>
    <w:p w:rsidR="00C572AF" w:rsidRPr="00DD61BC" w:rsidRDefault="00C572AF" w:rsidP="00C5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572AF" w:rsidRDefault="00C572AF" w:rsidP="00C5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sectPr w:rsidR="00C5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CC8"/>
    <w:multiLevelType w:val="hybridMultilevel"/>
    <w:tmpl w:val="0F4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F"/>
    <w:rsid w:val="00471D6A"/>
    <w:rsid w:val="0052371C"/>
    <w:rsid w:val="006D1260"/>
    <w:rsid w:val="00BC2727"/>
    <w:rsid w:val="00C572AF"/>
    <w:rsid w:val="00D74311"/>
    <w:rsid w:val="00DD187B"/>
    <w:rsid w:val="00DE406A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2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C5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2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C5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8</cp:revision>
  <dcterms:created xsi:type="dcterms:W3CDTF">2018-09-18T09:41:00Z</dcterms:created>
  <dcterms:modified xsi:type="dcterms:W3CDTF">2018-09-18T10:13:00Z</dcterms:modified>
</cp:coreProperties>
</file>