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CD4E4A">
        <w:rPr>
          <w:b/>
        </w:rPr>
        <w:t>05.06</w:t>
      </w:r>
      <w:r w:rsidRPr="00BE0FB9">
        <w:rPr>
          <w:b/>
        </w:rPr>
        <w:t>.</w:t>
      </w:r>
      <w:r w:rsidR="00501B13">
        <w:rPr>
          <w:b/>
        </w:rPr>
        <w:t>2018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57240B" w:rsidRPr="0057240B">
        <w:rPr>
          <w:rFonts w:ascii="Times New Roman" w:hAnsi="Times New Roman"/>
          <w:bCs/>
        </w:rPr>
        <w:t>usług z zakr</w:t>
      </w:r>
      <w:r w:rsidR="0057240B">
        <w:rPr>
          <w:rFonts w:ascii="Times New Roman" w:hAnsi="Times New Roman"/>
          <w:bCs/>
        </w:rPr>
        <w:t>esu przeglądów technicznych</w:t>
      </w:r>
      <w:r w:rsidR="0057240B" w:rsidRPr="0057240B">
        <w:rPr>
          <w:rFonts w:ascii="Times New Roman" w:hAnsi="Times New Roman"/>
          <w:bCs/>
        </w:rPr>
        <w:t xml:space="preserve"> i czynności konserwacyjnych urządzeń przeciwpożarowych</w:t>
      </w:r>
      <w:r w:rsidR="0057240B">
        <w:rPr>
          <w:rFonts w:ascii="Times New Roman" w:hAnsi="Times New Roman"/>
          <w:bCs/>
        </w:rPr>
        <w:t xml:space="preserve"> 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 xml:space="preserve">zamówień publicznych </w:t>
      </w:r>
      <w:r w:rsidR="00EC7A9E" w:rsidRPr="00A73462">
        <w:rPr>
          <w:rFonts w:ascii="Times New Roman" w:hAnsi="Times New Roman"/>
        </w:rPr>
        <w:t>z dnia 29 stycznia 2004 r. (</w:t>
      </w:r>
      <w:hyperlink r:id="rId7" w:history="1">
        <w:r w:rsidR="00EC7A9E" w:rsidRPr="00A73462">
          <w:rPr>
            <w:rFonts w:ascii="Times New Roman" w:hAnsi="Times New Roman"/>
            <w:lang w:eastAsia="pl-PL"/>
          </w:rPr>
          <w:t>Dz.U. z 201</w:t>
        </w:r>
        <w:r w:rsidR="00EC7A9E">
          <w:rPr>
            <w:rFonts w:ascii="Times New Roman" w:hAnsi="Times New Roman"/>
            <w:lang w:eastAsia="pl-PL"/>
          </w:rPr>
          <w:t>7</w:t>
        </w:r>
        <w:r w:rsidR="00EC7A9E"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EC7A9E">
        <w:rPr>
          <w:rFonts w:ascii="Times New Roman" w:hAnsi="Times New Roman"/>
          <w:lang w:eastAsia="pl-PL"/>
        </w:rPr>
        <w:t>1579</w:t>
      </w:r>
      <w:r w:rsidR="00EC7A9E" w:rsidRPr="00A73462">
        <w:rPr>
          <w:rFonts w:ascii="Times New Roman" w:hAnsi="Times New Roman"/>
        </w:rPr>
        <w:t>)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57240B" w:rsidRPr="0057240B" w:rsidRDefault="0057240B" w:rsidP="0057240B">
      <w:pPr>
        <w:spacing w:line="340" w:lineRule="exact"/>
        <w:jc w:val="both"/>
        <w:rPr>
          <w:bCs/>
          <w:sz w:val="22"/>
          <w:szCs w:val="22"/>
        </w:rPr>
      </w:pPr>
      <w:r w:rsidRPr="0057240B">
        <w:rPr>
          <w:bCs/>
          <w:sz w:val="22"/>
          <w:szCs w:val="22"/>
        </w:rPr>
        <w:t xml:space="preserve">WYKONYWANIE USŁUG Z ZAKRESU PRZEGLĄDÓW TECHNICZNYCH                                       I CZYNNOŚCI KONSERWACYJNYCH URZĄDZEŃ PRZECIWPOŻAROWYCH:               </w:t>
      </w:r>
    </w:p>
    <w:p w:rsidR="0057240B" w:rsidRPr="0057240B" w:rsidRDefault="0057240B" w:rsidP="0057240B">
      <w:pPr>
        <w:spacing w:line="340" w:lineRule="exact"/>
        <w:jc w:val="both"/>
        <w:rPr>
          <w:bCs/>
          <w:sz w:val="22"/>
          <w:szCs w:val="22"/>
        </w:rPr>
      </w:pPr>
    </w:p>
    <w:p w:rsidR="0057240B" w:rsidRPr="0057240B" w:rsidRDefault="0057240B" w:rsidP="0057240B">
      <w:pPr>
        <w:numPr>
          <w:ilvl w:val="0"/>
          <w:numId w:val="33"/>
        </w:numPr>
        <w:spacing w:line="340" w:lineRule="exact"/>
        <w:jc w:val="both"/>
        <w:rPr>
          <w:bCs/>
          <w:sz w:val="22"/>
          <w:szCs w:val="22"/>
        </w:rPr>
      </w:pPr>
      <w:r w:rsidRPr="0057240B">
        <w:rPr>
          <w:bCs/>
          <w:sz w:val="22"/>
          <w:szCs w:val="22"/>
        </w:rPr>
        <w:t xml:space="preserve">SYSTEMÓW SYGNALIZACJI POŻAROWEJ, </w:t>
      </w:r>
    </w:p>
    <w:p w:rsidR="0057240B" w:rsidRPr="0057240B" w:rsidRDefault="0057240B" w:rsidP="0057240B">
      <w:pPr>
        <w:numPr>
          <w:ilvl w:val="0"/>
          <w:numId w:val="33"/>
        </w:numPr>
        <w:spacing w:line="340" w:lineRule="exact"/>
        <w:jc w:val="both"/>
        <w:rPr>
          <w:bCs/>
          <w:sz w:val="22"/>
          <w:szCs w:val="22"/>
        </w:rPr>
      </w:pPr>
      <w:r w:rsidRPr="0057240B">
        <w:rPr>
          <w:bCs/>
          <w:sz w:val="22"/>
          <w:szCs w:val="22"/>
        </w:rPr>
        <w:t xml:space="preserve">DŹWIĘKOWEGO SYSTEMU OSTRZEGAWCZEGO, </w:t>
      </w:r>
    </w:p>
    <w:p w:rsidR="0057240B" w:rsidRPr="0057240B" w:rsidRDefault="0057240B" w:rsidP="0057240B">
      <w:pPr>
        <w:numPr>
          <w:ilvl w:val="0"/>
          <w:numId w:val="33"/>
        </w:numPr>
        <w:spacing w:line="340" w:lineRule="exact"/>
        <w:jc w:val="both"/>
        <w:rPr>
          <w:bCs/>
          <w:sz w:val="22"/>
          <w:szCs w:val="22"/>
        </w:rPr>
      </w:pPr>
      <w:r w:rsidRPr="0057240B">
        <w:rPr>
          <w:bCs/>
          <w:sz w:val="22"/>
          <w:szCs w:val="22"/>
        </w:rPr>
        <w:t xml:space="preserve">URZĄDZEŃ ODDYMIAJĄCYCH – URZĄDZEŃ ZABEZPIECZAJĄCYCH </w:t>
      </w:r>
      <w:r w:rsidRPr="0057240B">
        <w:rPr>
          <w:bCs/>
          <w:sz w:val="22"/>
          <w:szCs w:val="22"/>
        </w:rPr>
        <w:br/>
        <w:t>DROGI EWAKUACYJNE PRZED ZADYMIENIEM,</w:t>
      </w:r>
    </w:p>
    <w:p w:rsidR="0057240B" w:rsidRPr="0057240B" w:rsidRDefault="0057240B" w:rsidP="0057240B">
      <w:pPr>
        <w:numPr>
          <w:ilvl w:val="0"/>
          <w:numId w:val="33"/>
        </w:numPr>
        <w:spacing w:line="340" w:lineRule="exact"/>
        <w:jc w:val="both"/>
        <w:rPr>
          <w:bCs/>
          <w:sz w:val="22"/>
          <w:szCs w:val="22"/>
        </w:rPr>
      </w:pPr>
      <w:r w:rsidRPr="0057240B">
        <w:rPr>
          <w:bCs/>
          <w:sz w:val="22"/>
          <w:szCs w:val="22"/>
        </w:rPr>
        <w:t xml:space="preserve">DRZWI I KURTYN PRZECIWPOŻAROWYCH WYPOSAŻONYCH </w:t>
      </w:r>
      <w:r w:rsidRPr="0057240B">
        <w:rPr>
          <w:bCs/>
          <w:sz w:val="22"/>
          <w:szCs w:val="22"/>
        </w:rPr>
        <w:br/>
        <w:t>W SYSTEMY STEROWANIA,</w:t>
      </w:r>
    </w:p>
    <w:p w:rsidR="0057240B" w:rsidRPr="0057240B" w:rsidRDefault="0057240B" w:rsidP="0057240B">
      <w:pPr>
        <w:numPr>
          <w:ilvl w:val="0"/>
          <w:numId w:val="33"/>
        </w:numPr>
        <w:spacing w:line="340" w:lineRule="exact"/>
        <w:jc w:val="both"/>
        <w:rPr>
          <w:bCs/>
          <w:sz w:val="22"/>
          <w:szCs w:val="22"/>
        </w:rPr>
      </w:pPr>
      <w:r w:rsidRPr="0057240B">
        <w:rPr>
          <w:bCs/>
          <w:sz w:val="22"/>
          <w:szCs w:val="22"/>
        </w:rPr>
        <w:t>ROZPROSZONYCH SYSTEMÓW STERUJĄCYCH,</w:t>
      </w:r>
    </w:p>
    <w:p w:rsidR="00EA5B1E" w:rsidRDefault="00EA5B1E" w:rsidP="003C6B51">
      <w:pPr>
        <w:spacing w:line="340" w:lineRule="exact"/>
        <w:jc w:val="both"/>
      </w:pP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CD4E4A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CD4E4A">
        <w:rPr>
          <w:sz w:val="22"/>
          <w:szCs w:val="22"/>
        </w:rPr>
        <w:t>-</w:t>
      </w:r>
      <w:r w:rsidRPr="00CD4E4A">
        <w:rPr>
          <w:sz w:val="22"/>
          <w:szCs w:val="22"/>
        </w:rPr>
        <w:tab/>
      </w:r>
      <w:r w:rsidR="0057240B" w:rsidRPr="00CD4E4A">
        <w:rPr>
          <w:sz w:val="22"/>
          <w:szCs w:val="22"/>
        </w:rPr>
        <w:t>bryg. mgr inż. Artur TOMALIK</w:t>
      </w:r>
      <w:r w:rsidR="00657339" w:rsidRPr="00CD4E4A">
        <w:rPr>
          <w:sz w:val="22"/>
          <w:szCs w:val="22"/>
        </w:rPr>
        <w:t xml:space="preserve"> </w:t>
      </w:r>
      <w:r w:rsidR="0057240B" w:rsidRPr="00CD4E4A">
        <w:rPr>
          <w:sz w:val="22"/>
          <w:szCs w:val="22"/>
        </w:rPr>
        <w:t xml:space="preserve">tel. </w:t>
      </w:r>
      <w:hyperlink r:id="rId8" w:history="1">
        <w:r w:rsidR="0057240B" w:rsidRPr="00CD4E4A">
          <w:rPr>
            <w:rStyle w:val="Hipercze"/>
            <w:color w:val="auto"/>
            <w:sz w:val="22"/>
            <w:szCs w:val="22"/>
          </w:rPr>
          <w:t>+48 32 259 2594</w:t>
        </w:r>
      </w:hyperlink>
      <w:r w:rsidRPr="00CD4E4A">
        <w:rPr>
          <w:sz w:val="22"/>
          <w:szCs w:val="22"/>
        </w:rPr>
        <w:t xml:space="preserve">, mail: </w:t>
      </w:r>
      <w:r w:rsidR="0057240B" w:rsidRPr="0057240B">
        <w:rPr>
          <w:sz w:val="22"/>
          <w:szCs w:val="22"/>
        </w:rPr>
        <w:t>atomalik@gig.eu</w:t>
      </w:r>
      <w:r w:rsidR="00E3652C" w:rsidRPr="00CD4E4A">
        <w:rPr>
          <w:sz w:val="22"/>
          <w:szCs w:val="22"/>
        </w:rPr>
        <w:t xml:space="preserve"> </w:t>
      </w:r>
    </w:p>
    <w:p w:rsidR="0077637A" w:rsidRPr="00CD4E4A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CD4E4A" w:rsidRPr="00FE4E25" w:rsidRDefault="00CD4E4A" w:rsidP="00CD4E4A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CD4E4A" w:rsidRPr="00CD4E4A" w:rsidRDefault="00CD4E4A" w:rsidP="00CD4E4A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CD4E4A">
        <w:rPr>
          <w:sz w:val="22"/>
          <w:szCs w:val="22"/>
        </w:rPr>
        <w:t>Oferta musi być zgodna z założeniami Specyfikacji</w:t>
      </w:r>
      <w:r>
        <w:rPr>
          <w:sz w:val="22"/>
          <w:szCs w:val="22"/>
        </w:rPr>
        <w:t>,</w:t>
      </w:r>
      <w:r w:rsidRPr="00CD4E4A">
        <w:rPr>
          <w:sz w:val="22"/>
          <w:szCs w:val="22"/>
        </w:rPr>
        <w:t xml:space="preserve"> która stanowi załącznik nr 2 do zapytania ofertowego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D361BB" w:rsidRDefault="00D361BB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913A26">
        <w:rPr>
          <w:rFonts w:ascii="Times New Roman" w:hAnsi="Times New Roman"/>
          <w:b/>
          <w:u w:val="single"/>
        </w:rPr>
        <w:t>12</w:t>
      </w:r>
      <w:r w:rsidR="0057240B">
        <w:rPr>
          <w:rFonts w:ascii="Times New Roman" w:hAnsi="Times New Roman"/>
          <w:b/>
          <w:u w:val="single"/>
        </w:rPr>
        <w:t>.06</w:t>
      </w:r>
      <w:r w:rsidR="009451EF">
        <w:rPr>
          <w:rFonts w:ascii="Times New Roman" w:hAnsi="Times New Roman"/>
          <w:b/>
          <w:u w:val="single"/>
        </w:rPr>
        <w:t>.2018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361BB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="0057240B" w:rsidRPr="00D361BB">
          <w:rPr>
            <w:rStyle w:val="Hipercze"/>
            <w:rFonts w:ascii="Times New Roman" w:hAnsi="Times New Roman"/>
            <w:b/>
          </w:rPr>
          <w:t>atomalik@gig.eu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306A37" w:rsidRPr="00895777" w:rsidRDefault="00306A37" w:rsidP="00306A37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9D2E22" w:rsidRPr="00184AC9" w:rsidRDefault="009D2E22" w:rsidP="00306A37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7C1D6D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Sukcesywnie do 30.05.2019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306A37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Pr="00CD4E4A" w:rsidRDefault="00CD4E4A" w:rsidP="00CD4E4A">
      <w:pPr>
        <w:pStyle w:val="Akapitzlist1"/>
        <w:numPr>
          <w:ilvl w:val="0"/>
          <w:numId w:val="32"/>
        </w:numPr>
        <w:spacing w:after="0" w:line="360" w:lineRule="exact"/>
        <w:ind w:left="567" w:hanging="567"/>
        <w:jc w:val="both"/>
        <w:rPr>
          <w:rFonts w:ascii="Times New Roman" w:hAnsi="Times New Roman"/>
        </w:rPr>
      </w:pPr>
      <w:r w:rsidRPr="00CD4E4A">
        <w:rPr>
          <w:rFonts w:ascii="Times New Roman" w:hAnsi="Times New Roman"/>
        </w:rPr>
        <w:t>Specyfikacja do zapytania ofertowego</w:t>
      </w: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361BB" w:rsidRPr="0057240B">
        <w:rPr>
          <w:rFonts w:ascii="Times New Roman" w:hAnsi="Times New Roman"/>
          <w:bCs/>
        </w:rPr>
        <w:t>usług z zakr</w:t>
      </w:r>
      <w:r w:rsidR="00D361BB">
        <w:rPr>
          <w:rFonts w:ascii="Times New Roman" w:hAnsi="Times New Roman"/>
          <w:bCs/>
        </w:rPr>
        <w:t>esu przeglądów technicznych</w:t>
      </w:r>
      <w:r w:rsidR="00D361BB" w:rsidRPr="0057240B">
        <w:rPr>
          <w:rFonts w:ascii="Times New Roman" w:hAnsi="Times New Roman"/>
          <w:bCs/>
        </w:rPr>
        <w:t xml:space="preserve"> i czynności konserwacyjnych urządzeń przeciwpożarowych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Default="00817AF6" w:rsidP="00F57F1E">
      <w:pPr>
        <w:jc w:val="both"/>
        <w:rPr>
          <w:b/>
          <w:sz w:val="22"/>
          <w:szCs w:val="22"/>
        </w:rPr>
      </w:pPr>
    </w:p>
    <w:p w:rsidR="008B5AE1" w:rsidRDefault="008B5AE1" w:rsidP="008B5AE1">
      <w:pPr>
        <w:pStyle w:val="Akapitzlist"/>
        <w:numPr>
          <w:ilvl w:val="0"/>
          <w:numId w:val="34"/>
        </w:numPr>
        <w:spacing w:line="300" w:lineRule="exact"/>
        <w:jc w:val="both"/>
      </w:pPr>
      <w:r w:rsidRPr="00636211">
        <w:t xml:space="preserve">dla </w:t>
      </w:r>
      <w:r w:rsidR="001A261D">
        <w:t xml:space="preserve"> 1 </w:t>
      </w:r>
      <w:r w:rsidRPr="00636211">
        <w:t>przegląd</w:t>
      </w:r>
      <w:r w:rsidR="001A261D">
        <w:t>u</w:t>
      </w:r>
      <w:r w:rsidRPr="00636211">
        <w:t xml:space="preserve"> SSP i DSO </w:t>
      </w:r>
    </w:p>
    <w:p w:rsidR="008B5AE1" w:rsidRPr="00636211" w:rsidRDefault="008B5AE1" w:rsidP="008B5AE1">
      <w:pPr>
        <w:pStyle w:val="Akapitzlist"/>
        <w:spacing w:line="300" w:lineRule="exact"/>
        <w:ind w:left="846"/>
        <w:jc w:val="both"/>
      </w:pPr>
      <w:r>
        <w:t xml:space="preserve"> </w:t>
      </w:r>
      <w:r w:rsidRPr="008B5AE1">
        <w:rPr>
          <w:u w:val="single"/>
        </w:rPr>
        <w:t xml:space="preserve">                                </w:t>
      </w:r>
      <w:r>
        <w:t xml:space="preserve"> </w:t>
      </w:r>
      <w:r w:rsidR="0080748D" w:rsidRPr="005454FC">
        <w:t>PLN</w:t>
      </w:r>
      <w:r w:rsidRPr="00636211">
        <w:t xml:space="preserve"> (</w:t>
      </w:r>
      <w:r w:rsidRPr="008B5AE1">
        <w:rPr>
          <w:i/>
        </w:rPr>
        <w:t xml:space="preserve"> 4 przeglądy/rok)</w:t>
      </w:r>
      <w:r w:rsidRPr="00636211">
        <w:t xml:space="preserve"> plus podatek VAT;</w:t>
      </w:r>
    </w:p>
    <w:p w:rsidR="008B5AE1" w:rsidRDefault="001A261D" w:rsidP="008B5AE1">
      <w:pPr>
        <w:pStyle w:val="Akapitzlist"/>
        <w:numPr>
          <w:ilvl w:val="0"/>
          <w:numId w:val="34"/>
        </w:numPr>
        <w:spacing w:line="300" w:lineRule="exact"/>
        <w:jc w:val="both"/>
      </w:pPr>
      <w:r w:rsidRPr="00636211">
        <w:t xml:space="preserve">dla </w:t>
      </w:r>
      <w:r>
        <w:t xml:space="preserve">1 </w:t>
      </w:r>
      <w:r w:rsidRPr="00636211">
        <w:t>przegląd</w:t>
      </w:r>
      <w:r>
        <w:t>u</w:t>
      </w:r>
      <w:r>
        <w:t xml:space="preserve"> drzwi i kurtyn</w:t>
      </w:r>
      <w:r w:rsidR="008B5AE1" w:rsidRPr="00636211">
        <w:t xml:space="preserve"> przeciwpożarow</w:t>
      </w:r>
      <w:r>
        <w:t>ych</w:t>
      </w:r>
      <w:r w:rsidR="008B5AE1" w:rsidRPr="00636211">
        <w:t xml:space="preserve"> wyposażon</w:t>
      </w:r>
      <w:r>
        <w:t>ych</w:t>
      </w:r>
      <w:r w:rsidR="008B5AE1" w:rsidRPr="00636211">
        <w:t xml:space="preserve"> w systemy sterowania </w:t>
      </w:r>
    </w:p>
    <w:p w:rsidR="008B5AE1" w:rsidRPr="00636211" w:rsidRDefault="008B5AE1" w:rsidP="008B5AE1">
      <w:pPr>
        <w:pStyle w:val="Akapitzlist"/>
        <w:spacing w:line="300" w:lineRule="exact"/>
        <w:ind w:left="846"/>
        <w:jc w:val="both"/>
      </w:pPr>
      <w:r>
        <w:t xml:space="preserve">  </w:t>
      </w:r>
      <w:r w:rsidRPr="008B5AE1">
        <w:rPr>
          <w:u w:val="single"/>
        </w:rPr>
        <w:t xml:space="preserve">                              </w:t>
      </w:r>
      <w:r>
        <w:t xml:space="preserve"> </w:t>
      </w:r>
      <w:r w:rsidR="0080748D" w:rsidRPr="005454FC">
        <w:t>PLN</w:t>
      </w:r>
      <w:r>
        <w:t xml:space="preserve"> </w:t>
      </w:r>
      <w:r w:rsidRPr="00636211">
        <w:t>(</w:t>
      </w:r>
      <w:r w:rsidRPr="008B5AE1">
        <w:rPr>
          <w:i/>
        </w:rPr>
        <w:t xml:space="preserve">2 przeglądy/rok) </w:t>
      </w:r>
      <w:r w:rsidRPr="00636211">
        <w:t>plus podatek VAT</w:t>
      </w:r>
    </w:p>
    <w:p w:rsidR="008B5AE1" w:rsidRDefault="001A261D" w:rsidP="008B5AE1">
      <w:pPr>
        <w:pStyle w:val="Akapitzlist"/>
        <w:numPr>
          <w:ilvl w:val="0"/>
          <w:numId w:val="34"/>
        </w:numPr>
        <w:spacing w:line="300" w:lineRule="exact"/>
        <w:jc w:val="both"/>
      </w:pPr>
      <w:r w:rsidRPr="00636211">
        <w:t xml:space="preserve">dla </w:t>
      </w:r>
      <w:r>
        <w:t xml:space="preserve">1 </w:t>
      </w:r>
      <w:r w:rsidRPr="00636211">
        <w:t>przegląd</w:t>
      </w:r>
      <w:r>
        <w:t>u</w:t>
      </w:r>
      <w:r w:rsidRPr="00636211">
        <w:t xml:space="preserve"> </w:t>
      </w:r>
      <w:r w:rsidR="008B5AE1" w:rsidRPr="00636211">
        <w:t xml:space="preserve">oddymiania </w:t>
      </w:r>
    </w:p>
    <w:p w:rsidR="008B5AE1" w:rsidRPr="00636211" w:rsidRDefault="008B5AE1" w:rsidP="008B5AE1">
      <w:pPr>
        <w:pStyle w:val="Akapitzlist"/>
        <w:spacing w:line="300" w:lineRule="exact"/>
        <w:ind w:left="846"/>
        <w:jc w:val="both"/>
      </w:pPr>
      <w:r>
        <w:rPr>
          <w:b/>
        </w:rPr>
        <w:t xml:space="preserve"> </w:t>
      </w:r>
      <w:r w:rsidRPr="008B5AE1">
        <w:rPr>
          <w:u w:val="single"/>
        </w:rPr>
        <w:t xml:space="preserve">                               </w:t>
      </w:r>
      <w:r w:rsidRPr="008B5AE1">
        <w:rPr>
          <w:b/>
        </w:rPr>
        <w:t xml:space="preserve"> </w:t>
      </w:r>
      <w:r w:rsidR="0080748D" w:rsidRPr="005454FC">
        <w:t>PLN</w:t>
      </w:r>
      <w:r w:rsidRPr="00636211">
        <w:t xml:space="preserve"> (</w:t>
      </w:r>
      <w:r w:rsidRPr="008B5AE1">
        <w:rPr>
          <w:i/>
        </w:rPr>
        <w:t>2 przeglądy/rok)</w:t>
      </w:r>
      <w:r w:rsidRPr="00636211">
        <w:t xml:space="preserve"> plus podatek VAT </w:t>
      </w:r>
    </w:p>
    <w:p w:rsidR="008B5AE1" w:rsidRDefault="001A261D" w:rsidP="008B5AE1">
      <w:pPr>
        <w:pStyle w:val="Akapitzlist"/>
        <w:numPr>
          <w:ilvl w:val="0"/>
          <w:numId w:val="34"/>
        </w:numPr>
        <w:spacing w:line="300" w:lineRule="exact"/>
        <w:jc w:val="both"/>
      </w:pPr>
      <w:r w:rsidRPr="00636211">
        <w:t xml:space="preserve">dla </w:t>
      </w:r>
      <w:r>
        <w:t xml:space="preserve">1 </w:t>
      </w:r>
      <w:r w:rsidRPr="00636211">
        <w:t>przegląd</w:t>
      </w:r>
      <w:r>
        <w:t>u</w:t>
      </w:r>
      <w:r w:rsidR="008B5AE1" w:rsidRPr="00636211">
        <w:t xml:space="preserve"> rozproszonych systemów sterujących</w:t>
      </w:r>
    </w:p>
    <w:p w:rsidR="008B5AE1" w:rsidRDefault="008B5AE1" w:rsidP="008B5AE1">
      <w:pPr>
        <w:pStyle w:val="Akapitzlist"/>
        <w:spacing w:line="300" w:lineRule="exact"/>
        <w:ind w:left="846"/>
        <w:jc w:val="both"/>
      </w:pPr>
      <w:r w:rsidRPr="00636211">
        <w:t xml:space="preserve"> </w:t>
      </w:r>
      <w:r w:rsidRPr="008B5AE1">
        <w:rPr>
          <w:u w:val="single"/>
        </w:rPr>
        <w:t xml:space="preserve">                               </w:t>
      </w:r>
      <w:r>
        <w:t xml:space="preserve"> </w:t>
      </w:r>
      <w:r w:rsidR="0080748D" w:rsidRPr="005454FC">
        <w:t>PLN</w:t>
      </w:r>
      <w:r w:rsidRPr="00636211">
        <w:t xml:space="preserve"> (</w:t>
      </w:r>
      <w:r w:rsidRPr="008B5AE1">
        <w:rPr>
          <w:i/>
        </w:rPr>
        <w:t>2 przeglądy</w:t>
      </w:r>
      <w:r w:rsidRPr="00636211">
        <w:t>/</w:t>
      </w:r>
      <w:r w:rsidRPr="008B5AE1">
        <w:rPr>
          <w:i/>
        </w:rPr>
        <w:t xml:space="preserve">rok) </w:t>
      </w:r>
      <w:r w:rsidRPr="00636211">
        <w:t>plus podatek VAT;</w:t>
      </w:r>
    </w:p>
    <w:p w:rsidR="008B5AE1" w:rsidRDefault="008B5AE1" w:rsidP="0080748D">
      <w:pPr>
        <w:spacing w:line="300" w:lineRule="exact"/>
        <w:ind w:left="851" w:hanging="425"/>
      </w:pPr>
      <w:r w:rsidRPr="00636211">
        <w:t xml:space="preserve">Łącznie </w:t>
      </w:r>
      <w:r>
        <w:t xml:space="preserve">maksymalne </w:t>
      </w:r>
      <w:r w:rsidRPr="00636211">
        <w:t xml:space="preserve">wynagrodzenie </w:t>
      </w:r>
      <w:r w:rsidR="0080748D">
        <w:t>:</w:t>
      </w:r>
    </w:p>
    <w:p w:rsidR="00817AF6" w:rsidRDefault="00817AF6" w:rsidP="00F57F1E">
      <w:pPr>
        <w:spacing w:line="400" w:lineRule="exact"/>
        <w:jc w:val="both"/>
      </w:pPr>
      <w:bookmarkStart w:id="0" w:name="_GoBack"/>
      <w:bookmarkEnd w:id="0"/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0748D" w:rsidRPr="005454FC" w:rsidRDefault="0080748D" w:rsidP="00817AF6">
      <w:pPr>
        <w:spacing w:line="400" w:lineRule="exact"/>
        <w:ind w:left="284" w:firstLine="425"/>
        <w:jc w:val="both"/>
      </w:pPr>
    </w:p>
    <w:p w:rsidR="0080748D" w:rsidRPr="00636211" w:rsidRDefault="0080748D" w:rsidP="0080748D">
      <w:pPr>
        <w:spacing w:line="300" w:lineRule="exact"/>
        <w:ind w:left="426" w:hanging="425"/>
        <w:jc w:val="both"/>
      </w:pPr>
      <w:r>
        <w:t>S</w:t>
      </w:r>
      <w:r>
        <w:t xml:space="preserve">tawka </w:t>
      </w:r>
      <w:r>
        <w:t xml:space="preserve">roboczogodziny </w:t>
      </w:r>
      <w:r>
        <w:t>do rozliczenia prac dodatkowych (realizowanych</w:t>
      </w:r>
      <w:r>
        <w:t xml:space="preserve"> na podstawie odrębnych </w:t>
      </w:r>
      <w:r>
        <w:t>zamówień).</w:t>
      </w:r>
    </w:p>
    <w:p w:rsidR="0080748D" w:rsidRPr="00636211" w:rsidRDefault="0080748D" w:rsidP="0080748D">
      <w:pPr>
        <w:spacing w:line="300" w:lineRule="exact"/>
        <w:ind w:left="851" w:hanging="425"/>
        <w:jc w:val="both"/>
      </w:pPr>
      <w:r>
        <w:t xml:space="preserve">       </w:t>
      </w:r>
      <w:r w:rsidRPr="0080748D">
        <w:rPr>
          <w:u w:val="single"/>
        </w:rPr>
        <w:t xml:space="preserve">                                      </w:t>
      </w:r>
      <w:r>
        <w:t>zł netto/godz.</w:t>
      </w:r>
    </w:p>
    <w:p w:rsidR="00817AF6" w:rsidRDefault="00817AF6" w:rsidP="005454FC">
      <w:pPr>
        <w:spacing w:line="400" w:lineRule="exact"/>
        <w:ind w:left="284" w:firstLine="425"/>
        <w:jc w:val="both"/>
      </w:pPr>
    </w:p>
    <w:p w:rsidR="0080748D" w:rsidRDefault="0080748D" w:rsidP="005454FC">
      <w:pPr>
        <w:spacing w:line="400" w:lineRule="exact"/>
        <w:ind w:left="284" w:firstLine="425"/>
        <w:jc w:val="both"/>
      </w:pPr>
    </w:p>
    <w:p w:rsidR="00A105F4" w:rsidRPr="005454FC" w:rsidRDefault="00A105F4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019DA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B5417"/>
    <w:multiLevelType w:val="hybridMultilevel"/>
    <w:tmpl w:val="BEE00B9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E4CF4F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E1485"/>
    <w:multiLevelType w:val="hybridMultilevel"/>
    <w:tmpl w:val="985C8CA6"/>
    <w:lvl w:ilvl="0" w:tplc="324E5D8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2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5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0"/>
  </w:num>
  <w:num w:numId="6">
    <w:abstractNumId w:val="10"/>
  </w:num>
  <w:num w:numId="7">
    <w:abstractNumId w:val="4"/>
  </w:num>
  <w:num w:numId="8">
    <w:abstractNumId w:val="33"/>
  </w:num>
  <w:num w:numId="9">
    <w:abstractNumId w:val="32"/>
  </w:num>
  <w:num w:numId="10">
    <w:abstractNumId w:val="26"/>
  </w:num>
  <w:num w:numId="11">
    <w:abstractNumId w:val="6"/>
  </w:num>
  <w:num w:numId="12">
    <w:abstractNumId w:val="28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1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4"/>
  </w:num>
  <w:num w:numId="25">
    <w:abstractNumId w:val="12"/>
  </w:num>
  <w:num w:numId="26">
    <w:abstractNumId w:val="35"/>
  </w:num>
  <w:num w:numId="27">
    <w:abstractNumId w:val="25"/>
  </w:num>
  <w:num w:numId="28">
    <w:abstractNumId w:val="15"/>
  </w:num>
  <w:num w:numId="29">
    <w:abstractNumId w:val="5"/>
  </w:num>
  <w:num w:numId="30">
    <w:abstractNumId w:val="23"/>
  </w:num>
  <w:num w:numId="31">
    <w:abstractNumId w:val="29"/>
  </w:num>
  <w:num w:numId="32">
    <w:abstractNumId w:val="16"/>
  </w:num>
  <w:num w:numId="33">
    <w:abstractNumId w:val="27"/>
  </w:num>
  <w:num w:numId="3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6FA8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261D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015"/>
    <w:rsid w:val="0024048C"/>
    <w:rsid w:val="002425C6"/>
    <w:rsid w:val="0025083B"/>
    <w:rsid w:val="002515C5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06A37"/>
    <w:rsid w:val="00321D19"/>
    <w:rsid w:val="00332AF9"/>
    <w:rsid w:val="00350B93"/>
    <w:rsid w:val="003515F1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1B13"/>
    <w:rsid w:val="00502785"/>
    <w:rsid w:val="005050F3"/>
    <w:rsid w:val="00527472"/>
    <w:rsid w:val="0053120D"/>
    <w:rsid w:val="005454FC"/>
    <w:rsid w:val="00553C39"/>
    <w:rsid w:val="0056473B"/>
    <w:rsid w:val="0056695E"/>
    <w:rsid w:val="0057240B"/>
    <w:rsid w:val="00574FF4"/>
    <w:rsid w:val="0057700B"/>
    <w:rsid w:val="005775EB"/>
    <w:rsid w:val="0058097E"/>
    <w:rsid w:val="005831E0"/>
    <w:rsid w:val="00591466"/>
    <w:rsid w:val="00593A56"/>
    <w:rsid w:val="00594E8E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4A23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1D6D"/>
    <w:rsid w:val="007C3204"/>
    <w:rsid w:val="007E4EE2"/>
    <w:rsid w:val="007F0513"/>
    <w:rsid w:val="0080748D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A3252"/>
    <w:rsid w:val="008B546D"/>
    <w:rsid w:val="008B5AE1"/>
    <w:rsid w:val="008C2D61"/>
    <w:rsid w:val="008C6AB5"/>
    <w:rsid w:val="008C6F0D"/>
    <w:rsid w:val="008D2F72"/>
    <w:rsid w:val="008D4194"/>
    <w:rsid w:val="008E61EE"/>
    <w:rsid w:val="008F4804"/>
    <w:rsid w:val="00901D89"/>
    <w:rsid w:val="00913A26"/>
    <w:rsid w:val="00914BA8"/>
    <w:rsid w:val="00917BE0"/>
    <w:rsid w:val="00920F75"/>
    <w:rsid w:val="00922AD5"/>
    <w:rsid w:val="009252B3"/>
    <w:rsid w:val="009320CA"/>
    <w:rsid w:val="00933D8A"/>
    <w:rsid w:val="00934CC9"/>
    <w:rsid w:val="00941EC9"/>
    <w:rsid w:val="0094455C"/>
    <w:rsid w:val="009451EF"/>
    <w:rsid w:val="00945D4F"/>
    <w:rsid w:val="00955C4C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2E22"/>
    <w:rsid w:val="009D3B53"/>
    <w:rsid w:val="009E1D01"/>
    <w:rsid w:val="009E2758"/>
    <w:rsid w:val="009E6625"/>
    <w:rsid w:val="009F195C"/>
    <w:rsid w:val="00A049A5"/>
    <w:rsid w:val="00A04DBE"/>
    <w:rsid w:val="00A105F4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2DDA"/>
    <w:rsid w:val="00AB3C6E"/>
    <w:rsid w:val="00AC66EC"/>
    <w:rsid w:val="00AD0881"/>
    <w:rsid w:val="00AD2481"/>
    <w:rsid w:val="00AD6743"/>
    <w:rsid w:val="00AD6EF8"/>
    <w:rsid w:val="00AE2702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D4E4A"/>
    <w:rsid w:val="00CE3F01"/>
    <w:rsid w:val="00CF6B1D"/>
    <w:rsid w:val="00D17229"/>
    <w:rsid w:val="00D20453"/>
    <w:rsid w:val="00D2146F"/>
    <w:rsid w:val="00D258BD"/>
    <w:rsid w:val="00D3489C"/>
    <w:rsid w:val="00D361BB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C7A9E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3225925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omalik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637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9</cp:revision>
  <cp:lastPrinted>2018-06-05T11:43:00Z</cp:lastPrinted>
  <dcterms:created xsi:type="dcterms:W3CDTF">2018-05-25T10:38:00Z</dcterms:created>
  <dcterms:modified xsi:type="dcterms:W3CDTF">2018-06-05T12:00:00Z</dcterms:modified>
</cp:coreProperties>
</file>