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CA1C6E">
        <w:rPr>
          <w:sz w:val="22"/>
          <w:szCs w:val="22"/>
        </w:rPr>
        <w:t>3</w:t>
      </w:r>
      <w:r w:rsidR="008C5C4D">
        <w:rPr>
          <w:sz w:val="22"/>
          <w:szCs w:val="22"/>
        </w:rPr>
        <w:t>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363C66">
        <w:rPr>
          <w:sz w:val="22"/>
          <w:szCs w:val="22"/>
        </w:rPr>
        <w:t>2</w:t>
      </w:r>
      <w:r w:rsidR="00E4479C">
        <w:rPr>
          <w:sz w:val="22"/>
          <w:szCs w:val="22"/>
        </w:rPr>
        <w:t>5</w:t>
      </w:r>
      <w:r w:rsidR="00CA1C6E">
        <w:rPr>
          <w:sz w:val="22"/>
          <w:szCs w:val="22"/>
        </w:rPr>
        <w:t>.07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>elementów</w:t>
      </w:r>
      <w:r w:rsidR="00363C66">
        <w:rPr>
          <w:b/>
          <w:color w:val="000000"/>
        </w:rPr>
        <w:t xml:space="preserve"> i przyrządów</w:t>
      </w:r>
      <w:r w:rsidR="005E57F8">
        <w:rPr>
          <w:b/>
          <w:color w:val="000000"/>
        </w:rPr>
        <w:t xml:space="preserve"> </w:t>
      </w:r>
      <w:r w:rsidR="0045441B">
        <w:rPr>
          <w:b/>
          <w:color w:val="000000"/>
        </w:rPr>
        <w:t>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CA1C6E">
        <w:t>elementów</w:t>
      </w:r>
      <w:r w:rsidR="00363C66">
        <w:t xml:space="preserve"> i przyrządów </w:t>
      </w:r>
      <w:r w:rsidR="00CA1C6E">
        <w:t xml:space="preserve"> laboratoryjnych</w:t>
      </w:r>
      <w:r w:rsidR="00FC2764">
        <w:t xml:space="preserve"> </w:t>
      </w:r>
      <w:r w:rsidR="00936950">
        <w:t>:</w:t>
      </w:r>
    </w:p>
    <w:p w:rsidR="00363C66" w:rsidRDefault="00363C66" w:rsidP="00D66C22"/>
    <w:p w:rsidR="00363C66" w:rsidRPr="008D1E46" w:rsidRDefault="00363C66" w:rsidP="00D66C22"/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>Część I</w:t>
      </w:r>
      <w:r w:rsidRPr="008D1E46">
        <w:rPr>
          <w:rFonts w:eastAsia="Calibri"/>
          <w:sz w:val="22"/>
          <w:szCs w:val="22"/>
          <w:lang w:eastAsia="en-US"/>
        </w:rPr>
        <w:t xml:space="preserve"> – Termometr elektroniczny  : 3 sztuki 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Wymagania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Termometry elektroniczne  z sondą stalowa zintegrowana wodoszczelne min. IP 65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-50 do 200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Rozdzielczość  min. 0,1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 dokładność min. 0,5 °C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lang w:eastAsia="en-US"/>
        </w:rPr>
        <w:t>Część  II</w:t>
      </w:r>
      <w:r w:rsidRPr="008D1E46">
        <w:rPr>
          <w:rFonts w:eastAsia="Calibri"/>
          <w:sz w:val="22"/>
          <w:szCs w:val="22"/>
          <w:lang w:eastAsia="en-US"/>
        </w:rPr>
        <w:t xml:space="preserve">– materiały </w:t>
      </w:r>
    </w:p>
    <w:tbl>
      <w:tblPr>
        <w:tblW w:w="114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7"/>
        <w:gridCol w:w="1418"/>
        <w:gridCol w:w="1378"/>
      </w:tblGrid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z gumy naturalnej, czerwonej, przeznaczony do pracy w próżni, średnica wew. 5 mm, średnica zew. 15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z gumy naturalnej, czerwonej, przeznaczony do pracy w próżni, średnica wew. 8 mm, średnica zew. 18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silikonowy: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12 mm, średnica zew. 16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 wzmocniony: średnica wew. 6 mm, średnica zew. 12 mm, grubość ścianki 3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 wzmocniony: średnica wew. 8 mm, średnica zew. 14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16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15 mm, średnica zew. 21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8 mm, grubość ścianki 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15 mm, grubość ścianki 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 łączniki do węży proste wykonane z PP, białe lub szare, zakończone stożkowo,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4- 6 / na10-12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4- 8 / na 8-12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6-8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8-10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5-7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7-9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9-11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 xml:space="preserve">część  </w:t>
      </w:r>
      <w:r w:rsidR="00BA2058" w:rsidRPr="008D1E46">
        <w:rPr>
          <w:rFonts w:eastAsia="Calibri"/>
          <w:b/>
          <w:sz w:val="22"/>
          <w:szCs w:val="22"/>
          <w:u w:val="single"/>
          <w:lang w:eastAsia="en-US"/>
        </w:rPr>
        <w:t>III</w:t>
      </w:r>
      <w:r w:rsidRPr="008D1E46">
        <w:rPr>
          <w:rFonts w:eastAsia="Calibri"/>
          <w:sz w:val="22"/>
          <w:szCs w:val="22"/>
          <w:u w:val="single"/>
          <w:lang w:eastAsia="en-US"/>
        </w:rPr>
        <w:t xml:space="preserve"> - </w:t>
      </w: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1.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Termoanemometr </w:t>
      </w:r>
      <w:r w:rsidR="00B97AD4" w:rsidRPr="008D1E46">
        <w:rPr>
          <w:rFonts w:eastAsia="Calibri"/>
          <w:sz w:val="22"/>
          <w:szCs w:val="22"/>
          <w:lang w:eastAsia="en-US"/>
        </w:rPr>
        <w:t>z termoelementem (</w:t>
      </w:r>
      <w:proofErr w:type="spellStart"/>
      <w:r w:rsidR="00B97AD4" w:rsidRPr="008D1E46">
        <w:rPr>
          <w:rFonts w:eastAsia="Calibri"/>
          <w:sz w:val="22"/>
          <w:szCs w:val="22"/>
          <w:lang w:eastAsia="en-US"/>
        </w:rPr>
        <w:t>bezwiatraczkowy</w:t>
      </w:r>
      <w:proofErr w:type="spellEnd"/>
      <w:r w:rsidR="00B97AD4" w:rsidRPr="008D1E46">
        <w:rPr>
          <w:rFonts w:eastAsia="Calibri"/>
          <w:sz w:val="22"/>
          <w:szCs w:val="22"/>
          <w:lang w:eastAsia="en-US"/>
        </w:rPr>
        <w:t>)</w:t>
      </w:r>
      <w:r w:rsidRPr="008D1E46">
        <w:rPr>
          <w:rFonts w:eastAsia="Calibri"/>
          <w:sz w:val="22"/>
          <w:szCs w:val="22"/>
          <w:lang w:eastAsia="en-US"/>
        </w:rPr>
        <w:t xml:space="preserve">  -</w:t>
      </w:r>
      <w:r w:rsidR="00FC7C50" w:rsidRPr="008D1E46">
        <w:rPr>
          <w:rFonts w:eastAsia="Calibri"/>
          <w:sz w:val="22"/>
          <w:szCs w:val="22"/>
          <w:lang w:eastAsia="en-US"/>
        </w:rPr>
        <w:t>3</w:t>
      </w:r>
      <w:r w:rsidRPr="008D1E46">
        <w:rPr>
          <w:rFonts w:eastAsia="Calibri"/>
          <w:sz w:val="22"/>
          <w:szCs w:val="22"/>
          <w:lang w:eastAsia="en-US"/>
        </w:rPr>
        <w:t xml:space="preserve"> szt.</w:t>
      </w:r>
    </w:p>
    <w:tbl>
      <w:tblPr>
        <w:tblW w:w="7800" w:type="dxa"/>
        <w:jc w:val="center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5175"/>
      </w:tblGrid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Zakres pomiarowy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DD2504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prędkość: 0.1~25m/s</w:t>
            </w:r>
            <w:r w:rsidR="00DD2504" w:rsidRPr="008D1E46">
              <w:rPr>
                <w:color w:val="000000"/>
                <w:sz w:val="17"/>
                <w:szCs w:val="17"/>
              </w:rPr>
              <w:t xml:space="preserve">,  </w:t>
            </w:r>
            <w:r w:rsidRPr="008D1E46">
              <w:rPr>
                <w:color w:val="000000"/>
                <w:sz w:val="17"/>
                <w:szCs w:val="17"/>
              </w:rPr>
              <w:br/>
              <w:t>temperatura: 0...50°C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after="240"/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Dokładność: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 ±5% zakresu</w:t>
            </w:r>
            <w:r w:rsidRPr="008D1E46">
              <w:rPr>
                <w:color w:val="000000"/>
                <w:sz w:val="17"/>
                <w:szCs w:val="17"/>
              </w:rPr>
              <w:br/>
              <w:t>temperatura ±1°C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Przekrój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0...9999m² (programowalny)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Próbkowanie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~0.8s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Rozdzielczość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0,1°C; 0,01m/s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Jednostki: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 xml:space="preserve">m/s, km/h,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ft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 xml:space="preserve">/min,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mph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>, węzły, m³/min, ft³/min, °C, °F,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Temperatura użytkowania: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0...50°C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2. 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Mikromanometr cyfrowy </w:t>
      </w:r>
      <w:r w:rsidRPr="008D1E46">
        <w:rPr>
          <w:rFonts w:eastAsia="Calibri"/>
          <w:sz w:val="22"/>
          <w:szCs w:val="22"/>
          <w:lang w:eastAsia="en-US"/>
        </w:rPr>
        <w:t xml:space="preserve"> 1 szt.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Mikromanometr - termometr - anemometr do współpracy z rurką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pomiarowy dla ciśnienia różnicowego: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±20mbar,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Dokładność: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±0.4% zakresu,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prędkości: 2...55m/s, </w:t>
      </w:r>
      <w:r w:rsidRPr="008D1E46">
        <w:rPr>
          <w:rFonts w:eastAsia="Calibri"/>
          <w:sz w:val="22"/>
          <w:szCs w:val="22"/>
          <w:lang w:eastAsia="en-US"/>
        </w:rPr>
        <w:br/>
        <w:t>UWAGA: prędkość wyświetlana jest z krokiem co 0.5m/s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Dokładność: ±(2% wartości pomiarowej + 0.1m/s)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temperatury: </w:t>
      </w:r>
      <w:r w:rsidRPr="008D1E46">
        <w:rPr>
          <w:rFonts w:eastAsia="Calibri"/>
          <w:sz w:val="22"/>
          <w:szCs w:val="22"/>
          <w:lang w:eastAsia="en-US"/>
        </w:rPr>
        <w:br/>
        <w:t>- Termopara typ K -200...+1370oC , </w:t>
      </w:r>
      <w:r w:rsidRPr="008D1E46">
        <w:rPr>
          <w:rFonts w:eastAsia="Calibri"/>
          <w:sz w:val="22"/>
          <w:szCs w:val="22"/>
          <w:lang w:eastAsia="en-US"/>
        </w:rPr>
        <w:br/>
        <w:t>- Dokładność miernika: ±0.1oC, 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Zakres pomiarowy temperatury dla sondy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  <w:r w:rsidRPr="008D1E46">
        <w:rPr>
          <w:rFonts w:eastAsia="Calibri"/>
          <w:sz w:val="22"/>
          <w:szCs w:val="22"/>
          <w:lang w:eastAsia="en-US"/>
        </w:rPr>
        <w:t>: -200...+600oC, </w:t>
      </w:r>
      <w:r w:rsidRPr="008D1E46">
        <w:rPr>
          <w:rFonts w:eastAsia="Calibri"/>
          <w:sz w:val="22"/>
          <w:szCs w:val="22"/>
          <w:lang w:eastAsia="en-US"/>
        </w:rPr>
        <w:br/>
        <w:t>- Automatyczna i manualna kompensacja wpływu temperatury: -200...+600oC,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Maksymalne przeciążenie: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±300mbar</w:t>
      </w:r>
    </w:p>
    <w:p w:rsidR="00363C66" w:rsidRPr="008D1E46" w:rsidRDefault="00363C66" w:rsidP="008119A4">
      <w:pPr>
        <w:pStyle w:val="Akapitzlist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Pirometr zakres -50 do 1000 °C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  1 szt.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29"/>
        <w:gridCol w:w="2912"/>
      </w:tblGrid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Parametry mierzone: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temperatura (°C; °F)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detektora podczerwieni: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-30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-50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Rozdzielczość: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pirometru: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±1,5°C lub 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(0,1 do 400°C)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±2°C lub 2%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w pozostałym zakresie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±0,5°C +0,5%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lastRenderedPageBreak/>
              <w:t>Rozdzielczość optyczna: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10:1 lub </w:t>
            </w:r>
            <w:r w:rsidR="00363C66" w:rsidRPr="008D1E46">
              <w:rPr>
                <w:color w:val="000000"/>
                <w:sz w:val="18"/>
                <w:szCs w:val="18"/>
              </w:rPr>
              <w:t>12:1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Emisyjność: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regulowana, od 0,2 do 1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domyślnie 0,95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Wskaźnik laserowy: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8D1E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Wymagany  </w:t>
            </w:r>
            <w:r w:rsidR="00363C66" w:rsidRPr="008D1E46">
              <w:rPr>
                <w:color w:val="000000"/>
                <w:sz w:val="18"/>
                <w:szCs w:val="18"/>
              </w:rPr>
              <w:t>dwupunktowy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Wyświetlacz: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podświetlany wyświetlacz LCD</w:t>
            </w:r>
          </w:p>
        </w:tc>
      </w:tr>
    </w:tbl>
    <w:p w:rsidR="00363C66" w:rsidRDefault="00363C66" w:rsidP="00D66C22"/>
    <w:p w:rsidR="00363C66" w:rsidRDefault="00363C66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62FB" w:rsidRPr="00CA1C6E">
        <w:rPr>
          <w:b/>
        </w:rPr>
        <w:t>14</w:t>
      </w:r>
      <w:r w:rsidRPr="00CA1C6E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7A2193">
        <w:rPr>
          <w:b/>
          <w:lang w:eastAsia="en-US"/>
        </w:rPr>
        <w:t>6</w:t>
      </w:r>
      <w:bookmarkStart w:id="0" w:name="_GoBack"/>
      <w:bookmarkEnd w:id="0"/>
      <w:r w:rsidR="00CA1C6E">
        <w:rPr>
          <w:b/>
          <w:lang w:eastAsia="en-US"/>
        </w:rPr>
        <w:t>.0</w:t>
      </w:r>
      <w:r w:rsidR="008119A4">
        <w:rPr>
          <w:b/>
          <w:lang w:eastAsia="en-US"/>
        </w:rPr>
        <w:t>8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BA2058">
        <w:rPr>
          <w:b/>
          <w:lang w:eastAsia="en-US"/>
        </w:rPr>
        <w:t>Kontakt techniczny:      mgr inż.  Grzegorz Ligocki  tel.  32 259 28 56</w:t>
      </w:r>
    </w:p>
    <w:p w:rsidR="00BA2058" w:rsidRPr="00BA2058" w:rsidRDefault="00BA205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lastRenderedPageBreak/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BA2058">
        <w:t xml:space="preserve">dla części nr …… nazwa: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80" w:rsidRDefault="00210680" w:rsidP="0014298E">
      <w:r>
        <w:separator/>
      </w:r>
    </w:p>
  </w:endnote>
  <w:endnote w:type="continuationSeparator" w:id="0">
    <w:p w:rsidR="00210680" w:rsidRDefault="00210680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2193">
      <w:rPr>
        <w:noProof/>
      </w:rPr>
      <w:t>4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80" w:rsidRDefault="00210680" w:rsidP="0014298E">
      <w:r>
        <w:separator/>
      </w:r>
    </w:p>
  </w:footnote>
  <w:footnote w:type="continuationSeparator" w:id="0">
    <w:p w:rsidR="00210680" w:rsidRDefault="00210680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10680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A2193"/>
    <w:rsid w:val="007D652C"/>
    <w:rsid w:val="007E7503"/>
    <w:rsid w:val="008119A4"/>
    <w:rsid w:val="00846E94"/>
    <w:rsid w:val="00880677"/>
    <w:rsid w:val="00891DD2"/>
    <w:rsid w:val="008C5C4D"/>
    <w:rsid w:val="008D1E46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97AD4"/>
    <w:rsid w:val="00BA2058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4479C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2018-07-25T08:04:00Z</cp:lastPrinted>
  <dcterms:created xsi:type="dcterms:W3CDTF">2018-07-25T08:03:00Z</dcterms:created>
  <dcterms:modified xsi:type="dcterms:W3CDTF">2018-07-26T12:41:00Z</dcterms:modified>
</cp:coreProperties>
</file>