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7462FB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5012/KB/18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5E57F8">
        <w:rPr>
          <w:sz w:val="22"/>
          <w:szCs w:val="22"/>
        </w:rPr>
        <w:t>15.06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5E57F8">
        <w:rPr>
          <w:b/>
          <w:color w:val="000000"/>
        </w:rPr>
        <w:t>elementów szklanych  do posiadanych urządzeń do oznaczania azotu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764" w:rsidRDefault="00D4474C" w:rsidP="00D66C22">
      <w:r>
        <w:t>Przedmiotem zamówienia jest dostawa</w:t>
      </w:r>
      <w:r w:rsidR="00FC2764">
        <w:t xml:space="preserve"> </w:t>
      </w:r>
      <w:r w:rsidR="00936950">
        <w:t>następujących towarów</w:t>
      </w:r>
      <w:r w:rsidR="00FC2764">
        <w:t xml:space="preserve"> </w:t>
      </w:r>
      <w:r w:rsidR="00936950">
        <w:t>:</w:t>
      </w:r>
    </w:p>
    <w:p w:rsidR="005E57F8" w:rsidRDefault="005E57F8" w:rsidP="00D66C22"/>
    <w:p w:rsidR="005E57F8" w:rsidRPr="005E57F8" w:rsidRDefault="005E57F8" w:rsidP="005E57F8">
      <w:r w:rsidRPr="005E57F8">
        <w:t xml:space="preserve">Materiały eksploatacyjne do posiadanych przez zamawiającego zestawów do oznaczania cyjanków  (KSO2 marki </w:t>
      </w:r>
      <w:r w:rsidRPr="005E57F8">
        <w:t>B</w:t>
      </w:r>
      <w:r w:rsidRPr="005E57F8">
        <w:t>ehr Labor-Technik)  oraz azotu całkowitego (Aparat Parnas-Wagnera marki WPL GLIWICE)</w:t>
      </w:r>
    </w:p>
    <w:p w:rsidR="005E57F8" w:rsidRPr="005E57F8" w:rsidRDefault="005E57F8" w:rsidP="005E57F8">
      <w:pPr>
        <w:rPr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5"/>
        <w:gridCol w:w="5102"/>
        <w:gridCol w:w="1418"/>
        <w:gridCol w:w="1701"/>
      </w:tblGrid>
      <w:tr w:rsidR="005E57F8" w:rsidRPr="005E57F8" w:rsidTr="00157DF2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E57F8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E57F8">
              <w:rPr>
                <w:b/>
                <w:bCs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E57F8">
              <w:rPr>
                <w:b/>
                <w:bCs/>
                <w:sz w:val="20"/>
                <w:szCs w:val="20"/>
                <w:lang w:eastAsia="en-US"/>
              </w:rPr>
              <w:t>j.m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E57F8">
              <w:rPr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</w:tr>
      <w:tr w:rsidR="005E57F8" w:rsidRPr="005E57F8" w:rsidTr="00157DF2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Nasadka do kolby Kjeldahla do</w:t>
            </w:r>
          </w:p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aparatu Patnas-Wagnera,</w:t>
            </w:r>
          </w:p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 xml:space="preserve">połączenia na gwint; kompatybilna z posiadanym zestawem do oznaczania  </w:t>
            </w:r>
            <w:r w:rsidRPr="005E57F8">
              <w:rPr>
                <w:sz w:val="20"/>
                <w:szCs w:val="20"/>
              </w:rPr>
              <w:t>azotu całkowitego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5E57F8" w:rsidRPr="005E57F8" w:rsidTr="00157DF2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Kolba Kjeldahla V-250ml. z szlifem WS-29 i wąsami; kompatybilna z posiadanym zestawem do oznaczania  azotu całkowitego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5E57F8" w:rsidRPr="005E57F8" w:rsidTr="00157DF2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Nasadka absorber H2O2 ze</w:t>
            </w:r>
          </w:p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 xml:space="preserve">spiekiem; kompatybilny z posiadanym zestawem do oznaczania  </w:t>
            </w:r>
            <w:r w:rsidRPr="005E57F8">
              <w:rPr>
                <w:sz w:val="20"/>
                <w:szCs w:val="20"/>
              </w:rPr>
              <w:t>cyjanków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5E57F8" w:rsidRPr="005E57F8" w:rsidTr="00157DF2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 xml:space="preserve">Wkraplacz cylindryczny V-50ml. z kurkiem szklanym i rurką przelewową, 2 x WS-14; kompatybilny z posiadanym zestawem do oznaczania  </w:t>
            </w:r>
            <w:r w:rsidRPr="005E57F8">
              <w:rPr>
                <w:sz w:val="20"/>
                <w:szCs w:val="20"/>
              </w:rPr>
              <w:t>cyjanków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5E57F8" w:rsidRPr="005E57F8" w:rsidTr="00157DF2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 xml:space="preserve">płuczka z spiekiem G-2 i kurkiem szkl/TF i szlifami WS-14/WS-19; kompatybilna z posiadanym zestawem do oznaczania  </w:t>
            </w:r>
            <w:r w:rsidRPr="005E57F8">
              <w:rPr>
                <w:sz w:val="20"/>
                <w:szCs w:val="20"/>
              </w:rPr>
              <w:t>cyjanków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5E57F8" w:rsidRPr="005E57F8" w:rsidTr="00157DF2">
        <w:trPr>
          <w:trHeight w:val="2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5E57F8" w:rsidRDefault="005E57F8" w:rsidP="005E57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 xml:space="preserve">probówka do mineralizatora; poj. 300 ml, grubościenna fi 48mm; kompatybilna z posiadanym zestawem do oznaczania  </w:t>
            </w:r>
            <w:r w:rsidRPr="005E57F8">
              <w:rPr>
                <w:sz w:val="20"/>
                <w:szCs w:val="20"/>
              </w:rPr>
              <w:t>azotu całkowitego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7F8" w:rsidRPr="005E57F8" w:rsidRDefault="005E57F8" w:rsidP="005E57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57F8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5E57F8" w:rsidRDefault="005E57F8" w:rsidP="00D66C22"/>
    <w:p w:rsidR="005E57F8" w:rsidRDefault="005E57F8" w:rsidP="00D66C22"/>
    <w:p w:rsidR="003D5903" w:rsidRPr="003D5903" w:rsidRDefault="003D5903" w:rsidP="003D5903">
      <w:pPr>
        <w:rPr>
          <w:sz w:val="20"/>
          <w:szCs w:val="20"/>
        </w:rPr>
      </w:pPr>
    </w:p>
    <w:p w:rsidR="009B5FEC" w:rsidRDefault="009B5FEC" w:rsidP="009D4461"/>
    <w:p w:rsidR="009D4461" w:rsidRDefault="009D4461" w:rsidP="009D4461">
      <w:r w:rsidRPr="00ED12E5">
        <w:t xml:space="preserve">Wymagany termin wykonania dostawy – </w:t>
      </w:r>
      <w:r w:rsidR="007462FB">
        <w:t>14</w:t>
      </w:r>
      <w:r>
        <w:t xml:space="preserve"> dni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7462FB" w:rsidRPr="00ED12E5" w:rsidRDefault="007462FB" w:rsidP="009D4461">
      <w:r>
        <w:t>Wymagany termin gwarancji  na materiały eksploatacyjne 12 miesi</w:t>
      </w:r>
      <w:r w:rsidR="005E57F8">
        <w:t>ę</w:t>
      </w:r>
      <w:r>
        <w:t>cy</w:t>
      </w:r>
    </w:p>
    <w:p w:rsidR="00936950" w:rsidRPr="0053624D" w:rsidRDefault="009D4461" w:rsidP="009D4461">
      <w:pPr>
        <w:rPr>
          <w:b/>
          <w:color w:val="FF0000"/>
          <w:sz w:val="22"/>
          <w:szCs w:val="22"/>
        </w:rPr>
      </w:pPr>
      <w:r w:rsidRPr="00513BBB">
        <w:rPr>
          <w:color w:val="FF0000"/>
        </w:rPr>
        <w:t xml:space="preserve"> </w:t>
      </w: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5E57F8">
        <w:rPr>
          <w:b/>
          <w:lang w:eastAsia="en-US"/>
        </w:rPr>
        <w:t>25.06.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936950" w:rsidRDefault="00936950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</w:t>
      </w: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Pr="005E57F8">
        <w:rPr>
          <w:i/>
          <w:sz w:val="20"/>
          <w:szCs w:val="20"/>
        </w:rPr>
        <w:t>mgr Wojciech Lenart, e-mail:</w:t>
      </w:r>
      <w:r w:rsidRPr="005E57F8">
        <w:rPr>
          <w:b/>
          <w:i/>
          <w:sz w:val="20"/>
          <w:szCs w:val="20"/>
        </w:rPr>
        <w:t xml:space="preserve"> </w:t>
      </w:r>
      <w:hyperlink r:id="rId9" w:history="1">
        <w:r w:rsidRPr="005E57F8">
          <w:rPr>
            <w:b/>
            <w:i/>
            <w:color w:val="0000FF"/>
            <w:sz w:val="20"/>
            <w:szCs w:val="20"/>
            <w:u w:val="single"/>
          </w:rPr>
          <w:t>wlenart@gig.eu</w:t>
        </w:r>
      </w:hyperlink>
      <w:r w:rsidRPr="005E57F8">
        <w:rPr>
          <w:i/>
          <w:sz w:val="20"/>
          <w:szCs w:val="20"/>
        </w:rPr>
        <w:t xml:space="preserve">, </w:t>
      </w:r>
      <w:r w:rsidRPr="005E57F8">
        <w:rPr>
          <w:bCs/>
          <w:i/>
          <w:sz w:val="20"/>
        </w:rPr>
        <w:t>tel. (032) 259 22 61.</w:t>
      </w:r>
      <w:r w:rsidRPr="005E57F8">
        <w:rPr>
          <w:bCs/>
          <w:sz w:val="20"/>
        </w:rPr>
        <w:t xml:space="preserve"> 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lastRenderedPageBreak/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E57F8" w:rsidRPr="005E57F8" w:rsidRDefault="005E57F8" w:rsidP="005E57F8">
      <w:pPr>
        <w:jc w:val="both"/>
        <w:rPr>
          <w:b/>
          <w:sz w:val="18"/>
          <w:szCs w:val="16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57F8" w:rsidRPr="005E57F8" w:rsidRDefault="005E57F8" w:rsidP="005E57F8">
      <w:pPr>
        <w:ind w:left="5664" w:firstLine="708"/>
        <w:jc w:val="center"/>
        <w:rPr>
          <w:i/>
          <w:color w:val="0000FF"/>
          <w:sz w:val="20"/>
          <w:szCs w:val="20"/>
        </w:rPr>
      </w:pPr>
    </w:p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Default="00936950" w:rsidP="009D4461">
      <w:pPr>
        <w:rPr>
          <w:b/>
          <w:color w:val="FF0000"/>
        </w:rPr>
      </w:pPr>
      <w:bookmarkStart w:id="0" w:name="_GoBack"/>
      <w:bookmarkEnd w:id="0"/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45" w:rsidRDefault="00950B45" w:rsidP="0014298E">
      <w:r>
        <w:separator/>
      </w:r>
    </w:p>
  </w:endnote>
  <w:endnote w:type="continuationSeparator" w:id="0">
    <w:p w:rsidR="00950B45" w:rsidRDefault="00950B45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4DC1">
      <w:rPr>
        <w:noProof/>
      </w:rPr>
      <w:t>5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45" w:rsidRDefault="00950B45" w:rsidP="0014298E">
      <w:r>
        <w:separator/>
      </w:r>
    </w:p>
  </w:footnote>
  <w:footnote w:type="continuationSeparator" w:id="0">
    <w:p w:rsidR="00950B45" w:rsidRDefault="00950B45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6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17A85"/>
    <w:rsid w:val="00026EB5"/>
    <w:rsid w:val="000315C2"/>
    <w:rsid w:val="0005341A"/>
    <w:rsid w:val="000638FA"/>
    <w:rsid w:val="00074D55"/>
    <w:rsid w:val="000834BA"/>
    <w:rsid w:val="00087988"/>
    <w:rsid w:val="000C3BB6"/>
    <w:rsid w:val="00123B0A"/>
    <w:rsid w:val="00125213"/>
    <w:rsid w:val="0013177B"/>
    <w:rsid w:val="0014298E"/>
    <w:rsid w:val="00142D57"/>
    <w:rsid w:val="001905BE"/>
    <w:rsid w:val="001A3EE2"/>
    <w:rsid w:val="001B30D8"/>
    <w:rsid w:val="001D5978"/>
    <w:rsid w:val="0020711C"/>
    <w:rsid w:val="00274BDB"/>
    <w:rsid w:val="002C420D"/>
    <w:rsid w:val="00306D85"/>
    <w:rsid w:val="00313C34"/>
    <w:rsid w:val="00360ED2"/>
    <w:rsid w:val="00364FAE"/>
    <w:rsid w:val="0038003B"/>
    <w:rsid w:val="0039682F"/>
    <w:rsid w:val="003B4DC1"/>
    <w:rsid w:val="003C6E24"/>
    <w:rsid w:val="003D5903"/>
    <w:rsid w:val="003E45C5"/>
    <w:rsid w:val="00405ED8"/>
    <w:rsid w:val="0040691B"/>
    <w:rsid w:val="0040789B"/>
    <w:rsid w:val="00411AA5"/>
    <w:rsid w:val="00423369"/>
    <w:rsid w:val="00437972"/>
    <w:rsid w:val="004435EA"/>
    <w:rsid w:val="00483036"/>
    <w:rsid w:val="0049169C"/>
    <w:rsid w:val="004D22FD"/>
    <w:rsid w:val="004E4A19"/>
    <w:rsid w:val="00513BBB"/>
    <w:rsid w:val="0053624D"/>
    <w:rsid w:val="005A19EA"/>
    <w:rsid w:val="005A7059"/>
    <w:rsid w:val="005E57F8"/>
    <w:rsid w:val="005F5ADD"/>
    <w:rsid w:val="006030E3"/>
    <w:rsid w:val="00604DB3"/>
    <w:rsid w:val="00617A49"/>
    <w:rsid w:val="00662DC8"/>
    <w:rsid w:val="006813BC"/>
    <w:rsid w:val="006C01E9"/>
    <w:rsid w:val="006E1C1D"/>
    <w:rsid w:val="006F40D9"/>
    <w:rsid w:val="00711843"/>
    <w:rsid w:val="00724906"/>
    <w:rsid w:val="007462FB"/>
    <w:rsid w:val="007711B6"/>
    <w:rsid w:val="00774035"/>
    <w:rsid w:val="00791C75"/>
    <w:rsid w:val="007D652C"/>
    <w:rsid w:val="007E7503"/>
    <w:rsid w:val="00846E94"/>
    <w:rsid w:val="00880677"/>
    <w:rsid w:val="00903C83"/>
    <w:rsid w:val="009046FC"/>
    <w:rsid w:val="00936950"/>
    <w:rsid w:val="00950B45"/>
    <w:rsid w:val="0097259B"/>
    <w:rsid w:val="009744AF"/>
    <w:rsid w:val="00980EF2"/>
    <w:rsid w:val="00987D82"/>
    <w:rsid w:val="009B5FEC"/>
    <w:rsid w:val="009D4461"/>
    <w:rsid w:val="009D7BDE"/>
    <w:rsid w:val="00A134DF"/>
    <w:rsid w:val="00A154C3"/>
    <w:rsid w:val="00A32A5D"/>
    <w:rsid w:val="00A8733A"/>
    <w:rsid w:val="00A96189"/>
    <w:rsid w:val="00AE78D7"/>
    <w:rsid w:val="00AE7FC9"/>
    <w:rsid w:val="00AF05B3"/>
    <w:rsid w:val="00B03A09"/>
    <w:rsid w:val="00B16444"/>
    <w:rsid w:val="00B16FAB"/>
    <w:rsid w:val="00B24B1D"/>
    <w:rsid w:val="00B64305"/>
    <w:rsid w:val="00BD34A4"/>
    <w:rsid w:val="00C06059"/>
    <w:rsid w:val="00C26C1B"/>
    <w:rsid w:val="00C47CA3"/>
    <w:rsid w:val="00C71AF8"/>
    <w:rsid w:val="00CA13C2"/>
    <w:rsid w:val="00CB1679"/>
    <w:rsid w:val="00CC1B91"/>
    <w:rsid w:val="00CD4B10"/>
    <w:rsid w:val="00CF6F7D"/>
    <w:rsid w:val="00D4474C"/>
    <w:rsid w:val="00D44BE8"/>
    <w:rsid w:val="00D668E3"/>
    <w:rsid w:val="00D66C22"/>
    <w:rsid w:val="00D7175E"/>
    <w:rsid w:val="00D905B0"/>
    <w:rsid w:val="00DD7E0E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2017-11-28T09:25:00Z</cp:lastPrinted>
  <dcterms:created xsi:type="dcterms:W3CDTF">2018-06-15T07:46:00Z</dcterms:created>
  <dcterms:modified xsi:type="dcterms:W3CDTF">2018-06-15T07:46:00Z</dcterms:modified>
</cp:coreProperties>
</file>