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F9C" w:rsidRPr="00AE3F9C" w:rsidRDefault="00AE3F9C" w:rsidP="00AE3F9C">
      <w:pPr>
        <w:widowControl w:val="0"/>
        <w:autoSpaceDE w:val="0"/>
        <w:autoSpaceDN w:val="0"/>
        <w:adjustRightInd w:val="0"/>
        <w:spacing w:line="300" w:lineRule="exact"/>
        <w:ind w:right="72"/>
        <w:jc w:val="both"/>
        <w:rPr>
          <w:sz w:val="22"/>
          <w:szCs w:val="22"/>
        </w:rPr>
      </w:pPr>
      <w:r w:rsidRPr="00AE3F9C">
        <w:rPr>
          <w:sz w:val="22"/>
          <w:szCs w:val="22"/>
        </w:rPr>
        <w:t xml:space="preserve">Specyfikacja Istotnych Warunków Zamówienia dla przetargu nieograniczonego o wartości niższej od kwoty określonej w przepisach wydanych na podstawie art. 11 ust. 8 ustawy z dnia 29 stycznia 2004 roku - Prawo zamówień publicznych. </w:t>
      </w:r>
    </w:p>
    <w:p w:rsidR="00AE3F9C" w:rsidRPr="00AE3F9C" w:rsidRDefault="00AE3F9C" w:rsidP="00AE3F9C">
      <w:pPr>
        <w:spacing w:line="300" w:lineRule="exact"/>
        <w:ind w:right="1"/>
        <w:rPr>
          <w:rFonts w:ascii="Trebuchet MS" w:hAnsi="Trebuchet MS" w:cs="Arial"/>
          <w:b/>
          <w:sz w:val="22"/>
          <w:szCs w:val="22"/>
        </w:rPr>
      </w:pPr>
      <w:r w:rsidRPr="00AE3F9C">
        <w:rPr>
          <w:sz w:val="22"/>
          <w:szCs w:val="22"/>
        </w:rPr>
        <w:t xml:space="preserve">nr sprawy: </w:t>
      </w:r>
      <w:r w:rsidRPr="00AE3F9C">
        <w:rPr>
          <w:b/>
          <w:sz w:val="22"/>
          <w:szCs w:val="22"/>
        </w:rPr>
        <w:t>FT-201</w:t>
      </w:r>
      <w:r w:rsidR="00062922">
        <w:rPr>
          <w:b/>
          <w:sz w:val="22"/>
          <w:szCs w:val="22"/>
        </w:rPr>
        <w:t>9</w:t>
      </w:r>
      <w:r w:rsidRPr="00AE3F9C">
        <w:rPr>
          <w:b/>
          <w:sz w:val="22"/>
          <w:szCs w:val="22"/>
        </w:rPr>
        <w:t>/</w:t>
      </w:r>
      <w:r w:rsidR="00730E2B">
        <w:rPr>
          <w:b/>
          <w:sz w:val="22"/>
          <w:szCs w:val="22"/>
        </w:rPr>
        <w:t>0</w:t>
      </w:r>
      <w:r w:rsidR="001434E5">
        <w:rPr>
          <w:b/>
          <w:sz w:val="22"/>
          <w:szCs w:val="22"/>
        </w:rPr>
        <w:t>6</w:t>
      </w:r>
      <w:r w:rsidRPr="00AE3F9C">
        <w:rPr>
          <w:b/>
          <w:sz w:val="22"/>
          <w:szCs w:val="22"/>
        </w:rPr>
        <w:t>/0</w:t>
      </w:r>
      <w:r w:rsidR="001434E5">
        <w:rPr>
          <w:b/>
          <w:sz w:val="22"/>
          <w:szCs w:val="22"/>
        </w:rPr>
        <w:t>2</w:t>
      </w:r>
    </w:p>
    <w:p w:rsidR="00AE3F9C" w:rsidRDefault="00AE3F9C" w:rsidP="00AC0995">
      <w:pPr>
        <w:spacing w:line="360" w:lineRule="auto"/>
        <w:ind w:right="1"/>
        <w:jc w:val="center"/>
        <w:rPr>
          <w:rFonts w:ascii="Trebuchet MS" w:hAnsi="Trebuchet MS" w:cs="Arial"/>
          <w:b/>
          <w:sz w:val="28"/>
          <w:szCs w:val="28"/>
        </w:rPr>
      </w:pPr>
    </w:p>
    <w:p w:rsidR="00AE3F9C" w:rsidRDefault="00AE3F9C" w:rsidP="00AC0995">
      <w:pPr>
        <w:spacing w:line="360" w:lineRule="auto"/>
        <w:ind w:right="1"/>
        <w:jc w:val="center"/>
        <w:rPr>
          <w:rFonts w:ascii="Trebuchet MS" w:hAnsi="Trebuchet MS" w:cs="Arial"/>
          <w:b/>
          <w:sz w:val="28"/>
          <w:szCs w:val="28"/>
        </w:rPr>
      </w:pPr>
    </w:p>
    <w:p w:rsidR="00AE3F9C" w:rsidRPr="00AE3F9C" w:rsidRDefault="00AE3F9C" w:rsidP="00AE3F9C">
      <w:pPr>
        <w:widowControl w:val="0"/>
        <w:autoSpaceDE w:val="0"/>
        <w:autoSpaceDN w:val="0"/>
        <w:adjustRightInd w:val="0"/>
        <w:spacing w:line="360" w:lineRule="exact"/>
        <w:ind w:right="72"/>
        <w:jc w:val="center"/>
        <w:rPr>
          <w:b/>
          <w:bCs/>
          <w:sz w:val="24"/>
          <w:szCs w:val="24"/>
        </w:rPr>
      </w:pPr>
      <w:r w:rsidRPr="00AE3F9C">
        <w:rPr>
          <w:b/>
          <w:bCs/>
          <w:sz w:val="24"/>
          <w:szCs w:val="24"/>
        </w:rPr>
        <w:t>GŁÓWNY INSTYTUT GÓRNICTWA</w:t>
      </w:r>
    </w:p>
    <w:p w:rsidR="00AE3F9C" w:rsidRPr="00AE3F9C" w:rsidRDefault="00AE3F9C" w:rsidP="00AE3F9C">
      <w:pPr>
        <w:widowControl w:val="0"/>
        <w:autoSpaceDE w:val="0"/>
        <w:autoSpaceDN w:val="0"/>
        <w:adjustRightInd w:val="0"/>
        <w:spacing w:line="360" w:lineRule="exact"/>
        <w:ind w:right="72"/>
        <w:jc w:val="center"/>
        <w:rPr>
          <w:b/>
          <w:bCs/>
          <w:sz w:val="24"/>
          <w:szCs w:val="24"/>
        </w:rPr>
      </w:pPr>
      <w:r w:rsidRPr="00AE3F9C">
        <w:rPr>
          <w:b/>
          <w:bCs/>
          <w:sz w:val="24"/>
          <w:szCs w:val="24"/>
        </w:rPr>
        <w:t>PLAC GWARKÓW 1</w:t>
      </w:r>
    </w:p>
    <w:p w:rsidR="00AE3F9C" w:rsidRPr="00AE3F9C" w:rsidRDefault="00AE3F9C" w:rsidP="00AE3F9C">
      <w:pPr>
        <w:widowControl w:val="0"/>
        <w:autoSpaceDE w:val="0"/>
        <w:autoSpaceDN w:val="0"/>
        <w:adjustRightInd w:val="0"/>
        <w:spacing w:line="360" w:lineRule="exact"/>
        <w:ind w:right="72"/>
        <w:jc w:val="center"/>
        <w:rPr>
          <w:b/>
          <w:bCs/>
          <w:sz w:val="24"/>
          <w:szCs w:val="24"/>
        </w:rPr>
      </w:pPr>
      <w:r w:rsidRPr="00AE3F9C">
        <w:rPr>
          <w:b/>
          <w:bCs/>
          <w:sz w:val="24"/>
          <w:szCs w:val="24"/>
        </w:rPr>
        <w:t>40-166 KATOWICE</w:t>
      </w:r>
    </w:p>
    <w:p w:rsidR="00AE3F9C" w:rsidRPr="00AE3F9C" w:rsidRDefault="00AE3F9C" w:rsidP="00AE3F9C">
      <w:pPr>
        <w:widowControl w:val="0"/>
        <w:tabs>
          <w:tab w:val="left" w:pos="2481"/>
          <w:tab w:val="left" w:leader="dot" w:pos="4238"/>
          <w:tab w:val="left" w:leader="dot" w:pos="6388"/>
          <w:tab w:val="left" w:pos="6576"/>
        </w:tabs>
        <w:autoSpaceDE w:val="0"/>
        <w:autoSpaceDN w:val="0"/>
        <w:adjustRightInd w:val="0"/>
        <w:spacing w:line="360" w:lineRule="exact"/>
        <w:ind w:right="72"/>
        <w:jc w:val="both"/>
        <w:rPr>
          <w:sz w:val="24"/>
          <w:szCs w:val="24"/>
        </w:rPr>
      </w:pPr>
    </w:p>
    <w:p w:rsidR="00AE3F9C" w:rsidRPr="00AE3F9C" w:rsidRDefault="00AE3F9C" w:rsidP="00AE3F9C">
      <w:pPr>
        <w:widowControl w:val="0"/>
        <w:tabs>
          <w:tab w:val="left" w:pos="2481"/>
          <w:tab w:val="left" w:leader="dot" w:pos="4238"/>
          <w:tab w:val="left" w:leader="dot" w:pos="6388"/>
          <w:tab w:val="left" w:pos="6576"/>
        </w:tabs>
        <w:autoSpaceDE w:val="0"/>
        <w:autoSpaceDN w:val="0"/>
        <w:adjustRightInd w:val="0"/>
        <w:spacing w:line="360" w:lineRule="exact"/>
        <w:ind w:right="72"/>
        <w:jc w:val="center"/>
        <w:rPr>
          <w:sz w:val="24"/>
          <w:szCs w:val="24"/>
        </w:rPr>
      </w:pPr>
      <w:r w:rsidRPr="00AE3F9C">
        <w:rPr>
          <w:sz w:val="24"/>
          <w:szCs w:val="24"/>
        </w:rPr>
        <w:t>Tel. (32) 259-26-47;</w:t>
      </w:r>
      <w:r w:rsidRPr="00AE3F9C">
        <w:rPr>
          <w:sz w:val="24"/>
          <w:szCs w:val="24"/>
        </w:rPr>
        <w:tab/>
        <w:t>Fax (32) 25-85-997</w:t>
      </w:r>
    </w:p>
    <w:p w:rsidR="00AE3F9C" w:rsidRPr="00AE3F9C" w:rsidRDefault="00AE3F9C" w:rsidP="00AE3F9C">
      <w:pPr>
        <w:widowControl w:val="0"/>
        <w:tabs>
          <w:tab w:val="left" w:pos="2323"/>
          <w:tab w:val="left" w:leader="dot" w:pos="4296"/>
          <w:tab w:val="left" w:leader="dot" w:pos="6388"/>
          <w:tab w:val="left" w:leader="dot" w:pos="6556"/>
        </w:tabs>
        <w:autoSpaceDE w:val="0"/>
        <w:autoSpaceDN w:val="0"/>
        <w:adjustRightInd w:val="0"/>
        <w:spacing w:line="360" w:lineRule="exact"/>
        <w:ind w:right="72"/>
        <w:jc w:val="center"/>
        <w:rPr>
          <w:sz w:val="24"/>
          <w:szCs w:val="24"/>
        </w:rPr>
      </w:pPr>
      <w:r w:rsidRPr="00AE3F9C">
        <w:rPr>
          <w:sz w:val="24"/>
          <w:szCs w:val="24"/>
        </w:rPr>
        <w:t>NIP: 634-012-60-16;</w:t>
      </w:r>
      <w:r w:rsidRPr="00AE3F9C">
        <w:rPr>
          <w:sz w:val="24"/>
          <w:szCs w:val="24"/>
        </w:rPr>
        <w:tab/>
      </w:r>
      <w:r w:rsidR="00AE0CF3">
        <w:rPr>
          <w:sz w:val="24"/>
          <w:szCs w:val="24"/>
        </w:rPr>
        <w:t>KRS</w:t>
      </w:r>
      <w:r w:rsidRPr="00AE3F9C">
        <w:rPr>
          <w:sz w:val="24"/>
          <w:szCs w:val="24"/>
        </w:rPr>
        <w:t>: 0000090660</w:t>
      </w:r>
    </w:p>
    <w:p w:rsidR="00AE3F9C" w:rsidRPr="00AE3F9C" w:rsidRDefault="00AE3F9C" w:rsidP="00AE3F9C">
      <w:pPr>
        <w:widowControl w:val="0"/>
        <w:tabs>
          <w:tab w:val="left" w:pos="2529"/>
          <w:tab w:val="left" w:leader="dot" w:pos="4296"/>
          <w:tab w:val="left" w:pos="6393"/>
          <w:tab w:val="left" w:pos="6576"/>
        </w:tabs>
        <w:autoSpaceDE w:val="0"/>
        <w:autoSpaceDN w:val="0"/>
        <w:adjustRightInd w:val="0"/>
        <w:spacing w:line="360" w:lineRule="exact"/>
        <w:ind w:right="72"/>
        <w:jc w:val="center"/>
        <w:rPr>
          <w:sz w:val="24"/>
          <w:szCs w:val="24"/>
        </w:rPr>
      </w:pPr>
      <w:r w:rsidRPr="00AE3F9C">
        <w:rPr>
          <w:sz w:val="24"/>
          <w:szCs w:val="24"/>
        </w:rPr>
        <w:t>http://www.gig.eu</w:t>
      </w:r>
    </w:p>
    <w:p w:rsidR="00AE3F9C" w:rsidRPr="00AE3F9C" w:rsidRDefault="00081086" w:rsidP="00AE3F9C">
      <w:pPr>
        <w:widowControl w:val="0"/>
        <w:autoSpaceDE w:val="0"/>
        <w:autoSpaceDN w:val="0"/>
        <w:adjustRightInd w:val="0"/>
        <w:spacing w:line="360" w:lineRule="exact"/>
        <w:ind w:right="72"/>
        <w:jc w:val="both"/>
        <w:rPr>
          <w:b/>
          <w:bCs/>
          <w:sz w:val="24"/>
          <w:szCs w:val="24"/>
        </w:rPr>
      </w:pPr>
      <w:r>
        <w:rPr>
          <w:b/>
          <w:bCs/>
          <w:sz w:val="24"/>
          <w:szCs w:val="24"/>
        </w:rPr>
        <w:t xml:space="preserve"> </w:t>
      </w:r>
    </w:p>
    <w:p w:rsidR="00AE3F9C" w:rsidRPr="00AE3F9C" w:rsidRDefault="00AE3F9C" w:rsidP="00AE3F9C">
      <w:pPr>
        <w:widowControl w:val="0"/>
        <w:autoSpaceDE w:val="0"/>
        <w:autoSpaceDN w:val="0"/>
        <w:adjustRightInd w:val="0"/>
        <w:spacing w:line="360" w:lineRule="exact"/>
        <w:ind w:right="72"/>
        <w:jc w:val="center"/>
        <w:rPr>
          <w:b/>
          <w:bCs/>
          <w:sz w:val="32"/>
          <w:szCs w:val="32"/>
        </w:rPr>
      </w:pPr>
      <w:r w:rsidRPr="00AE3F9C">
        <w:rPr>
          <w:b/>
          <w:bCs/>
          <w:sz w:val="32"/>
          <w:szCs w:val="32"/>
        </w:rPr>
        <w:t xml:space="preserve">SPECYFIKACJA ISTOTNYCH WARUNKÓW ZAMÓWIENIA </w:t>
      </w:r>
      <w:r w:rsidRPr="00AE3F9C">
        <w:rPr>
          <w:b/>
          <w:bCs/>
          <w:sz w:val="32"/>
          <w:szCs w:val="32"/>
        </w:rPr>
        <w:br/>
        <w:t>(W SKRÓCIE: SIWZ)</w:t>
      </w:r>
    </w:p>
    <w:p w:rsidR="00AE3F9C" w:rsidRPr="00AE3F9C" w:rsidRDefault="00AE3F9C" w:rsidP="00AE3F9C">
      <w:pPr>
        <w:widowControl w:val="0"/>
        <w:autoSpaceDE w:val="0"/>
        <w:autoSpaceDN w:val="0"/>
        <w:adjustRightInd w:val="0"/>
        <w:spacing w:line="360" w:lineRule="exact"/>
        <w:ind w:right="72"/>
        <w:jc w:val="both"/>
        <w:rPr>
          <w:i/>
          <w:iCs/>
          <w:sz w:val="24"/>
          <w:szCs w:val="24"/>
        </w:rPr>
      </w:pPr>
    </w:p>
    <w:p w:rsidR="00AE3F9C" w:rsidRPr="00AE3F9C" w:rsidRDefault="00AE3F9C" w:rsidP="00AE3F9C">
      <w:pPr>
        <w:widowControl w:val="0"/>
        <w:autoSpaceDE w:val="0"/>
        <w:autoSpaceDN w:val="0"/>
        <w:adjustRightInd w:val="0"/>
        <w:spacing w:line="360" w:lineRule="exact"/>
        <w:ind w:right="72"/>
        <w:jc w:val="both"/>
        <w:rPr>
          <w:i/>
          <w:iCs/>
          <w:sz w:val="24"/>
          <w:szCs w:val="24"/>
        </w:rPr>
      </w:pPr>
      <w:r w:rsidRPr="00AE3F9C">
        <w:rPr>
          <w:i/>
          <w:iCs/>
          <w:sz w:val="24"/>
          <w:szCs w:val="24"/>
        </w:rPr>
        <w:t xml:space="preserve">dla zamówienia </w:t>
      </w:r>
      <w:r w:rsidRPr="00AE3F9C">
        <w:rPr>
          <w:w w:val="109"/>
          <w:sz w:val="24"/>
          <w:szCs w:val="24"/>
        </w:rPr>
        <w:t xml:space="preserve">o </w:t>
      </w:r>
      <w:r w:rsidRPr="00AE3F9C">
        <w:rPr>
          <w:i/>
          <w:iCs/>
          <w:sz w:val="24"/>
          <w:szCs w:val="24"/>
        </w:rPr>
        <w:t xml:space="preserve">nazwie: </w:t>
      </w:r>
    </w:p>
    <w:p w:rsidR="00AE3F9C" w:rsidRPr="00AE3F9C" w:rsidRDefault="00AE3F9C" w:rsidP="00AE3F9C">
      <w:pPr>
        <w:widowControl w:val="0"/>
        <w:autoSpaceDE w:val="0"/>
        <w:autoSpaceDN w:val="0"/>
        <w:adjustRightInd w:val="0"/>
        <w:spacing w:line="360" w:lineRule="exact"/>
        <w:ind w:right="72"/>
        <w:jc w:val="both"/>
        <w:rPr>
          <w:i/>
          <w:iCs/>
          <w:sz w:val="24"/>
          <w:szCs w:val="24"/>
        </w:rPr>
      </w:pPr>
    </w:p>
    <w:p w:rsidR="00AE3F9C" w:rsidRPr="00AE3F9C" w:rsidRDefault="003C3855" w:rsidP="00AE3F9C">
      <w:pPr>
        <w:spacing w:before="100" w:after="100" w:line="360" w:lineRule="auto"/>
        <w:jc w:val="center"/>
        <w:rPr>
          <w:b/>
          <w:sz w:val="28"/>
          <w:szCs w:val="28"/>
        </w:rPr>
      </w:pPr>
      <w:r w:rsidRPr="003C3855">
        <w:rPr>
          <w:b/>
          <w:bCs/>
          <w:sz w:val="28"/>
          <w:szCs w:val="28"/>
        </w:rPr>
        <w:t>Kompleksow</w:t>
      </w:r>
      <w:r>
        <w:rPr>
          <w:b/>
          <w:bCs/>
          <w:sz w:val="28"/>
          <w:szCs w:val="28"/>
        </w:rPr>
        <w:t>a</w:t>
      </w:r>
      <w:r w:rsidRPr="003C3855">
        <w:rPr>
          <w:b/>
          <w:bCs/>
          <w:sz w:val="28"/>
          <w:szCs w:val="28"/>
        </w:rPr>
        <w:t xml:space="preserve"> dostaw</w:t>
      </w:r>
      <w:r>
        <w:rPr>
          <w:b/>
          <w:bCs/>
          <w:sz w:val="28"/>
          <w:szCs w:val="28"/>
        </w:rPr>
        <w:t>a</w:t>
      </w:r>
      <w:r w:rsidRPr="003C3855">
        <w:rPr>
          <w:b/>
          <w:bCs/>
          <w:sz w:val="28"/>
          <w:szCs w:val="28"/>
        </w:rPr>
        <w:t xml:space="preserve"> gazu ziemnego do obiektów</w:t>
      </w:r>
      <w:r w:rsidR="005A49CA">
        <w:rPr>
          <w:b/>
          <w:bCs/>
          <w:sz w:val="28"/>
          <w:szCs w:val="28"/>
        </w:rPr>
        <w:t xml:space="preserve"> KD Barbara w</w:t>
      </w:r>
      <w:r w:rsidR="00062922">
        <w:rPr>
          <w:b/>
          <w:bCs/>
          <w:sz w:val="28"/>
          <w:szCs w:val="28"/>
        </w:rPr>
        <w:t> </w:t>
      </w:r>
      <w:r w:rsidR="005A49CA">
        <w:rPr>
          <w:b/>
          <w:bCs/>
          <w:sz w:val="28"/>
          <w:szCs w:val="28"/>
        </w:rPr>
        <w:t>Mikołowie</w:t>
      </w:r>
      <w:r w:rsidR="00FB6287" w:rsidRPr="00FB6287">
        <w:rPr>
          <w:b/>
          <w:sz w:val="28"/>
          <w:szCs w:val="28"/>
        </w:rPr>
        <w:t>.</w:t>
      </w:r>
    </w:p>
    <w:p w:rsidR="00AE3F9C" w:rsidRPr="00AE3F9C" w:rsidRDefault="00AE3F9C" w:rsidP="00AE3F9C">
      <w:pPr>
        <w:widowControl w:val="0"/>
        <w:tabs>
          <w:tab w:val="left" w:pos="19"/>
          <w:tab w:val="left" w:leader="dot" w:pos="5116"/>
        </w:tabs>
        <w:autoSpaceDE w:val="0"/>
        <w:autoSpaceDN w:val="0"/>
        <w:adjustRightInd w:val="0"/>
        <w:spacing w:line="360" w:lineRule="exact"/>
        <w:ind w:right="72"/>
        <w:jc w:val="center"/>
        <w:rPr>
          <w:b/>
          <w:sz w:val="28"/>
          <w:szCs w:val="28"/>
        </w:rPr>
      </w:pPr>
    </w:p>
    <w:p w:rsidR="00AE3F9C" w:rsidRPr="00AE3F9C" w:rsidRDefault="00AE3F9C" w:rsidP="00AE3F9C">
      <w:pPr>
        <w:widowControl w:val="0"/>
        <w:tabs>
          <w:tab w:val="left" w:pos="19"/>
          <w:tab w:val="left" w:leader="dot" w:pos="5116"/>
        </w:tabs>
        <w:autoSpaceDE w:val="0"/>
        <w:autoSpaceDN w:val="0"/>
        <w:adjustRightInd w:val="0"/>
        <w:spacing w:line="360" w:lineRule="exact"/>
        <w:ind w:right="72"/>
        <w:jc w:val="both"/>
        <w:rPr>
          <w:sz w:val="24"/>
          <w:szCs w:val="24"/>
        </w:rPr>
      </w:pPr>
    </w:p>
    <w:p w:rsidR="00AE3F9C" w:rsidRPr="00AE3F9C" w:rsidRDefault="00AE3F9C" w:rsidP="00AE3F9C">
      <w:pPr>
        <w:widowControl w:val="0"/>
        <w:tabs>
          <w:tab w:val="left" w:pos="19"/>
          <w:tab w:val="left" w:leader="dot" w:pos="5116"/>
        </w:tabs>
        <w:autoSpaceDE w:val="0"/>
        <w:autoSpaceDN w:val="0"/>
        <w:adjustRightInd w:val="0"/>
        <w:spacing w:line="360" w:lineRule="exact"/>
        <w:ind w:right="72"/>
        <w:jc w:val="both"/>
        <w:rPr>
          <w:sz w:val="24"/>
          <w:szCs w:val="24"/>
        </w:rPr>
      </w:pPr>
      <w:r w:rsidRPr="00AE3F9C">
        <w:rPr>
          <w:sz w:val="24"/>
          <w:szCs w:val="24"/>
        </w:rPr>
        <w:t xml:space="preserve">Specyfikacja istotnych warunków zamówienia zawiera ...... stron. </w:t>
      </w:r>
    </w:p>
    <w:p w:rsidR="00AE3F9C" w:rsidRPr="00AE3F9C" w:rsidRDefault="00AE3F9C" w:rsidP="00AE3F9C">
      <w:pPr>
        <w:widowControl w:val="0"/>
        <w:autoSpaceDE w:val="0"/>
        <w:autoSpaceDN w:val="0"/>
        <w:adjustRightInd w:val="0"/>
        <w:spacing w:line="360" w:lineRule="exact"/>
        <w:ind w:right="72"/>
        <w:jc w:val="both"/>
        <w:rPr>
          <w:sz w:val="24"/>
          <w:szCs w:val="24"/>
        </w:rPr>
      </w:pPr>
      <w:r w:rsidRPr="00AE3F9C">
        <w:rPr>
          <w:sz w:val="24"/>
          <w:szCs w:val="24"/>
        </w:rPr>
        <w:t xml:space="preserve">Zatwierdzona przez: </w:t>
      </w:r>
    </w:p>
    <w:p w:rsidR="00AE3F9C" w:rsidRPr="00AE3F9C" w:rsidRDefault="00AE3F9C"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AE3F9C" w:rsidRDefault="00AE3F9C"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AE3F9C" w:rsidRPr="00AE3F9C" w:rsidRDefault="00AE3F9C"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AE3F9C" w:rsidRPr="00AE3F9C" w:rsidRDefault="00AE3F9C" w:rsidP="00AE3F9C">
      <w:pPr>
        <w:widowControl w:val="0"/>
        <w:tabs>
          <w:tab w:val="left" w:pos="5472"/>
          <w:tab w:val="left" w:leader="dot" w:pos="8865"/>
        </w:tabs>
        <w:autoSpaceDE w:val="0"/>
        <w:autoSpaceDN w:val="0"/>
        <w:adjustRightInd w:val="0"/>
        <w:spacing w:line="360" w:lineRule="exact"/>
        <w:ind w:right="72"/>
        <w:jc w:val="both"/>
        <w:rPr>
          <w:sz w:val="24"/>
          <w:szCs w:val="24"/>
        </w:rPr>
      </w:pPr>
      <w:r w:rsidRPr="00AE3F9C">
        <w:rPr>
          <w:sz w:val="24"/>
          <w:szCs w:val="24"/>
        </w:rPr>
        <w:tab/>
        <w:t>Katowice, dnia .................................</w:t>
      </w:r>
    </w:p>
    <w:p w:rsidR="00EA378E" w:rsidRPr="008D72B0" w:rsidRDefault="00EA378E" w:rsidP="00AC0995">
      <w:pPr>
        <w:spacing w:line="360" w:lineRule="auto"/>
        <w:ind w:left="4956" w:right="1" w:firstLine="708"/>
        <w:rPr>
          <w:rFonts w:ascii="Trebuchet MS" w:hAnsi="Trebuchet MS" w:cs="Arial"/>
        </w:rPr>
      </w:pPr>
    </w:p>
    <w:p w:rsidR="00EA378E" w:rsidRPr="00D2177F" w:rsidRDefault="00EA378E" w:rsidP="00AC0995">
      <w:pPr>
        <w:spacing w:line="360" w:lineRule="auto"/>
        <w:ind w:left="4956" w:right="1" w:firstLine="708"/>
        <w:rPr>
          <w:rFonts w:ascii="Arial" w:hAnsi="Arial" w:cs="Arial"/>
        </w:rPr>
      </w:pPr>
    </w:p>
    <w:p w:rsidR="00EA378E" w:rsidRPr="00D2177F" w:rsidRDefault="00EA378E" w:rsidP="00AC0995">
      <w:pPr>
        <w:spacing w:line="360" w:lineRule="auto"/>
        <w:ind w:left="4956" w:right="1" w:firstLine="708"/>
        <w:rPr>
          <w:rFonts w:ascii="Arial" w:hAnsi="Arial" w:cs="Arial"/>
        </w:rPr>
      </w:pPr>
    </w:p>
    <w:p w:rsidR="004956A7" w:rsidRDefault="00EA3B2E" w:rsidP="00AC0995">
      <w:pPr>
        <w:spacing w:line="360" w:lineRule="auto"/>
        <w:ind w:left="4956" w:right="1" w:firstLine="708"/>
        <w:jc w:val="both"/>
        <w:rPr>
          <w:rFonts w:ascii="Arial" w:hAnsi="Arial" w:cs="Arial"/>
          <w:b/>
          <w:sz w:val="24"/>
          <w:szCs w:val="24"/>
        </w:rPr>
      </w:pPr>
      <w:r>
        <w:rPr>
          <w:rFonts w:ascii="Arial" w:hAnsi="Arial" w:cs="Arial"/>
          <w:b/>
          <w:sz w:val="24"/>
          <w:szCs w:val="24"/>
        </w:rPr>
        <w:br w:type="page"/>
      </w:r>
    </w:p>
    <w:p w:rsidR="00285F36" w:rsidRDefault="004D73F5" w:rsidP="00BB3825">
      <w:pPr>
        <w:pStyle w:val="Spistreci2"/>
        <w:rPr>
          <w:rFonts w:asciiTheme="minorHAnsi" w:eastAsiaTheme="minorEastAsia" w:hAnsiTheme="minorHAnsi" w:cstheme="minorBidi"/>
          <w:sz w:val="22"/>
          <w:szCs w:val="22"/>
        </w:rPr>
      </w:pPr>
      <w:r w:rsidRPr="004D73F5">
        <w:rPr>
          <w:sz w:val="20"/>
          <w:szCs w:val="20"/>
        </w:rPr>
        <w:lastRenderedPageBreak/>
        <w:fldChar w:fldCharType="begin"/>
      </w:r>
      <w:r w:rsidRPr="004D73F5">
        <w:instrText xml:space="preserve"> TOC \o "1-2" \h \z \u </w:instrText>
      </w:r>
      <w:r w:rsidRPr="004D73F5">
        <w:rPr>
          <w:sz w:val="20"/>
          <w:szCs w:val="20"/>
        </w:rPr>
        <w:fldChar w:fldCharType="separate"/>
      </w:r>
    </w:p>
    <w:sdt>
      <w:sdtPr>
        <w:rPr>
          <w:b w:val="0"/>
          <w:bCs w:val="0"/>
          <w:sz w:val="20"/>
          <w:szCs w:val="20"/>
          <w:lang w:eastAsia="pl-PL"/>
        </w:rPr>
        <w:id w:val="610319571"/>
        <w:docPartObj>
          <w:docPartGallery w:val="Table of Contents"/>
          <w:docPartUnique/>
        </w:docPartObj>
      </w:sdtPr>
      <w:sdtContent>
        <w:p w:rsidR="00B47A39" w:rsidRDefault="00B47A39" w:rsidP="00B47A39">
          <w:pPr>
            <w:pStyle w:val="Nagwekspisutreci"/>
            <w:spacing w:before="0" w:after="0" w:line="300" w:lineRule="exact"/>
            <w:jc w:val="center"/>
          </w:pPr>
          <w:r>
            <w:t>Spis treści</w:t>
          </w:r>
        </w:p>
        <w:p w:rsidR="00B47A39" w:rsidRDefault="00B47A39">
          <w:pPr>
            <w:pStyle w:val="Spistreci3"/>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85888147" w:history="1">
            <w:r w:rsidRPr="0027729F">
              <w:rPr>
                <w:rStyle w:val="Hipercze"/>
                <w:noProof/>
              </w:rPr>
              <w:t>ROZDZIAŁ I.</w:t>
            </w:r>
            <w:r>
              <w:rPr>
                <w:rFonts w:asciiTheme="minorHAnsi" w:eastAsiaTheme="minorEastAsia" w:hAnsiTheme="minorHAnsi" w:cstheme="minorBidi"/>
                <w:noProof/>
                <w:sz w:val="22"/>
                <w:szCs w:val="22"/>
              </w:rPr>
              <w:tab/>
            </w:r>
            <w:r w:rsidRPr="0027729F">
              <w:rPr>
                <w:rStyle w:val="Hipercze"/>
                <w:noProof/>
              </w:rPr>
              <w:t>ZAMAWIAJĄCY (NAZWA I ADRES)</w:t>
            </w:r>
            <w:r>
              <w:rPr>
                <w:noProof/>
                <w:webHidden/>
              </w:rPr>
              <w:tab/>
            </w:r>
            <w:r>
              <w:rPr>
                <w:noProof/>
                <w:webHidden/>
              </w:rPr>
              <w:fldChar w:fldCharType="begin"/>
            </w:r>
            <w:r>
              <w:rPr>
                <w:noProof/>
                <w:webHidden/>
              </w:rPr>
              <w:instrText xml:space="preserve"> PAGEREF _Toc485888147 \h </w:instrText>
            </w:r>
            <w:r>
              <w:rPr>
                <w:noProof/>
                <w:webHidden/>
              </w:rPr>
            </w:r>
            <w:r>
              <w:rPr>
                <w:noProof/>
                <w:webHidden/>
              </w:rPr>
              <w:fldChar w:fldCharType="separate"/>
            </w:r>
            <w:r w:rsidR="006C7737">
              <w:rPr>
                <w:noProof/>
                <w:webHidden/>
              </w:rPr>
              <w:t>3</w:t>
            </w:r>
            <w:r>
              <w:rPr>
                <w:noProof/>
                <w:webHidden/>
              </w:rPr>
              <w:fldChar w:fldCharType="end"/>
            </w:r>
          </w:hyperlink>
        </w:p>
        <w:p w:rsidR="00B47A39" w:rsidRDefault="00285239">
          <w:pPr>
            <w:pStyle w:val="Spistreci3"/>
            <w:rPr>
              <w:rFonts w:asciiTheme="minorHAnsi" w:eastAsiaTheme="minorEastAsia" w:hAnsiTheme="minorHAnsi" w:cstheme="minorBidi"/>
              <w:noProof/>
              <w:sz w:val="22"/>
              <w:szCs w:val="22"/>
            </w:rPr>
          </w:pPr>
          <w:hyperlink w:anchor="_Toc485888148" w:history="1">
            <w:r w:rsidR="00B47A39" w:rsidRPr="0027729F">
              <w:rPr>
                <w:rStyle w:val="Hipercze"/>
                <w:noProof/>
              </w:rPr>
              <w:t>ROZDZIAŁ II.</w:t>
            </w:r>
            <w:r w:rsidR="00B47A39">
              <w:rPr>
                <w:rFonts w:asciiTheme="minorHAnsi" w:eastAsiaTheme="minorEastAsia" w:hAnsiTheme="minorHAnsi" w:cstheme="minorBidi"/>
                <w:noProof/>
                <w:sz w:val="22"/>
                <w:szCs w:val="22"/>
              </w:rPr>
              <w:tab/>
            </w:r>
            <w:r w:rsidR="00B47A39" w:rsidRPr="0027729F">
              <w:rPr>
                <w:rStyle w:val="Hipercze"/>
                <w:noProof/>
              </w:rPr>
              <w:t>TRYB UDZIELENIA ZAMÓWIENIA PUBLICZNEGO</w:t>
            </w:r>
            <w:r w:rsidR="00B47A39">
              <w:rPr>
                <w:noProof/>
                <w:webHidden/>
              </w:rPr>
              <w:tab/>
            </w:r>
            <w:r w:rsidR="00B47A39">
              <w:rPr>
                <w:noProof/>
                <w:webHidden/>
              </w:rPr>
              <w:fldChar w:fldCharType="begin"/>
            </w:r>
            <w:r w:rsidR="00B47A39">
              <w:rPr>
                <w:noProof/>
                <w:webHidden/>
              </w:rPr>
              <w:instrText xml:space="preserve"> PAGEREF _Toc485888148 \h </w:instrText>
            </w:r>
            <w:r w:rsidR="00B47A39">
              <w:rPr>
                <w:noProof/>
                <w:webHidden/>
              </w:rPr>
            </w:r>
            <w:r w:rsidR="00B47A39">
              <w:rPr>
                <w:noProof/>
                <w:webHidden/>
              </w:rPr>
              <w:fldChar w:fldCharType="separate"/>
            </w:r>
            <w:r w:rsidR="006C7737">
              <w:rPr>
                <w:noProof/>
                <w:webHidden/>
              </w:rPr>
              <w:t>3</w:t>
            </w:r>
            <w:r w:rsidR="00B47A39">
              <w:rPr>
                <w:noProof/>
                <w:webHidden/>
              </w:rPr>
              <w:fldChar w:fldCharType="end"/>
            </w:r>
          </w:hyperlink>
        </w:p>
        <w:p w:rsidR="00B47A39" w:rsidRDefault="00285239">
          <w:pPr>
            <w:pStyle w:val="Spistreci3"/>
            <w:rPr>
              <w:rFonts w:asciiTheme="minorHAnsi" w:eastAsiaTheme="minorEastAsia" w:hAnsiTheme="minorHAnsi" w:cstheme="minorBidi"/>
              <w:noProof/>
              <w:sz w:val="22"/>
              <w:szCs w:val="22"/>
            </w:rPr>
          </w:pPr>
          <w:hyperlink w:anchor="_Toc485888149" w:history="1">
            <w:r w:rsidR="00B47A39" w:rsidRPr="00B47A39">
              <w:rPr>
                <w:rStyle w:val="Hipercze"/>
                <w:noProof/>
              </w:rPr>
              <w:t>ROZDZIAŁ III.</w:t>
            </w:r>
            <w:r w:rsidR="00B47A39" w:rsidRPr="00B47A39">
              <w:rPr>
                <w:rFonts w:asciiTheme="minorHAnsi" w:eastAsiaTheme="minorEastAsia" w:hAnsiTheme="minorHAnsi" w:cstheme="minorBidi"/>
                <w:noProof/>
                <w:sz w:val="22"/>
                <w:szCs w:val="22"/>
              </w:rPr>
              <w:tab/>
            </w:r>
            <w:r w:rsidR="00B47A39" w:rsidRPr="00B47A39">
              <w:rPr>
                <w:rStyle w:val="Hipercze"/>
                <w:noProof/>
              </w:rPr>
              <w:t>OPIS PRZEDMIOTU ZAMÓWIENIA</w:t>
            </w:r>
            <w:r w:rsidR="00B47A39">
              <w:rPr>
                <w:noProof/>
                <w:webHidden/>
              </w:rPr>
              <w:tab/>
            </w:r>
            <w:r w:rsidR="00B47A39">
              <w:rPr>
                <w:noProof/>
                <w:webHidden/>
              </w:rPr>
              <w:fldChar w:fldCharType="begin"/>
            </w:r>
            <w:r w:rsidR="00B47A39">
              <w:rPr>
                <w:noProof/>
                <w:webHidden/>
              </w:rPr>
              <w:instrText xml:space="preserve"> PAGEREF _Toc485888149 \h </w:instrText>
            </w:r>
            <w:r w:rsidR="00B47A39">
              <w:rPr>
                <w:noProof/>
                <w:webHidden/>
              </w:rPr>
            </w:r>
            <w:r w:rsidR="00B47A39">
              <w:rPr>
                <w:noProof/>
                <w:webHidden/>
              </w:rPr>
              <w:fldChar w:fldCharType="separate"/>
            </w:r>
            <w:r w:rsidR="006C7737">
              <w:rPr>
                <w:noProof/>
                <w:webHidden/>
              </w:rPr>
              <w:t>3</w:t>
            </w:r>
            <w:r w:rsidR="00B47A39">
              <w:rPr>
                <w:noProof/>
                <w:webHidden/>
              </w:rPr>
              <w:fldChar w:fldCharType="end"/>
            </w:r>
          </w:hyperlink>
        </w:p>
        <w:p w:rsidR="00B47A39" w:rsidRDefault="00285239">
          <w:pPr>
            <w:pStyle w:val="Spistreci3"/>
            <w:rPr>
              <w:rFonts w:asciiTheme="minorHAnsi" w:eastAsiaTheme="minorEastAsia" w:hAnsiTheme="minorHAnsi" w:cstheme="minorBidi"/>
              <w:noProof/>
              <w:sz w:val="22"/>
              <w:szCs w:val="22"/>
            </w:rPr>
          </w:pPr>
          <w:hyperlink w:anchor="_Toc485888150" w:history="1">
            <w:r w:rsidR="00B47A39" w:rsidRPr="0027729F">
              <w:rPr>
                <w:rStyle w:val="Hipercze"/>
                <w:noProof/>
              </w:rPr>
              <w:t xml:space="preserve">ROZDZIAŁ IV. </w:t>
            </w:r>
            <w:r w:rsidR="00B47A39">
              <w:rPr>
                <w:rFonts w:asciiTheme="minorHAnsi" w:eastAsiaTheme="minorEastAsia" w:hAnsiTheme="minorHAnsi" w:cstheme="minorBidi"/>
                <w:noProof/>
                <w:sz w:val="22"/>
                <w:szCs w:val="22"/>
              </w:rPr>
              <w:tab/>
            </w:r>
            <w:r w:rsidR="00B47A39" w:rsidRPr="0027729F">
              <w:rPr>
                <w:rStyle w:val="Hipercze"/>
                <w:noProof/>
              </w:rPr>
              <w:t>INFORMACJA NA TEMAT CZĘŚCI ZAMÓWIENIA I MOŻLIWOŚCI SKŁADANIA OFERT CZĘŚCIOWYCH</w:t>
            </w:r>
            <w:r w:rsidR="00B47A39">
              <w:rPr>
                <w:noProof/>
                <w:webHidden/>
              </w:rPr>
              <w:tab/>
            </w:r>
            <w:r w:rsidR="00B47A39">
              <w:rPr>
                <w:noProof/>
                <w:webHidden/>
              </w:rPr>
              <w:fldChar w:fldCharType="begin"/>
            </w:r>
            <w:r w:rsidR="00B47A39">
              <w:rPr>
                <w:noProof/>
                <w:webHidden/>
              </w:rPr>
              <w:instrText xml:space="preserve"> PAGEREF _Toc485888150 \h </w:instrText>
            </w:r>
            <w:r w:rsidR="00B47A39">
              <w:rPr>
                <w:noProof/>
                <w:webHidden/>
              </w:rPr>
            </w:r>
            <w:r w:rsidR="00B47A39">
              <w:rPr>
                <w:noProof/>
                <w:webHidden/>
              </w:rPr>
              <w:fldChar w:fldCharType="separate"/>
            </w:r>
            <w:r w:rsidR="006C7737">
              <w:rPr>
                <w:noProof/>
                <w:webHidden/>
              </w:rPr>
              <w:t>5</w:t>
            </w:r>
            <w:r w:rsidR="00B47A39">
              <w:rPr>
                <w:noProof/>
                <w:webHidden/>
              </w:rPr>
              <w:fldChar w:fldCharType="end"/>
            </w:r>
          </w:hyperlink>
        </w:p>
        <w:p w:rsidR="00B47A39" w:rsidRDefault="00285239">
          <w:pPr>
            <w:pStyle w:val="Spistreci3"/>
            <w:rPr>
              <w:rFonts w:asciiTheme="minorHAnsi" w:eastAsiaTheme="minorEastAsia" w:hAnsiTheme="minorHAnsi" w:cstheme="minorBidi"/>
              <w:noProof/>
              <w:sz w:val="22"/>
              <w:szCs w:val="22"/>
            </w:rPr>
          </w:pPr>
          <w:hyperlink w:anchor="_Toc485888151" w:history="1">
            <w:r w:rsidR="00B47A39" w:rsidRPr="0027729F">
              <w:rPr>
                <w:rStyle w:val="Hipercze"/>
                <w:noProof/>
              </w:rPr>
              <w:t xml:space="preserve">ROZDZIAŁ V. </w:t>
            </w:r>
            <w:r w:rsidR="00B47A39">
              <w:rPr>
                <w:rFonts w:asciiTheme="minorHAnsi" w:eastAsiaTheme="minorEastAsia" w:hAnsiTheme="minorHAnsi" w:cstheme="minorBidi"/>
                <w:noProof/>
                <w:sz w:val="22"/>
                <w:szCs w:val="22"/>
              </w:rPr>
              <w:tab/>
            </w:r>
            <w:r w:rsidR="00B47A39" w:rsidRPr="0027729F">
              <w:rPr>
                <w:rStyle w:val="Hipercze"/>
                <w:noProof/>
              </w:rPr>
              <w:t>INFORMACJA NA TEMAT MOŻLIWOŚCI SKŁADANIA OFERT WARIANTOWYCH</w:t>
            </w:r>
            <w:r w:rsidR="00B47A39">
              <w:rPr>
                <w:noProof/>
                <w:webHidden/>
              </w:rPr>
              <w:tab/>
            </w:r>
            <w:r w:rsidR="00B47A39">
              <w:rPr>
                <w:noProof/>
                <w:webHidden/>
              </w:rPr>
              <w:fldChar w:fldCharType="begin"/>
            </w:r>
            <w:r w:rsidR="00B47A39">
              <w:rPr>
                <w:noProof/>
                <w:webHidden/>
              </w:rPr>
              <w:instrText xml:space="preserve"> PAGEREF _Toc485888151 \h </w:instrText>
            </w:r>
            <w:r w:rsidR="00B47A39">
              <w:rPr>
                <w:noProof/>
                <w:webHidden/>
              </w:rPr>
            </w:r>
            <w:r w:rsidR="00B47A39">
              <w:rPr>
                <w:noProof/>
                <w:webHidden/>
              </w:rPr>
              <w:fldChar w:fldCharType="separate"/>
            </w:r>
            <w:r w:rsidR="006C7737">
              <w:rPr>
                <w:noProof/>
                <w:webHidden/>
              </w:rPr>
              <w:t>5</w:t>
            </w:r>
            <w:r w:rsidR="00B47A39">
              <w:rPr>
                <w:noProof/>
                <w:webHidden/>
              </w:rPr>
              <w:fldChar w:fldCharType="end"/>
            </w:r>
          </w:hyperlink>
        </w:p>
        <w:p w:rsidR="00B47A39" w:rsidRDefault="00285239">
          <w:pPr>
            <w:pStyle w:val="Spistreci3"/>
            <w:rPr>
              <w:rFonts w:asciiTheme="minorHAnsi" w:eastAsiaTheme="minorEastAsia" w:hAnsiTheme="minorHAnsi" w:cstheme="minorBidi"/>
              <w:noProof/>
              <w:sz w:val="22"/>
              <w:szCs w:val="22"/>
            </w:rPr>
          </w:pPr>
          <w:hyperlink w:anchor="_Toc485888152" w:history="1">
            <w:r w:rsidR="00B47A39" w:rsidRPr="0027729F">
              <w:rPr>
                <w:rStyle w:val="Hipercze"/>
                <w:noProof/>
              </w:rPr>
              <w:t xml:space="preserve">ROZDZIAŁ VI. </w:t>
            </w:r>
            <w:r w:rsidR="00B47A39">
              <w:rPr>
                <w:rFonts w:asciiTheme="minorHAnsi" w:eastAsiaTheme="minorEastAsia" w:hAnsiTheme="minorHAnsi" w:cstheme="minorBidi"/>
                <w:noProof/>
                <w:sz w:val="22"/>
                <w:szCs w:val="22"/>
              </w:rPr>
              <w:tab/>
            </w:r>
            <w:r w:rsidR="00B47A39" w:rsidRPr="0027729F">
              <w:rPr>
                <w:rStyle w:val="Hipercze"/>
                <w:noProof/>
              </w:rPr>
              <w:t>INFORMACJA NA TEMAT PRZEWIDYWANYCH ZAMÓWIEŃ POLEGAJĄCYCH NA POWTÓRZENIU TEGO SAMEGO RODZAJU USŁUG</w:t>
            </w:r>
            <w:r w:rsidR="00B47A39">
              <w:rPr>
                <w:noProof/>
                <w:webHidden/>
              </w:rPr>
              <w:tab/>
            </w:r>
            <w:r w:rsidR="00B47A39">
              <w:rPr>
                <w:noProof/>
                <w:webHidden/>
              </w:rPr>
              <w:fldChar w:fldCharType="begin"/>
            </w:r>
            <w:r w:rsidR="00B47A39">
              <w:rPr>
                <w:noProof/>
                <w:webHidden/>
              </w:rPr>
              <w:instrText xml:space="preserve"> PAGEREF _Toc485888152 \h </w:instrText>
            </w:r>
            <w:r w:rsidR="00B47A39">
              <w:rPr>
                <w:noProof/>
                <w:webHidden/>
              </w:rPr>
            </w:r>
            <w:r w:rsidR="00B47A39">
              <w:rPr>
                <w:noProof/>
                <w:webHidden/>
              </w:rPr>
              <w:fldChar w:fldCharType="separate"/>
            </w:r>
            <w:r w:rsidR="006C7737">
              <w:rPr>
                <w:noProof/>
                <w:webHidden/>
              </w:rPr>
              <w:t>5</w:t>
            </w:r>
            <w:r w:rsidR="00B47A39">
              <w:rPr>
                <w:noProof/>
                <w:webHidden/>
              </w:rPr>
              <w:fldChar w:fldCharType="end"/>
            </w:r>
          </w:hyperlink>
        </w:p>
        <w:p w:rsidR="00B47A39" w:rsidRDefault="00285239">
          <w:pPr>
            <w:pStyle w:val="Spistreci3"/>
            <w:rPr>
              <w:rFonts w:asciiTheme="minorHAnsi" w:eastAsiaTheme="minorEastAsia" w:hAnsiTheme="minorHAnsi" w:cstheme="minorBidi"/>
              <w:noProof/>
              <w:sz w:val="22"/>
              <w:szCs w:val="22"/>
            </w:rPr>
          </w:pPr>
          <w:hyperlink w:anchor="_Toc485888153" w:history="1">
            <w:r w:rsidR="00B47A39" w:rsidRPr="0027729F">
              <w:rPr>
                <w:rStyle w:val="Hipercze"/>
                <w:noProof/>
              </w:rPr>
              <w:t xml:space="preserve">ROZDZIAŁ VII. </w:t>
            </w:r>
            <w:r w:rsidR="00B47A39">
              <w:rPr>
                <w:rFonts w:asciiTheme="minorHAnsi" w:eastAsiaTheme="minorEastAsia" w:hAnsiTheme="minorHAnsi" w:cstheme="minorBidi"/>
                <w:noProof/>
                <w:sz w:val="22"/>
                <w:szCs w:val="22"/>
              </w:rPr>
              <w:tab/>
            </w:r>
            <w:r w:rsidR="00B47A39" w:rsidRPr="0027729F">
              <w:rPr>
                <w:rStyle w:val="Hipercze"/>
                <w:noProof/>
              </w:rPr>
              <w:t>MAKSYMALNA LICZBA WYKONAWCÓW, Z KTÓRYMI ZAMAWIAJĄCY ZAWRZE UMOWĘ RAMOWĄ</w:t>
            </w:r>
            <w:r w:rsidR="00B47A39">
              <w:rPr>
                <w:noProof/>
                <w:webHidden/>
              </w:rPr>
              <w:tab/>
            </w:r>
            <w:r w:rsidR="00B47A39">
              <w:rPr>
                <w:noProof/>
                <w:webHidden/>
              </w:rPr>
              <w:fldChar w:fldCharType="begin"/>
            </w:r>
            <w:r w:rsidR="00B47A39">
              <w:rPr>
                <w:noProof/>
                <w:webHidden/>
              </w:rPr>
              <w:instrText xml:space="preserve"> PAGEREF _Toc485888153 \h </w:instrText>
            </w:r>
            <w:r w:rsidR="00B47A39">
              <w:rPr>
                <w:noProof/>
                <w:webHidden/>
              </w:rPr>
            </w:r>
            <w:r w:rsidR="00B47A39">
              <w:rPr>
                <w:noProof/>
                <w:webHidden/>
              </w:rPr>
              <w:fldChar w:fldCharType="separate"/>
            </w:r>
            <w:r w:rsidR="006C7737">
              <w:rPr>
                <w:noProof/>
                <w:webHidden/>
              </w:rPr>
              <w:t>5</w:t>
            </w:r>
            <w:r w:rsidR="00B47A39">
              <w:rPr>
                <w:noProof/>
                <w:webHidden/>
              </w:rPr>
              <w:fldChar w:fldCharType="end"/>
            </w:r>
          </w:hyperlink>
        </w:p>
        <w:p w:rsidR="00B47A39" w:rsidRDefault="00285239">
          <w:pPr>
            <w:pStyle w:val="Spistreci3"/>
            <w:rPr>
              <w:rFonts w:asciiTheme="minorHAnsi" w:eastAsiaTheme="minorEastAsia" w:hAnsiTheme="minorHAnsi" w:cstheme="minorBidi"/>
              <w:noProof/>
              <w:sz w:val="22"/>
              <w:szCs w:val="22"/>
            </w:rPr>
          </w:pPr>
          <w:hyperlink w:anchor="_Toc485888154" w:history="1">
            <w:r w:rsidR="00B47A39" w:rsidRPr="0027729F">
              <w:rPr>
                <w:rStyle w:val="Hipercze"/>
                <w:noProof/>
              </w:rPr>
              <w:t xml:space="preserve">ROZDZIAŁ VIII. </w:t>
            </w:r>
            <w:r w:rsidR="00B47A39">
              <w:rPr>
                <w:rFonts w:asciiTheme="minorHAnsi" w:eastAsiaTheme="minorEastAsia" w:hAnsiTheme="minorHAnsi" w:cstheme="minorBidi"/>
                <w:noProof/>
                <w:sz w:val="22"/>
                <w:szCs w:val="22"/>
              </w:rPr>
              <w:tab/>
            </w:r>
            <w:r w:rsidR="00B47A39" w:rsidRPr="0027729F">
              <w:rPr>
                <w:rStyle w:val="Hipercze"/>
                <w:noProof/>
              </w:rPr>
              <w:t>INFORMACJE NA TEMAT AUKCJI ELEKTRONICZNEJ</w:t>
            </w:r>
            <w:r w:rsidR="00B47A39">
              <w:rPr>
                <w:noProof/>
                <w:webHidden/>
              </w:rPr>
              <w:tab/>
            </w:r>
            <w:r w:rsidR="00B47A39">
              <w:rPr>
                <w:noProof/>
                <w:webHidden/>
              </w:rPr>
              <w:fldChar w:fldCharType="begin"/>
            </w:r>
            <w:r w:rsidR="00B47A39">
              <w:rPr>
                <w:noProof/>
                <w:webHidden/>
              </w:rPr>
              <w:instrText xml:space="preserve"> PAGEREF _Toc485888154 \h </w:instrText>
            </w:r>
            <w:r w:rsidR="00B47A39">
              <w:rPr>
                <w:noProof/>
                <w:webHidden/>
              </w:rPr>
            </w:r>
            <w:r w:rsidR="00B47A39">
              <w:rPr>
                <w:noProof/>
                <w:webHidden/>
              </w:rPr>
              <w:fldChar w:fldCharType="separate"/>
            </w:r>
            <w:r w:rsidR="006C7737">
              <w:rPr>
                <w:noProof/>
                <w:webHidden/>
              </w:rPr>
              <w:t>6</w:t>
            </w:r>
            <w:r w:rsidR="00B47A39">
              <w:rPr>
                <w:noProof/>
                <w:webHidden/>
              </w:rPr>
              <w:fldChar w:fldCharType="end"/>
            </w:r>
          </w:hyperlink>
        </w:p>
        <w:p w:rsidR="00B47A39" w:rsidRDefault="00285239">
          <w:pPr>
            <w:pStyle w:val="Spistreci3"/>
            <w:rPr>
              <w:rFonts w:asciiTheme="minorHAnsi" w:eastAsiaTheme="minorEastAsia" w:hAnsiTheme="minorHAnsi" w:cstheme="minorBidi"/>
              <w:noProof/>
              <w:sz w:val="22"/>
              <w:szCs w:val="22"/>
            </w:rPr>
          </w:pPr>
          <w:hyperlink w:anchor="_Toc485888155" w:history="1">
            <w:r w:rsidR="00B47A39" w:rsidRPr="0027729F">
              <w:rPr>
                <w:rStyle w:val="Hipercze"/>
                <w:noProof/>
              </w:rPr>
              <w:t xml:space="preserve">ROZDZIAŁ IX. </w:t>
            </w:r>
            <w:r w:rsidR="00B47A39">
              <w:rPr>
                <w:rFonts w:asciiTheme="minorHAnsi" w:eastAsiaTheme="minorEastAsia" w:hAnsiTheme="minorHAnsi" w:cstheme="minorBidi"/>
                <w:noProof/>
                <w:sz w:val="22"/>
                <w:szCs w:val="22"/>
              </w:rPr>
              <w:tab/>
            </w:r>
            <w:r w:rsidR="00B47A39" w:rsidRPr="0027729F">
              <w:rPr>
                <w:rStyle w:val="Hipercze"/>
                <w:noProof/>
              </w:rPr>
              <w:t>INFORMACJA W SPRAWIE ZWROTU KOSZTÓW W POSTĘPOWANIU</w:t>
            </w:r>
            <w:r w:rsidR="00B47A39">
              <w:rPr>
                <w:noProof/>
                <w:webHidden/>
              </w:rPr>
              <w:tab/>
            </w:r>
            <w:r w:rsidR="00B47A39">
              <w:rPr>
                <w:noProof/>
                <w:webHidden/>
              </w:rPr>
              <w:fldChar w:fldCharType="begin"/>
            </w:r>
            <w:r w:rsidR="00B47A39">
              <w:rPr>
                <w:noProof/>
                <w:webHidden/>
              </w:rPr>
              <w:instrText xml:space="preserve"> PAGEREF _Toc485888155 \h </w:instrText>
            </w:r>
            <w:r w:rsidR="00B47A39">
              <w:rPr>
                <w:noProof/>
                <w:webHidden/>
              </w:rPr>
            </w:r>
            <w:r w:rsidR="00B47A39">
              <w:rPr>
                <w:noProof/>
                <w:webHidden/>
              </w:rPr>
              <w:fldChar w:fldCharType="separate"/>
            </w:r>
            <w:r w:rsidR="006C7737">
              <w:rPr>
                <w:noProof/>
                <w:webHidden/>
              </w:rPr>
              <w:t>6</w:t>
            </w:r>
            <w:r w:rsidR="00B47A39">
              <w:rPr>
                <w:noProof/>
                <w:webHidden/>
              </w:rPr>
              <w:fldChar w:fldCharType="end"/>
            </w:r>
          </w:hyperlink>
        </w:p>
        <w:p w:rsidR="00B47A39" w:rsidRDefault="00285239">
          <w:pPr>
            <w:pStyle w:val="Spistreci3"/>
            <w:rPr>
              <w:rFonts w:asciiTheme="minorHAnsi" w:eastAsiaTheme="minorEastAsia" w:hAnsiTheme="minorHAnsi" w:cstheme="minorBidi"/>
              <w:noProof/>
              <w:sz w:val="22"/>
              <w:szCs w:val="22"/>
            </w:rPr>
          </w:pPr>
          <w:hyperlink w:anchor="_Toc485888156" w:history="1">
            <w:r w:rsidR="00B47A39" w:rsidRPr="0027729F">
              <w:rPr>
                <w:rStyle w:val="Hipercze"/>
                <w:noProof/>
              </w:rPr>
              <w:t xml:space="preserve">ROZDZIAŁ X. </w:t>
            </w:r>
            <w:r w:rsidR="00B47A39">
              <w:rPr>
                <w:rFonts w:asciiTheme="minorHAnsi" w:eastAsiaTheme="minorEastAsia" w:hAnsiTheme="minorHAnsi" w:cstheme="minorBidi"/>
                <w:noProof/>
                <w:sz w:val="22"/>
                <w:szCs w:val="22"/>
              </w:rPr>
              <w:tab/>
            </w:r>
            <w:r w:rsidR="00B47A39" w:rsidRPr="0027729F">
              <w:rPr>
                <w:rStyle w:val="Hipercze"/>
                <w:noProof/>
              </w:rPr>
              <w:t>INFORMACJA NA TEMAT MOŻLIWOŚCI SKŁADANIA OFERTY WSPÓLNEJ (PRZEZ DWA LUB WIĘCEJ PODMIOTÓW)</w:t>
            </w:r>
            <w:r w:rsidR="00B47A39">
              <w:rPr>
                <w:noProof/>
                <w:webHidden/>
              </w:rPr>
              <w:tab/>
            </w:r>
            <w:r w:rsidR="00B47A39">
              <w:rPr>
                <w:noProof/>
                <w:webHidden/>
              </w:rPr>
              <w:fldChar w:fldCharType="begin"/>
            </w:r>
            <w:r w:rsidR="00B47A39">
              <w:rPr>
                <w:noProof/>
                <w:webHidden/>
              </w:rPr>
              <w:instrText xml:space="preserve"> PAGEREF _Toc485888156 \h </w:instrText>
            </w:r>
            <w:r w:rsidR="00B47A39">
              <w:rPr>
                <w:noProof/>
                <w:webHidden/>
              </w:rPr>
            </w:r>
            <w:r w:rsidR="00B47A39">
              <w:rPr>
                <w:noProof/>
                <w:webHidden/>
              </w:rPr>
              <w:fldChar w:fldCharType="separate"/>
            </w:r>
            <w:r w:rsidR="006C7737">
              <w:rPr>
                <w:noProof/>
                <w:webHidden/>
              </w:rPr>
              <w:t>6</w:t>
            </w:r>
            <w:r w:rsidR="00B47A39">
              <w:rPr>
                <w:noProof/>
                <w:webHidden/>
              </w:rPr>
              <w:fldChar w:fldCharType="end"/>
            </w:r>
          </w:hyperlink>
        </w:p>
        <w:p w:rsidR="00B47A39" w:rsidRDefault="00285239">
          <w:pPr>
            <w:pStyle w:val="Spistreci3"/>
            <w:rPr>
              <w:rFonts w:asciiTheme="minorHAnsi" w:eastAsiaTheme="minorEastAsia" w:hAnsiTheme="minorHAnsi" w:cstheme="minorBidi"/>
              <w:noProof/>
              <w:sz w:val="22"/>
              <w:szCs w:val="22"/>
            </w:rPr>
          </w:pPr>
          <w:hyperlink w:anchor="_Toc485888157" w:history="1">
            <w:r w:rsidR="00B47A39" w:rsidRPr="0027729F">
              <w:rPr>
                <w:rStyle w:val="Hipercze"/>
                <w:noProof/>
              </w:rPr>
              <w:t xml:space="preserve">ROZDZIAŁ XI. </w:t>
            </w:r>
            <w:r w:rsidR="00B47A39">
              <w:rPr>
                <w:rFonts w:asciiTheme="minorHAnsi" w:eastAsiaTheme="minorEastAsia" w:hAnsiTheme="minorHAnsi" w:cstheme="minorBidi"/>
                <w:noProof/>
                <w:sz w:val="22"/>
                <w:szCs w:val="22"/>
              </w:rPr>
              <w:tab/>
            </w:r>
            <w:r w:rsidR="00B47A39" w:rsidRPr="0027729F">
              <w:rPr>
                <w:rStyle w:val="Hipercze"/>
                <w:noProof/>
              </w:rPr>
              <w:t>INFORMACJA NA TEMAT PODWYKONAWCÓW</w:t>
            </w:r>
            <w:r w:rsidR="00B47A39">
              <w:rPr>
                <w:noProof/>
                <w:webHidden/>
              </w:rPr>
              <w:tab/>
            </w:r>
            <w:r w:rsidR="00B47A39">
              <w:rPr>
                <w:noProof/>
                <w:webHidden/>
              </w:rPr>
              <w:fldChar w:fldCharType="begin"/>
            </w:r>
            <w:r w:rsidR="00B47A39">
              <w:rPr>
                <w:noProof/>
                <w:webHidden/>
              </w:rPr>
              <w:instrText xml:space="preserve"> PAGEREF _Toc485888157 \h </w:instrText>
            </w:r>
            <w:r w:rsidR="00B47A39">
              <w:rPr>
                <w:noProof/>
                <w:webHidden/>
              </w:rPr>
            </w:r>
            <w:r w:rsidR="00B47A39">
              <w:rPr>
                <w:noProof/>
                <w:webHidden/>
              </w:rPr>
              <w:fldChar w:fldCharType="separate"/>
            </w:r>
            <w:r w:rsidR="006C7737">
              <w:rPr>
                <w:noProof/>
                <w:webHidden/>
              </w:rPr>
              <w:t>7</w:t>
            </w:r>
            <w:r w:rsidR="00B47A39">
              <w:rPr>
                <w:noProof/>
                <w:webHidden/>
              </w:rPr>
              <w:fldChar w:fldCharType="end"/>
            </w:r>
          </w:hyperlink>
        </w:p>
        <w:p w:rsidR="00B47A39" w:rsidRDefault="00285239">
          <w:pPr>
            <w:pStyle w:val="Spistreci3"/>
            <w:rPr>
              <w:rFonts w:asciiTheme="minorHAnsi" w:eastAsiaTheme="minorEastAsia" w:hAnsiTheme="minorHAnsi" w:cstheme="minorBidi"/>
              <w:noProof/>
              <w:sz w:val="22"/>
              <w:szCs w:val="22"/>
            </w:rPr>
          </w:pPr>
          <w:hyperlink w:anchor="_Toc485888158" w:history="1">
            <w:r w:rsidR="00B47A39" w:rsidRPr="0027729F">
              <w:rPr>
                <w:rStyle w:val="Hipercze"/>
                <w:noProof/>
              </w:rPr>
              <w:t>ROZDZIAŁ XII.</w:t>
            </w:r>
            <w:r w:rsidR="00B47A39">
              <w:rPr>
                <w:rFonts w:asciiTheme="minorHAnsi" w:eastAsiaTheme="minorEastAsia" w:hAnsiTheme="minorHAnsi" w:cstheme="minorBidi"/>
                <w:noProof/>
                <w:sz w:val="22"/>
                <w:szCs w:val="22"/>
              </w:rPr>
              <w:tab/>
            </w:r>
            <w:r w:rsidR="00B47A39" w:rsidRPr="00B47A39">
              <w:rPr>
                <w:rStyle w:val="Hipercze"/>
                <w:noProof/>
              </w:rPr>
              <w:t>TERMIN WYKONANIA ZAMÓWIENIA</w:t>
            </w:r>
            <w:r w:rsidR="00B47A39">
              <w:rPr>
                <w:noProof/>
                <w:webHidden/>
              </w:rPr>
              <w:tab/>
            </w:r>
            <w:r w:rsidR="00B47A39">
              <w:rPr>
                <w:noProof/>
                <w:webHidden/>
              </w:rPr>
              <w:fldChar w:fldCharType="begin"/>
            </w:r>
            <w:r w:rsidR="00B47A39">
              <w:rPr>
                <w:noProof/>
                <w:webHidden/>
              </w:rPr>
              <w:instrText xml:space="preserve"> PAGEREF _Toc485888158 \h </w:instrText>
            </w:r>
            <w:r w:rsidR="00B47A39">
              <w:rPr>
                <w:noProof/>
                <w:webHidden/>
              </w:rPr>
            </w:r>
            <w:r w:rsidR="00B47A39">
              <w:rPr>
                <w:noProof/>
                <w:webHidden/>
              </w:rPr>
              <w:fldChar w:fldCharType="separate"/>
            </w:r>
            <w:r w:rsidR="006C7737">
              <w:rPr>
                <w:noProof/>
                <w:webHidden/>
              </w:rPr>
              <w:t>7</w:t>
            </w:r>
            <w:r w:rsidR="00B47A39">
              <w:rPr>
                <w:noProof/>
                <w:webHidden/>
              </w:rPr>
              <w:fldChar w:fldCharType="end"/>
            </w:r>
          </w:hyperlink>
        </w:p>
        <w:p w:rsidR="00B47A39" w:rsidRDefault="00285239">
          <w:pPr>
            <w:pStyle w:val="Spistreci3"/>
            <w:rPr>
              <w:rFonts w:asciiTheme="minorHAnsi" w:eastAsiaTheme="minorEastAsia" w:hAnsiTheme="minorHAnsi" w:cstheme="minorBidi"/>
              <w:noProof/>
              <w:sz w:val="22"/>
              <w:szCs w:val="22"/>
            </w:rPr>
          </w:pPr>
          <w:hyperlink w:anchor="_Toc485888159" w:history="1">
            <w:r w:rsidR="00B47A39" w:rsidRPr="0027729F">
              <w:rPr>
                <w:rStyle w:val="Hipercze"/>
                <w:noProof/>
              </w:rPr>
              <w:t>ROZDZIAŁ XIII.</w:t>
            </w:r>
            <w:r w:rsidR="00B47A39">
              <w:rPr>
                <w:rFonts w:asciiTheme="minorHAnsi" w:eastAsiaTheme="minorEastAsia" w:hAnsiTheme="minorHAnsi" w:cstheme="minorBidi"/>
                <w:noProof/>
                <w:sz w:val="22"/>
                <w:szCs w:val="22"/>
              </w:rPr>
              <w:tab/>
            </w:r>
            <w:r w:rsidR="00B47A39" w:rsidRPr="0027729F">
              <w:rPr>
                <w:rStyle w:val="Hipercze"/>
                <w:noProof/>
              </w:rPr>
              <w:t>PODSTAWY WYKLUCZENIA Z POSTĘPOWANIA O UDZIELENIE ZAMÓWIENIA; WARUNKI UDZIAŁU W POSTĘPOWANIU ORAZ WYKAZ OŚWIADCZEŃ I DOKUMENTÓW, POTWIERDZAJĄCYCH SPEŁNIANIE WARUNKÓW UDZIAŁU W POSTĘPOWANIU ORAZ BRAK PODSTAW WYKLUCZENIA</w:t>
            </w:r>
            <w:r w:rsidR="00B47A39">
              <w:rPr>
                <w:noProof/>
                <w:webHidden/>
              </w:rPr>
              <w:tab/>
            </w:r>
            <w:r w:rsidR="00B47A39">
              <w:rPr>
                <w:noProof/>
                <w:webHidden/>
              </w:rPr>
              <w:fldChar w:fldCharType="begin"/>
            </w:r>
            <w:r w:rsidR="00B47A39">
              <w:rPr>
                <w:noProof/>
                <w:webHidden/>
              </w:rPr>
              <w:instrText xml:space="preserve"> PAGEREF _Toc485888159 \h </w:instrText>
            </w:r>
            <w:r w:rsidR="00B47A39">
              <w:rPr>
                <w:noProof/>
                <w:webHidden/>
              </w:rPr>
            </w:r>
            <w:r w:rsidR="00B47A39">
              <w:rPr>
                <w:noProof/>
                <w:webHidden/>
              </w:rPr>
              <w:fldChar w:fldCharType="separate"/>
            </w:r>
            <w:r w:rsidR="006C7737">
              <w:rPr>
                <w:noProof/>
                <w:webHidden/>
              </w:rPr>
              <w:t>7</w:t>
            </w:r>
            <w:r w:rsidR="00B47A39">
              <w:rPr>
                <w:noProof/>
                <w:webHidden/>
              </w:rPr>
              <w:fldChar w:fldCharType="end"/>
            </w:r>
          </w:hyperlink>
        </w:p>
        <w:p w:rsidR="00B47A39" w:rsidRDefault="00285239">
          <w:pPr>
            <w:pStyle w:val="Spistreci3"/>
            <w:rPr>
              <w:rFonts w:asciiTheme="minorHAnsi" w:eastAsiaTheme="minorEastAsia" w:hAnsiTheme="minorHAnsi" w:cstheme="minorBidi"/>
              <w:noProof/>
              <w:sz w:val="22"/>
              <w:szCs w:val="22"/>
            </w:rPr>
          </w:pPr>
          <w:hyperlink w:anchor="_Toc485888160" w:history="1">
            <w:r w:rsidR="00B47A39" w:rsidRPr="0027729F">
              <w:rPr>
                <w:rStyle w:val="Hipercze"/>
                <w:noProof/>
              </w:rPr>
              <w:t>ROZDZIAŁ XIV.</w:t>
            </w:r>
            <w:r w:rsidR="00B47A39">
              <w:rPr>
                <w:rFonts w:asciiTheme="minorHAnsi" w:eastAsiaTheme="minorEastAsia" w:hAnsiTheme="minorHAnsi" w:cstheme="minorBidi"/>
                <w:noProof/>
                <w:sz w:val="22"/>
                <w:szCs w:val="22"/>
              </w:rPr>
              <w:tab/>
            </w:r>
            <w:r w:rsidR="00B47A39" w:rsidRPr="0027729F">
              <w:rPr>
                <w:rStyle w:val="Hipercze"/>
                <w:noProof/>
              </w:rPr>
              <w:t>KORZYSTANIE Z ZASOBÓW INNYCH PODMIOTÓW W CELU POTWIERDZENIA SPEŁNIANIA WARUNKÓW UDZIAŁU W POSTĘPOWANIU</w:t>
            </w:r>
            <w:r w:rsidR="00B47A39">
              <w:rPr>
                <w:noProof/>
                <w:webHidden/>
              </w:rPr>
              <w:tab/>
            </w:r>
            <w:r w:rsidR="00B47A39">
              <w:rPr>
                <w:noProof/>
                <w:webHidden/>
              </w:rPr>
              <w:fldChar w:fldCharType="begin"/>
            </w:r>
            <w:r w:rsidR="00B47A39">
              <w:rPr>
                <w:noProof/>
                <w:webHidden/>
              </w:rPr>
              <w:instrText xml:space="preserve"> PAGEREF _Toc485888160 \h </w:instrText>
            </w:r>
            <w:r w:rsidR="00B47A39">
              <w:rPr>
                <w:noProof/>
                <w:webHidden/>
              </w:rPr>
            </w:r>
            <w:r w:rsidR="00B47A39">
              <w:rPr>
                <w:noProof/>
                <w:webHidden/>
              </w:rPr>
              <w:fldChar w:fldCharType="separate"/>
            </w:r>
            <w:r w:rsidR="006C7737">
              <w:rPr>
                <w:noProof/>
                <w:webHidden/>
              </w:rPr>
              <w:t>12</w:t>
            </w:r>
            <w:r w:rsidR="00B47A39">
              <w:rPr>
                <w:noProof/>
                <w:webHidden/>
              </w:rPr>
              <w:fldChar w:fldCharType="end"/>
            </w:r>
          </w:hyperlink>
        </w:p>
        <w:p w:rsidR="00B47A39" w:rsidRDefault="00285239">
          <w:pPr>
            <w:pStyle w:val="Spistreci3"/>
            <w:rPr>
              <w:rFonts w:asciiTheme="minorHAnsi" w:eastAsiaTheme="minorEastAsia" w:hAnsiTheme="minorHAnsi" w:cstheme="minorBidi"/>
              <w:noProof/>
              <w:sz w:val="22"/>
              <w:szCs w:val="22"/>
            </w:rPr>
          </w:pPr>
          <w:hyperlink w:anchor="_Toc485888161" w:history="1">
            <w:r w:rsidR="00B47A39" w:rsidRPr="0027729F">
              <w:rPr>
                <w:rStyle w:val="Hipercze"/>
                <w:noProof/>
              </w:rPr>
              <w:t>ROZDZIAŁ XV.</w:t>
            </w:r>
            <w:r w:rsidR="00B47A39">
              <w:rPr>
                <w:rFonts w:asciiTheme="minorHAnsi" w:eastAsiaTheme="minorEastAsia" w:hAnsiTheme="minorHAnsi" w:cstheme="minorBidi"/>
                <w:noProof/>
                <w:sz w:val="22"/>
                <w:szCs w:val="22"/>
              </w:rPr>
              <w:tab/>
            </w:r>
            <w:r w:rsidR="00B47A39" w:rsidRPr="0027729F">
              <w:rPr>
                <w:rStyle w:val="Hipercze"/>
                <w:noProof/>
              </w:rPr>
              <w:t>PROCEDURA SANACYJNA - SAMOOCZYSZCZENIE</w:t>
            </w:r>
            <w:r w:rsidR="00B47A39">
              <w:rPr>
                <w:noProof/>
                <w:webHidden/>
              </w:rPr>
              <w:tab/>
            </w:r>
            <w:r w:rsidR="00B47A39">
              <w:rPr>
                <w:noProof/>
                <w:webHidden/>
              </w:rPr>
              <w:fldChar w:fldCharType="begin"/>
            </w:r>
            <w:r w:rsidR="00B47A39">
              <w:rPr>
                <w:noProof/>
                <w:webHidden/>
              </w:rPr>
              <w:instrText xml:space="preserve"> PAGEREF _Toc485888161 \h </w:instrText>
            </w:r>
            <w:r w:rsidR="00B47A39">
              <w:rPr>
                <w:noProof/>
                <w:webHidden/>
              </w:rPr>
            </w:r>
            <w:r w:rsidR="00B47A39">
              <w:rPr>
                <w:noProof/>
                <w:webHidden/>
              </w:rPr>
              <w:fldChar w:fldCharType="separate"/>
            </w:r>
            <w:r w:rsidR="006C7737">
              <w:rPr>
                <w:noProof/>
                <w:webHidden/>
              </w:rPr>
              <w:t>13</w:t>
            </w:r>
            <w:r w:rsidR="00B47A39">
              <w:rPr>
                <w:noProof/>
                <w:webHidden/>
              </w:rPr>
              <w:fldChar w:fldCharType="end"/>
            </w:r>
          </w:hyperlink>
        </w:p>
        <w:p w:rsidR="00B47A39" w:rsidRDefault="00285239">
          <w:pPr>
            <w:pStyle w:val="Spistreci3"/>
            <w:rPr>
              <w:rFonts w:asciiTheme="minorHAnsi" w:eastAsiaTheme="minorEastAsia" w:hAnsiTheme="minorHAnsi" w:cstheme="minorBidi"/>
              <w:noProof/>
              <w:sz w:val="22"/>
              <w:szCs w:val="22"/>
            </w:rPr>
          </w:pPr>
          <w:hyperlink w:anchor="_Toc485888162" w:history="1">
            <w:r w:rsidR="00B47A39" w:rsidRPr="0027729F">
              <w:rPr>
                <w:rStyle w:val="Hipercze"/>
                <w:noProof/>
              </w:rPr>
              <w:t>ROZDZIAŁ XVI.</w:t>
            </w:r>
            <w:r w:rsidR="00B47A39">
              <w:rPr>
                <w:rFonts w:asciiTheme="minorHAnsi" w:eastAsiaTheme="minorEastAsia" w:hAnsiTheme="minorHAnsi" w:cstheme="minorBidi"/>
                <w:noProof/>
                <w:sz w:val="22"/>
                <w:szCs w:val="22"/>
              </w:rPr>
              <w:tab/>
            </w:r>
            <w:r w:rsidR="00B47A39" w:rsidRPr="0027729F">
              <w:rPr>
                <w:rStyle w:val="Hipercze"/>
                <w:noProof/>
              </w:rPr>
              <w:t>INFORMACJA O SPOSOBIE POROZUMIEWANIA SIĘ ZAMAWIAJĄCEGO Z WYKONAWCAMI ORAZ PRZEKAZYWANIA DOKUMENTÓW</w:t>
            </w:r>
            <w:r w:rsidR="00B47A39">
              <w:rPr>
                <w:noProof/>
                <w:webHidden/>
              </w:rPr>
              <w:tab/>
            </w:r>
            <w:r w:rsidR="00B47A39">
              <w:rPr>
                <w:noProof/>
                <w:webHidden/>
              </w:rPr>
              <w:fldChar w:fldCharType="begin"/>
            </w:r>
            <w:r w:rsidR="00B47A39">
              <w:rPr>
                <w:noProof/>
                <w:webHidden/>
              </w:rPr>
              <w:instrText xml:space="preserve"> PAGEREF _Toc485888162 \h </w:instrText>
            </w:r>
            <w:r w:rsidR="00B47A39">
              <w:rPr>
                <w:noProof/>
                <w:webHidden/>
              </w:rPr>
            </w:r>
            <w:r w:rsidR="00B47A39">
              <w:rPr>
                <w:noProof/>
                <w:webHidden/>
              </w:rPr>
              <w:fldChar w:fldCharType="separate"/>
            </w:r>
            <w:r w:rsidR="006C7737">
              <w:rPr>
                <w:noProof/>
                <w:webHidden/>
              </w:rPr>
              <w:t>14</w:t>
            </w:r>
            <w:r w:rsidR="00B47A39">
              <w:rPr>
                <w:noProof/>
                <w:webHidden/>
              </w:rPr>
              <w:fldChar w:fldCharType="end"/>
            </w:r>
          </w:hyperlink>
        </w:p>
        <w:p w:rsidR="00B47A39" w:rsidRDefault="00285239">
          <w:pPr>
            <w:pStyle w:val="Spistreci3"/>
            <w:tabs>
              <w:tab w:val="left" w:pos="1720"/>
            </w:tabs>
            <w:rPr>
              <w:rFonts w:asciiTheme="minorHAnsi" w:eastAsiaTheme="minorEastAsia" w:hAnsiTheme="minorHAnsi" w:cstheme="minorBidi"/>
              <w:noProof/>
              <w:sz w:val="22"/>
              <w:szCs w:val="22"/>
            </w:rPr>
          </w:pPr>
          <w:hyperlink w:anchor="_Toc485888163" w:history="1">
            <w:r w:rsidR="00B47A39" w:rsidRPr="0027729F">
              <w:rPr>
                <w:rStyle w:val="Hipercze"/>
                <w:noProof/>
              </w:rPr>
              <w:t xml:space="preserve">ROZDZIAŁ XVII. </w:t>
            </w:r>
            <w:r w:rsidR="00B47A39">
              <w:rPr>
                <w:rFonts w:asciiTheme="minorHAnsi" w:eastAsiaTheme="minorEastAsia" w:hAnsiTheme="minorHAnsi" w:cstheme="minorBidi"/>
                <w:noProof/>
                <w:sz w:val="22"/>
                <w:szCs w:val="22"/>
              </w:rPr>
              <w:tab/>
            </w:r>
            <w:r w:rsidR="00B47A39" w:rsidRPr="0027729F">
              <w:rPr>
                <w:rStyle w:val="Hipercze"/>
                <w:noProof/>
              </w:rPr>
              <w:t>OPIS SPOSOBU UDZIELANIA WYJAŚNIEŃ DOTYCZĄCYCH SPECYFIKACJI ISTOTNYCH WARUNKÓW ZAMÓWIENIA</w:t>
            </w:r>
            <w:r w:rsidR="00B47A39">
              <w:rPr>
                <w:noProof/>
                <w:webHidden/>
              </w:rPr>
              <w:tab/>
            </w:r>
            <w:r w:rsidR="00B47A39">
              <w:rPr>
                <w:noProof/>
                <w:webHidden/>
              </w:rPr>
              <w:fldChar w:fldCharType="begin"/>
            </w:r>
            <w:r w:rsidR="00B47A39">
              <w:rPr>
                <w:noProof/>
                <w:webHidden/>
              </w:rPr>
              <w:instrText xml:space="preserve"> PAGEREF _Toc485888163 \h </w:instrText>
            </w:r>
            <w:r w:rsidR="00B47A39">
              <w:rPr>
                <w:noProof/>
                <w:webHidden/>
              </w:rPr>
            </w:r>
            <w:r w:rsidR="00B47A39">
              <w:rPr>
                <w:noProof/>
                <w:webHidden/>
              </w:rPr>
              <w:fldChar w:fldCharType="separate"/>
            </w:r>
            <w:r w:rsidR="006C7737">
              <w:rPr>
                <w:noProof/>
                <w:webHidden/>
              </w:rPr>
              <w:t>15</w:t>
            </w:r>
            <w:r w:rsidR="00B47A39">
              <w:rPr>
                <w:noProof/>
                <w:webHidden/>
              </w:rPr>
              <w:fldChar w:fldCharType="end"/>
            </w:r>
          </w:hyperlink>
        </w:p>
        <w:p w:rsidR="00B47A39" w:rsidRDefault="00285239">
          <w:pPr>
            <w:pStyle w:val="Spistreci3"/>
            <w:tabs>
              <w:tab w:val="left" w:pos="1771"/>
            </w:tabs>
            <w:rPr>
              <w:rFonts w:asciiTheme="minorHAnsi" w:eastAsiaTheme="minorEastAsia" w:hAnsiTheme="minorHAnsi" w:cstheme="minorBidi"/>
              <w:noProof/>
              <w:sz w:val="22"/>
              <w:szCs w:val="22"/>
            </w:rPr>
          </w:pPr>
          <w:hyperlink w:anchor="_Toc485888164" w:history="1">
            <w:r w:rsidR="00B47A39" w:rsidRPr="0027729F">
              <w:rPr>
                <w:rStyle w:val="Hipercze"/>
                <w:noProof/>
              </w:rPr>
              <w:t xml:space="preserve">ROZDZIAŁ XVIII. </w:t>
            </w:r>
            <w:r w:rsidR="00B47A39">
              <w:rPr>
                <w:rFonts w:asciiTheme="minorHAnsi" w:eastAsiaTheme="minorEastAsia" w:hAnsiTheme="minorHAnsi" w:cstheme="minorBidi"/>
                <w:noProof/>
                <w:sz w:val="22"/>
                <w:szCs w:val="22"/>
              </w:rPr>
              <w:tab/>
            </w:r>
            <w:r w:rsidR="00B47A39" w:rsidRPr="0027729F">
              <w:rPr>
                <w:rStyle w:val="Hipercze"/>
                <w:noProof/>
              </w:rPr>
              <w:t>OSOBY ZE STRONY ZAMAWIAJĄCEGO UPRAWNIONE DO POROZUMIEWANIA SIĘ Z WYKONAWCAMI</w:t>
            </w:r>
            <w:r w:rsidR="00B47A39">
              <w:rPr>
                <w:noProof/>
                <w:webHidden/>
              </w:rPr>
              <w:tab/>
            </w:r>
            <w:r w:rsidR="00B47A39">
              <w:rPr>
                <w:noProof/>
                <w:webHidden/>
              </w:rPr>
              <w:fldChar w:fldCharType="begin"/>
            </w:r>
            <w:r w:rsidR="00B47A39">
              <w:rPr>
                <w:noProof/>
                <w:webHidden/>
              </w:rPr>
              <w:instrText xml:space="preserve"> PAGEREF _Toc485888164 \h </w:instrText>
            </w:r>
            <w:r w:rsidR="00B47A39">
              <w:rPr>
                <w:noProof/>
                <w:webHidden/>
              </w:rPr>
            </w:r>
            <w:r w:rsidR="00B47A39">
              <w:rPr>
                <w:noProof/>
                <w:webHidden/>
              </w:rPr>
              <w:fldChar w:fldCharType="separate"/>
            </w:r>
            <w:r w:rsidR="006C7737">
              <w:rPr>
                <w:noProof/>
                <w:webHidden/>
              </w:rPr>
              <w:t>15</w:t>
            </w:r>
            <w:r w:rsidR="00B47A39">
              <w:rPr>
                <w:noProof/>
                <w:webHidden/>
              </w:rPr>
              <w:fldChar w:fldCharType="end"/>
            </w:r>
          </w:hyperlink>
        </w:p>
        <w:p w:rsidR="00B47A39" w:rsidRDefault="00285239">
          <w:pPr>
            <w:pStyle w:val="Spistreci3"/>
            <w:rPr>
              <w:rFonts w:asciiTheme="minorHAnsi" w:eastAsiaTheme="minorEastAsia" w:hAnsiTheme="minorHAnsi" w:cstheme="minorBidi"/>
              <w:noProof/>
              <w:sz w:val="22"/>
              <w:szCs w:val="22"/>
            </w:rPr>
          </w:pPr>
          <w:hyperlink w:anchor="_Toc485888165" w:history="1">
            <w:r w:rsidR="00B47A39" w:rsidRPr="0027729F">
              <w:rPr>
                <w:rStyle w:val="Hipercze"/>
                <w:noProof/>
              </w:rPr>
              <w:t xml:space="preserve">ROZDZIAŁ XIX. </w:t>
            </w:r>
            <w:r w:rsidR="00B47A39">
              <w:rPr>
                <w:rFonts w:asciiTheme="minorHAnsi" w:eastAsiaTheme="minorEastAsia" w:hAnsiTheme="minorHAnsi" w:cstheme="minorBidi"/>
                <w:noProof/>
                <w:sz w:val="22"/>
                <w:szCs w:val="22"/>
              </w:rPr>
              <w:tab/>
            </w:r>
            <w:r w:rsidR="00B47A39" w:rsidRPr="0027729F">
              <w:rPr>
                <w:rStyle w:val="Hipercze"/>
                <w:noProof/>
              </w:rPr>
              <w:t>WYMAGANIA DOTYCZĄCE WADIUM</w:t>
            </w:r>
            <w:r w:rsidR="00B47A39">
              <w:rPr>
                <w:noProof/>
                <w:webHidden/>
              </w:rPr>
              <w:tab/>
            </w:r>
            <w:r w:rsidR="00B47A39">
              <w:rPr>
                <w:noProof/>
                <w:webHidden/>
              </w:rPr>
              <w:fldChar w:fldCharType="begin"/>
            </w:r>
            <w:r w:rsidR="00B47A39">
              <w:rPr>
                <w:noProof/>
                <w:webHidden/>
              </w:rPr>
              <w:instrText xml:space="preserve"> PAGEREF _Toc485888165 \h </w:instrText>
            </w:r>
            <w:r w:rsidR="00B47A39">
              <w:rPr>
                <w:noProof/>
                <w:webHidden/>
              </w:rPr>
            </w:r>
            <w:r w:rsidR="00B47A39">
              <w:rPr>
                <w:noProof/>
                <w:webHidden/>
              </w:rPr>
              <w:fldChar w:fldCharType="separate"/>
            </w:r>
            <w:r w:rsidR="006C7737">
              <w:rPr>
                <w:noProof/>
                <w:webHidden/>
              </w:rPr>
              <w:t>15</w:t>
            </w:r>
            <w:r w:rsidR="00B47A39">
              <w:rPr>
                <w:noProof/>
                <w:webHidden/>
              </w:rPr>
              <w:fldChar w:fldCharType="end"/>
            </w:r>
          </w:hyperlink>
        </w:p>
        <w:p w:rsidR="00B47A39" w:rsidRDefault="00285239">
          <w:pPr>
            <w:pStyle w:val="Spistreci3"/>
            <w:rPr>
              <w:rFonts w:asciiTheme="minorHAnsi" w:eastAsiaTheme="minorEastAsia" w:hAnsiTheme="minorHAnsi" w:cstheme="minorBidi"/>
              <w:noProof/>
              <w:sz w:val="22"/>
              <w:szCs w:val="22"/>
            </w:rPr>
          </w:pPr>
          <w:hyperlink w:anchor="_Toc485888166" w:history="1">
            <w:r w:rsidR="00B47A39" w:rsidRPr="0027729F">
              <w:rPr>
                <w:rStyle w:val="Hipercze"/>
                <w:noProof/>
              </w:rPr>
              <w:t>ROZDZIAŁ XX.</w:t>
            </w:r>
            <w:r w:rsidR="00B47A39">
              <w:rPr>
                <w:rFonts w:asciiTheme="minorHAnsi" w:eastAsiaTheme="minorEastAsia" w:hAnsiTheme="minorHAnsi" w:cstheme="minorBidi"/>
                <w:noProof/>
                <w:sz w:val="22"/>
                <w:szCs w:val="22"/>
              </w:rPr>
              <w:tab/>
            </w:r>
            <w:r w:rsidR="00B47A39" w:rsidRPr="0027729F">
              <w:rPr>
                <w:rStyle w:val="Hipercze"/>
                <w:noProof/>
              </w:rPr>
              <w:t>TERMIN ZWIĄZANIA OFERTĄ</w:t>
            </w:r>
            <w:r w:rsidR="00B47A39">
              <w:rPr>
                <w:noProof/>
                <w:webHidden/>
              </w:rPr>
              <w:tab/>
            </w:r>
            <w:r w:rsidR="00B47A39">
              <w:rPr>
                <w:noProof/>
                <w:webHidden/>
              </w:rPr>
              <w:fldChar w:fldCharType="begin"/>
            </w:r>
            <w:r w:rsidR="00B47A39">
              <w:rPr>
                <w:noProof/>
                <w:webHidden/>
              </w:rPr>
              <w:instrText xml:space="preserve"> PAGEREF _Toc485888166 \h </w:instrText>
            </w:r>
            <w:r w:rsidR="00B47A39">
              <w:rPr>
                <w:noProof/>
                <w:webHidden/>
              </w:rPr>
            </w:r>
            <w:r w:rsidR="00B47A39">
              <w:rPr>
                <w:noProof/>
                <w:webHidden/>
              </w:rPr>
              <w:fldChar w:fldCharType="separate"/>
            </w:r>
            <w:r w:rsidR="006C7737">
              <w:rPr>
                <w:noProof/>
                <w:webHidden/>
              </w:rPr>
              <w:t>16</w:t>
            </w:r>
            <w:r w:rsidR="00B47A39">
              <w:rPr>
                <w:noProof/>
                <w:webHidden/>
              </w:rPr>
              <w:fldChar w:fldCharType="end"/>
            </w:r>
          </w:hyperlink>
        </w:p>
        <w:p w:rsidR="00B47A39" w:rsidRDefault="00285239">
          <w:pPr>
            <w:pStyle w:val="Spistreci3"/>
            <w:tabs>
              <w:tab w:val="left" w:pos="1711"/>
            </w:tabs>
            <w:rPr>
              <w:rFonts w:asciiTheme="minorHAnsi" w:eastAsiaTheme="minorEastAsia" w:hAnsiTheme="minorHAnsi" w:cstheme="minorBidi"/>
              <w:noProof/>
              <w:sz w:val="22"/>
              <w:szCs w:val="22"/>
            </w:rPr>
          </w:pPr>
          <w:hyperlink w:anchor="_Toc485888167" w:history="1">
            <w:r w:rsidR="00B47A39" w:rsidRPr="00B47A39">
              <w:rPr>
                <w:rStyle w:val="Hipercze"/>
                <w:noProof/>
              </w:rPr>
              <w:t xml:space="preserve">ROZDZIAŁ XXII. </w:t>
            </w:r>
            <w:r w:rsidR="00B47A39" w:rsidRPr="00B47A39">
              <w:rPr>
                <w:rFonts w:asciiTheme="minorHAnsi" w:eastAsiaTheme="minorEastAsia" w:hAnsiTheme="minorHAnsi" w:cstheme="minorBidi"/>
                <w:noProof/>
                <w:sz w:val="22"/>
                <w:szCs w:val="22"/>
              </w:rPr>
              <w:tab/>
            </w:r>
            <w:r w:rsidR="00B47A39" w:rsidRPr="00B47A39">
              <w:rPr>
                <w:rStyle w:val="Hipercze"/>
                <w:noProof/>
              </w:rPr>
              <w:t>OPIS SPOSOBU OBLICZENIA CENY</w:t>
            </w:r>
            <w:r w:rsidR="00B47A39">
              <w:rPr>
                <w:noProof/>
                <w:webHidden/>
              </w:rPr>
              <w:tab/>
            </w:r>
            <w:r w:rsidR="00B47A39">
              <w:rPr>
                <w:noProof/>
                <w:webHidden/>
              </w:rPr>
              <w:fldChar w:fldCharType="begin"/>
            </w:r>
            <w:r w:rsidR="00B47A39">
              <w:rPr>
                <w:noProof/>
                <w:webHidden/>
              </w:rPr>
              <w:instrText xml:space="preserve"> PAGEREF _Toc485888167 \h </w:instrText>
            </w:r>
            <w:r w:rsidR="00B47A39">
              <w:rPr>
                <w:noProof/>
                <w:webHidden/>
              </w:rPr>
            </w:r>
            <w:r w:rsidR="00B47A39">
              <w:rPr>
                <w:noProof/>
                <w:webHidden/>
              </w:rPr>
              <w:fldChar w:fldCharType="separate"/>
            </w:r>
            <w:r w:rsidR="006C7737">
              <w:rPr>
                <w:noProof/>
                <w:webHidden/>
              </w:rPr>
              <w:t>19</w:t>
            </w:r>
            <w:r w:rsidR="00B47A39">
              <w:rPr>
                <w:noProof/>
                <w:webHidden/>
              </w:rPr>
              <w:fldChar w:fldCharType="end"/>
            </w:r>
          </w:hyperlink>
        </w:p>
        <w:p w:rsidR="00B47A39" w:rsidRDefault="00285239">
          <w:pPr>
            <w:pStyle w:val="Spistreci3"/>
            <w:tabs>
              <w:tab w:val="left" w:pos="1761"/>
            </w:tabs>
            <w:rPr>
              <w:rFonts w:asciiTheme="minorHAnsi" w:eastAsiaTheme="minorEastAsia" w:hAnsiTheme="minorHAnsi" w:cstheme="minorBidi"/>
              <w:noProof/>
              <w:sz w:val="22"/>
              <w:szCs w:val="22"/>
            </w:rPr>
          </w:pPr>
          <w:hyperlink w:anchor="_Toc485888168" w:history="1">
            <w:r w:rsidR="00B47A39" w:rsidRPr="0027729F">
              <w:rPr>
                <w:rStyle w:val="Hipercze"/>
                <w:noProof/>
              </w:rPr>
              <w:t xml:space="preserve">ROZDZIAŁ XXIII. </w:t>
            </w:r>
            <w:r w:rsidR="00B47A39">
              <w:rPr>
                <w:rFonts w:asciiTheme="minorHAnsi" w:eastAsiaTheme="minorEastAsia" w:hAnsiTheme="minorHAnsi" w:cstheme="minorBidi"/>
                <w:noProof/>
                <w:sz w:val="22"/>
                <w:szCs w:val="22"/>
              </w:rPr>
              <w:tab/>
            </w:r>
            <w:r w:rsidR="00B47A39" w:rsidRPr="0027729F">
              <w:rPr>
                <w:rStyle w:val="Hipercze"/>
                <w:noProof/>
              </w:rPr>
              <w:t>MIEJSCE ORAZ TERMIN SKŁADANIA I OTWARCIA OFERT</w:t>
            </w:r>
            <w:r w:rsidR="00B47A39">
              <w:rPr>
                <w:noProof/>
                <w:webHidden/>
              </w:rPr>
              <w:tab/>
            </w:r>
            <w:r w:rsidR="00B47A39">
              <w:rPr>
                <w:noProof/>
                <w:webHidden/>
              </w:rPr>
              <w:fldChar w:fldCharType="begin"/>
            </w:r>
            <w:r w:rsidR="00B47A39">
              <w:rPr>
                <w:noProof/>
                <w:webHidden/>
              </w:rPr>
              <w:instrText xml:space="preserve"> PAGEREF _Toc485888168 \h </w:instrText>
            </w:r>
            <w:r w:rsidR="00B47A39">
              <w:rPr>
                <w:noProof/>
                <w:webHidden/>
              </w:rPr>
            </w:r>
            <w:r w:rsidR="00B47A39">
              <w:rPr>
                <w:noProof/>
                <w:webHidden/>
              </w:rPr>
              <w:fldChar w:fldCharType="separate"/>
            </w:r>
            <w:r w:rsidR="006C7737">
              <w:rPr>
                <w:noProof/>
                <w:webHidden/>
              </w:rPr>
              <w:t>20</w:t>
            </w:r>
            <w:r w:rsidR="00B47A39">
              <w:rPr>
                <w:noProof/>
                <w:webHidden/>
              </w:rPr>
              <w:fldChar w:fldCharType="end"/>
            </w:r>
          </w:hyperlink>
        </w:p>
        <w:p w:rsidR="00B47A39" w:rsidRDefault="00285239">
          <w:pPr>
            <w:pStyle w:val="Spistreci3"/>
            <w:tabs>
              <w:tab w:val="left" w:pos="1774"/>
            </w:tabs>
            <w:rPr>
              <w:rFonts w:asciiTheme="minorHAnsi" w:eastAsiaTheme="minorEastAsia" w:hAnsiTheme="minorHAnsi" w:cstheme="minorBidi"/>
              <w:noProof/>
              <w:sz w:val="22"/>
              <w:szCs w:val="22"/>
            </w:rPr>
          </w:pPr>
          <w:hyperlink w:anchor="_Toc485888169" w:history="1">
            <w:r w:rsidR="00B47A39" w:rsidRPr="0027729F">
              <w:rPr>
                <w:rStyle w:val="Hipercze"/>
                <w:noProof/>
              </w:rPr>
              <w:t xml:space="preserve">ROZDZIAŁ XXIV. </w:t>
            </w:r>
            <w:r w:rsidR="00B47A39">
              <w:rPr>
                <w:rFonts w:asciiTheme="minorHAnsi" w:eastAsiaTheme="minorEastAsia" w:hAnsiTheme="minorHAnsi" w:cstheme="minorBidi"/>
                <w:noProof/>
                <w:sz w:val="22"/>
                <w:szCs w:val="22"/>
              </w:rPr>
              <w:tab/>
            </w:r>
            <w:r w:rsidR="00B47A39" w:rsidRPr="0027729F">
              <w:rPr>
                <w:rStyle w:val="Hipercze"/>
                <w:noProof/>
              </w:rPr>
              <w:t>INFORMACJE O TRYBIE OTWARCIA I OCENY OFERT</w:t>
            </w:r>
            <w:r w:rsidR="00B47A39">
              <w:rPr>
                <w:noProof/>
                <w:webHidden/>
              </w:rPr>
              <w:tab/>
            </w:r>
            <w:r w:rsidR="00B47A39">
              <w:rPr>
                <w:noProof/>
                <w:webHidden/>
              </w:rPr>
              <w:fldChar w:fldCharType="begin"/>
            </w:r>
            <w:r w:rsidR="00B47A39">
              <w:rPr>
                <w:noProof/>
                <w:webHidden/>
              </w:rPr>
              <w:instrText xml:space="preserve"> PAGEREF _Toc485888169 \h </w:instrText>
            </w:r>
            <w:r w:rsidR="00B47A39">
              <w:rPr>
                <w:noProof/>
                <w:webHidden/>
              </w:rPr>
            </w:r>
            <w:r w:rsidR="00B47A39">
              <w:rPr>
                <w:noProof/>
                <w:webHidden/>
              </w:rPr>
              <w:fldChar w:fldCharType="separate"/>
            </w:r>
            <w:r w:rsidR="006C7737">
              <w:rPr>
                <w:noProof/>
                <w:webHidden/>
              </w:rPr>
              <w:t>20</w:t>
            </w:r>
            <w:r w:rsidR="00B47A39">
              <w:rPr>
                <w:noProof/>
                <w:webHidden/>
              </w:rPr>
              <w:fldChar w:fldCharType="end"/>
            </w:r>
          </w:hyperlink>
        </w:p>
        <w:p w:rsidR="00B47A39" w:rsidRDefault="00285239">
          <w:pPr>
            <w:pStyle w:val="Spistreci3"/>
            <w:tabs>
              <w:tab w:val="left" w:pos="1723"/>
            </w:tabs>
            <w:rPr>
              <w:rFonts w:asciiTheme="minorHAnsi" w:eastAsiaTheme="minorEastAsia" w:hAnsiTheme="minorHAnsi" w:cstheme="minorBidi"/>
              <w:noProof/>
              <w:sz w:val="22"/>
              <w:szCs w:val="22"/>
            </w:rPr>
          </w:pPr>
          <w:hyperlink w:anchor="_Toc485888170" w:history="1">
            <w:r w:rsidR="00B47A39" w:rsidRPr="0027729F">
              <w:rPr>
                <w:rStyle w:val="Hipercze"/>
                <w:noProof/>
              </w:rPr>
              <w:t xml:space="preserve">ROZDZIAŁ XXV. </w:t>
            </w:r>
            <w:r w:rsidR="00B47A39">
              <w:rPr>
                <w:rFonts w:asciiTheme="minorHAnsi" w:eastAsiaTheme="minorEastAsia" w:hAnsiTheme="minorHAnsi" w:cstheme="minorBidi"/>
                <w:noProof/>
                <w:sz w:val="22"/>
                <w:szCs w:val="22"/>
              </w:rPr>
              <w:tab/>
            </w:r>
            <w:r w:rsidR="00B47A39" w:rsidRPr="0027729F">
              <w:rPr>
                <w:rStyle w:val="Hipercze"/>
                <w:noProof/>
              </w:rPr>
              <w:t>OPIS KRYTERIÓW, KTÓRYMI ZAMAWIAJĄCY BĘDZIE SIĘ KIEROWAŁ PRZY WYBORZE OFERTY, WRAZ Z PODANIEM ZNACZENIA TYCH KRYTERIÓW I SPOSOBU OCENY OFERT</w:t>
            </w:r>
            <w:r w:rsidR="00B47A39">
              <w:rPr>
                <w:noProof/>
                <w:webHidden/>
              </w:rPr>
              <w:tab/>
            </w:r>
            <w:r w:rsidR="00B47A39">
              <w:rPr>
                <w:noProof/>
                <w:webHidden/>
              </w:rPr>
              <w:fldChar w:fldCharType="begin"/>
            </w:r>
            <w:r w:rsidR="00B47A39">
              <w:rPr>
                <w:noProof/>
                <w:webHidden/>
              </w:rPr>
              <w:instrText xml:space="preserve"> PAGEREF _Toc485888170 \h </w:instrText>
            </w:r>
            <w:r w:rsidR="00B47A39">
              <w:rPr>
                <w:noProof/>
                <w:webHidden/>
              </w:rPr>
            </w:r>
            <w:r w:rsidR="00B47A39">
              <w:rPr>
                <w:noProof/>
                <w:webHidden/>
              </w:rPr>
              <w:fldChar w:fldCharType="separate"/>
            </w:r>
            <w:r w:rsidR="006C7737">
              <w:rPr>
                <w:noProof/>
                <w:webHidden/>
              </w:rPr>
              <w:t>22</w:t>
            </w:r>
            <w:r w:rsidR="00B47A39">
              <w:rPr>
                <w:noProof/>
                <w:webHidden/>
              </w:rPr>
              <w:fldChar w:fldCharType="end"/>
            </w:r>
          </w:hyperlink>
        </w:p>
        <w:p w:rsidR="00B47A39" w:rsidRDefault="00285239">
          <w:pPr>
            <w:pStyle w:val="Spistreci3"/>
            <w:tabs>
              <w:tab w:val="left" w:pos="1774"/>
            </w:tabs>
            <w:rPr>
              <w:rFonts w:asciiTheme="minorHAnsi" w:eastAsiaTheme="minorEastAsia" w:hAnsiTheme="minorHAnsi" w:cstheme="minorBidi"/>
              <w:noProof/>
              <w:sz w:val="22"/>
              <w:szCs w:val="22"/>
            </w:rPr>
          </w:pPr>
          <w:hyperlink w:anchor="_Toc485888171" w:history="1">
            <w:r w:rsidR="00B47A39" w:rsidRPr="0027729F">
              <w:rPr>
                <w:rStyle w:val="Hipercze"/>
                <w:noProof/>
              </w:rPr>
              <w:t xml:space="preserve">ROZDZIAŁ XXVI. </w:t>
            </w:r>
            <w:r w:rsidR="00B47A39">
              <w:rPr>
                <w:rFonts w:asciiTheme="minorHAnsi" w:eastAsiaTheme="minorEastAsia" w:hAnsiTheme="minorHAnsi" w:cstheme="minorBidi"/>
                <w:noProof/>
                <w:sz w:val="22"/>
                <w:szCs w:val="22"/>
              </w:rPr>
              <w:tab/>
            </w:r>
            <w:r w:rsidR="00B47A39" w:rsidRPr="0027729F">
              <w:rPr>
                <w:rStyle w:val="Hipercze"/>
                <w:noProof/>
              </w:rPr>
              <w:t>INFORMACJA NA TEMAT MOŻLIWOŚCI ROZLICZANIA SIĘ W WALUTACH OBCYCH</w:t>
            </w:r>
            <w:r w:rsidR="00B47A39">
              <w:rPr>
                <w:noProof/>
                <w:webHidden/>
              </w:rPr>
              <w:tab/>
            </w:r>
            <w:r w:rsidR="00B47A39">
              <w:rPr>
                <w:noProof/>
                <w:webHidden/>
              </w:rPr>
              <w:fldChar w:fldCharType="begin"/>
            </w:r>
            <w:r w:rsidR="00B47A39">
              <w:rPr>
                <w:noProof/>
                <w:webHidden/>
              </w:rPr>
              <w:instrText xml:space="preserve"> PAGEREF _Toc485888171 \h </w:instrText>
            </w:r>
            <w:r w:rsidR="00B47A39">
              <w:rPr>
                <w:noProof/>
                <w:webHidden/>
              </w:rPr>
            </w:r>
            <w:r w:rsidR="00B47A39">
              <w:rPr>
                <w:noProof/>
                <w:webHidden/>
              </w:rPr>
              <w:fldChar w:fldCharType="separate"/>
            </w:r>
            <w:r w:rsidR="006C7737">
              <w:rPr>
                <w:noProof/>
                <w:webHidden/>
              </w:rPr>
              <w:t>22</w:t>
            </w:r>
            <w:r w:rsidR="00B47A39">
              <w:rPr>
                <w:noProof/>
                <w:webHidden/>
              </w:rPr>
              <w:fldChar w:fldCharType="end"/>
            </w:r>
          </w:hyperlink>
        </w:p>
        <w:p w:rsidR="00B47A39" w:rsidRDefault="00285239">
          <w:pPr>
            <w:pStyle w:val="Spistreci3"/>
            <w:tabs>
              <w:tab w:val="left" w:pos="1824"/>
            </w:tabs>
            <w:rPr>
              <w:rFonts w:asciiTheme="minorHAnsi" w:eastAsiaTheme="minorEastAsia" w:hAnsiTheme="minorHAnsi" w:cstheme="minorBidi"/>
              <w:noProof/>
              <w:sz w:val="22"/>
              <w:szCs w:val="22"/>
            </w:rPr>
          </w:pPr>
          <w:hyperlink w:anchor="_Toc485888172" w:history="1">
            <w:r w:rsidR="00B47A39" w:rsidRPr="0027729F">
              <w:rPr>
                <w:rStyle w:val="Hipercze"/>
                <w:noProof/>
              </w:rPr>
              <w:t xml:space="preserve">ROZDZIAŁ XXVII. </w:t>
            </w:r>
            <w:r w:rsidR="00B47A39">
              <w:rPr>
                <w:rFonts w:asciiTheme="minorHAnsi" w:eastAsiaTheme="minorEastAsia" w:hAnsiTheme="minorHAnsi" w:cstheme="minorBidi"/>
                <w:noProof/>
                <w:sz w:val="22"/>
                <w:szCs w:val="22"/>
              </w:rPr>
              <w:tab/>
            </w:r>
            <w:r w:rsidR="00B47A39" w:rsidRPr="0027729F">
              <w:rPr>
                <w:rStyle w:val="Hipercze"/>
                <w:noProof/>
              </w:rPr>
              <w:t>INFORMACJE DOTYCZĄCE UMOWY</w:t>
            </w:r>
            <w:r w:rsidR="00B47A39">
              <w:rPr>
                <w:noProof/>
                <w:webHidden/>
              </w:rPr>
              <w:tab/>
            </w:r>
            <w:r w:rsidR="00B47A39">
              <w:rPr>
                <w:noProof/>
                <w:webHidden/>
              </w:rPr>
              <w:fldChar w:fldCharType="begin"/>
            </w:r>
            <w:r w:rsidR="00B47A39">
              <w:rPr>
                <w:noProof/>
                <w:webHidden/>
              </w:rPr>
              <w:instrText xml:space="preserve"> PAGEREF _Toc485888172 \h </w:instrText>
            </w:r>
            <w:r w:rsidR="00B47A39">
              <w:rPr>
                <w:noProof/>
                <w:webHidden/>
              </w:rPr>
            </w:r>
            <w:r w:rsidR="00B47A39">
              <w:rPr>
                <w:noProof/>
                <w:webHidden/>
              </w:rPr>
              <w:fldChar w:fldCharType="separate"/>
            </w:r>
            <w:r w:rsidR="006C7737">
              <w:rPr>
                <w:noProof/>
                <w:webHidden/>
              </w:rPr>
              <w:t>22</w:t>
            </w:r>
            <w:r w:rsidR="00B47A39">
              <w:rPr>
                <w:noProof/>
                <w:webHidden/>
              </w:rPr>
              <w:fldChar w:fldCharType="end"/>
            </w:r>
          </w:hyperlink>
        </w:p>
        <w:p w:rsidR="00B47A39" w:rsidRDefault="00285239">
          <w:pPr>
            <w:pStyle w:val="Spistreci3"/>
            <w:tabs>
              <w:tab w:val="left" w:pos="1829"/>
            </w:tabs>
            <w:rPr>
              <w:rFonts w:asciiTheme="minorHAnsi" w:eastAsiaTheme="minorEastAsia" w:hAnsiTheme="minorHAnsi" w:cstheme="minorBidi"/>
              <w:noProof/>
              <w:sz w:val="22"/>
              <w:szCs w:val="22"/>
            </w:rPr>
          </w:pPr>
          <w:hyperlink w:anchor="_Toc485888173" w:history="1">
            <w:r w:rsidR="00B47A39" w:rsidRPr="0027729F">
              <w:rPr>
                <w:rStyle w:val="Hipercze"/>
                <w:noProof/>
              </w:rPr>
              <w:t>ROZDZIAŁ XXVIII.</w:t>
            </w:r>
            <w:r w:rsidR="00B47A39">
              <w:rPr>
                <w:rFonts w:asciiTheme="minorHAnsi" w:eastAsiaTheme="minorEastAsia" w:hAnsiTheme="minorHAnsi" w:cstheme="minorBidi"/>
                <w:noProof/>
                <w:sz w:val="22"/>
                <w:szCs w:val="22"/>
              </w:rPr>
              <w:tab/>
            </w:r>
            <w:r w:rsidR="00B47A39" w:rsidRPr="0027729F">
              <w:rPr>
                <w:rStyle w:val="Hipercze"/>
                <w:noProof/>
              </w:rPr>
              <w:t>POUCZENIE O ŚRODKACH OCHRONY PRAWNEJ PRZYSŁUGUJĄCYCH WYKONAWCOM W TOKU POSTĘPOWANIA O UDZIELENIE ZAMÓWIENIA PUBLICZNEGO</w:t>
            </w:r>
            <w:r w:rsidR="00B47A39">
              <w:rPr>
                <w:noProof/>
                <w:webHidden/>
              </w:rPr>
              <w:tab/>
            </w:r>
            <w:r w:rsidR="00B47A39">
              <w:rPr>
                <w:noProof/>
                <w:webHidden/>
              </w:rPr>
              <w:fldChar w:fldCharType="begin"/>
            </w:r>
            <w:r w:rsidR="00B47A39">
              <w:rPr>
                <w:noProof/>
                <w:webHidden/>
              </w:rPr>
              <w:instrText xml:space="preserve"> PAGEREF _Toc485888173 \h </w:instrText>
            </w:r>
            <w:r w:rsidR="00B47A39">
              <w:rPr>
                <w:noProof/>
                <w:webHidden/>
              </w:rPr>
            </w:r>
            <w:r w:rsidR="00B47A39">
              <w:rPr>
                <w:noProof/>
                <w:webHidden/>
              </w:rPr>
              <w:fldChar w:fldCharType="separate"/>
            </w:r>
            <w:r w:rsidR="006C7737">
              <w:rPr>
                <w:noProof/>
                <w:webHidden/>
              </w:rPr>
              <w:t>23</w:t>
            </w:r>
            <w:r w:rsidR="00B47A39">
              <w:rPr>
                <w:noProof/>
                <w:webHidden/>
              </w:rPr>
              <w:fldChar w:fldCharType="end"/>
            </w:r>
          </w:hyperlink>
        </w:p>
        <w:p w:rsidR="00B47A39" w:rsidRDefault="00285239">
          <w:pPr>
            <w:pStyle w:val="Spistreci2"/>
            <w:rPr>
              <w:rFonts w:asciiTheme="minorHAnsi" w:eastAsiaTheme="minorEastAsia" w:hAnsiTheme="minorHAnsi" w:cstheme="minorBidi"/>
              <w:bCs w:val="0"/>
              <w:iCs w:val="0"/>
              <w:sz w:val="22"/>
              <w:szCs w:val="22"/>
            </w:rPr>
          </w:pPr>
          <w:hyperlink w:anchor="_Toc485888174" w:history="1">
            <w:r w:rsidR="00B47A39" w:rsidRPr="0027729F">
              <w:rPr>
                <w:rStyle w:val="Hipercze"/>
              </w:rPr>
              <w:t>Załącznik nr 1</w:t>
            </w:r>
            <w:r w:rsidR="00B47A39">
              <w:rPr>
                <w:webHidden/>
              </w:rPr>
              <w:tab/>
            </w:r>
            <w:r w:rsidR="00B47A39">
              <w:rPr>
                <w:webHidden/>
              </w:rPr>
              <w:fldChar w:fldCharType="begin"/>
            </w:r>
            <w:r w:rsidR="00B47A39">
              <w:rPr>
                <w:webHidden/>
              </w:rPr>
              <w:instrText xml:space="preserve"> PAGEREF _Toc485888174 \h </w:instrText>
            </w:r>
            <w:r w:rsidR="00B47A39">
              <w:rPr>
                <w:webHidden/>
              </w:rPr>
            </w:r>
            <w:r w:rsidR="00B47A39">
              <w:rPr>
                <w:webHidden/>
              </w:rPr>
              <w:fldChar w:fldCharType="separate"/>
            </w:r>
            <w:r w:rsidR="006C7737">
              <w:rPr>
                <w:webHidden/>
              </w:rPr>
              <w:t>26</w:t>
            </w:r>
            <w:r w:rsidR="00B47A39">
              <w:rPr>
                <w:webHidden/>
              </w:rPr>
              <w:fldChar w:fldCharType="end"/>
            </w:r>
          </w:hyperlink>
        </w:p>
        <w:p w:rsidR="00B47A39" w:rsidRDefault="00285239">
          <w:pPr>
            <w:pStyle w:val="Spistreci2"/>
            <w:rPr>
              <w:rFonts w:asciiTheme="minorHAnsi" w:eastAsiaTheme="minorEastAsia" w:hAnsiTheme="minorHAnsi" w:cstheme="minorBidi"/>
              <w:bCs w:val="0"/>
              <w:iCs w:val="0"/>
              <w:sz w:val="22"/>
              <w:szCs w:val="22"/>
            </w:rPr>
          </w:pPr>
          <w:hyperlink w:anchor="_Toc485888175" w:history="1">
            <w:r w:rsidR="00B47A39" w:rsidRPr="0027729F">
              <w:rPr>
                <w:rStyle w:val="Hipercze"/>
              </w:rPr>
              <w:t>Załącznik nr 2</w:t>
            </w:r>
            <w:r w:rsidR="00B47A39">
              <w:rPr>
                <w:webHidden/>
              </w:rPr>
              <w:tab/>
            </w:r>
            <w:r w:rsidR="00B47A39">
              <w:rPr>
                <w:webHidden/>
              </w:rPr>
              <w:fldChar w:fldCharType="begin"/>
            </w:r>
            <w:r w:rsidR="00B47A39">
              <w:rPr>
                <w:webHidden/>
              </w:rPr>
              <w:instrText xml:space="preserve"> PAGEREF _Toc485888175 \h </w:instrText>
            </w:r>
            <w:r w:rsidR="00B47A39">
              <w:rPr>
                <w:webHidden/>
              </w:rPr>
            </w:r>
            <w:r w:rsidR="00B47A39">
              <w:rPr>
                <w:webHidden/>
              </w:rPr>
              <w:fldChar w:fldCharType="separate"/>
            </w:r>
            <w:r w:rsidR="006C7737">
              <w:rPr>
                <w:webHidden/>
              </w:rPr>
              <w:t>29</w:t>
            </w:r>
            <w:r w:rsidR="00B47A39">
              <w:rPr>
                <w:webHidden/>
              </w:rPr>
              <w:fldChar w:fldCharType="end"/>
            </w:r>
          </w:hyperlink>
        </w:p>
        <w:p w:rsidR="00B47A39" w:rsidRDefault="00285239">
          <w:pPr>
            <w:pStyle w:val="Spistreci2"/>
            <w:rPr>
              <w:rFonts w:asciiTheme="minorHAnsi" w:eastAsiaTheme="minorEastAsia" w:hAnsiTheme="minorHAnsi" w:cstheme="minorBidi"/>
              <w:bCs w:val="0"/>
              <w:iCs w:val="0"/>
              <w:sz w:val="22"/>
              <w:szCs w:val="22"/>
            </w:rPr>
          </w:pPr>
          <w:hyperlink w:anchor="_Toc485888176" w:history="1">
            <w:r w:rsidR="00B47A39" w:rsidRPr="0027729F">
              <w:rPr>
                <w:rStyle w:val="Hipercze"/>
              </w:rPr>
              <w:t>Załącznik nr 3</w:t>
            </w:r>
            <w:r w:rsidR="00B47A39">
              <w:rPr>
                <w:webHidden/>
              </w:rPr>
              <w:tab/>
            </w:r>
            <w:r w:rsidR="00B47A39">
              <w:rPr>
                <w:webHidden/>
              </w:rPr>
              <w:fldChar w:fldCharType="begin"/>
            </w:r>
            <w:r w:rsidR="00B47A39">
              <w:rPr>
                <w:webHidden/>
              </w:rPr>
              <w:instrText xml:space="preserve"> PAGEREF _Toc485888176 \h </w:instrText>
            </w:r>
            <w:r w:rsidR="00B47A39">
              <w:rPr>
                <w:webHidden/>
              </w:rPr>
            </w:r>
            <w:r w:rsidR="00B47A39">
              <w:rPr>
                <w:webHidden/>
              </w:rPr>
              <w:fldChar w:fldCharType="separate"/>
            </w:r>
            <w:r w:rsidR="006C7737">
              <w:rPr>
                <w:webHidden/>
              </w:rPr>
              <w:t>31</w:t>
            </w:r>
            <w:r w:rsidR="00B47A39">
              <w:rPr>
                <w:webHidden/>
              </w:rPr>
              <w:fldChar w:fldCharType="end"/>
            </w:r>
          </w:hyperlink>
        </w:p>
        <w:p w:rsidR="00B47A39" w:rsidRDefault="00285239">
          <w:pPr>
            <w:pStyle w:val="Spistreci2"/>
            <w:rPr>
              <w:rFonts w:asciiTheme="minorHAnsi" w:eastAsiaTheme="minorEastAsia" w:hAnsiTheme="minorHAnsi" w:cstheme="minorBidi"/>
              <w:bCs w:val="0"/>
              <w:iCs w:val="0"/>
              <w:sz w:val="22"/>
              <w:szCs w:val="22"/>
            </w:rPr>
          </w:pPr>
          <w:hyperlink w:anchor="_Toc485888177" w:history="1">
            <w:r w:rsidR="00B47A39" w:rsidRPr="0027729F">
              <w:rPr>
                <w:rStyle w:val="Hipercze"/>
                <w:b/>
              </w:rPr>
              <w:t>Załącznik nr 4 do SIWZ</w:t>
            </w:r>
            <w:r w:rsidR="00B47A39">
              <w:rPr>
                <w:webHidden/>
              </w:rPr>
              <w:tab/>
            </w:r>
            <w:r w:rsidR="00B47A39">
              <w:rPr>
                <w:webHidden/>
              </w:rPr>
              <w:fldChar w:fldCharType="begin"/>
            </w:r>
            <w:r w:rsidR="00B47A39">
              <w:rPr>
                <w:webHidden/>
              </w:rPr>
              <w:instrText xml:space="preserve"> PAGEREF _Toc485888177 \h </w:instrText>
            </w:r>
            <w:r w:rsidR="00B47A39">
              <w:rPr>
                <w:webHidden/>
              </w:rPr>
            </w:r>
            <w:r w:rsidR="00B47A39">
              <w:rPr>
                <w:webHidden/>
              </w:rPr>
              <w:fldChar w:fldCharType="separate"/>
            </w:r>
            <w:r w:rsidR="006C7737">
              <w:rPr>
                <w:webHidden/>
              </w:rPr>
              <w:t>33</w:t>
            </w:r>
            <w:r w:rsidR="00B47A39">
              <w:rPr>
                <w:webHidden/>
              </w:rPr>
              <w:fldChar w:fldCharType="end"/>
            </w:r>
          </w:hyperlink>
        </w:p>
        <w:p w:rsidR="00B47A39" w:rsidRDefault="00285239">
          <w:pPr>
            <w:pStyle w:val="Spistreci2"/>
            <w:rPr>
              <w:rFonts w:asciiTheme="minorHAnsi" w:eastAsiaTheme="minorEastAsia" w:hAnsiTheme="minorHAnsi" w:cstheme="minorBidi"/>
              <w:bCs w:val="0"/>
              <w:iCs w:val="0"/>
              <w:sz w:val="22"/>
              <w:szCs w:val="22"/>
            </w:rPr>
          </w:pPr>
          <w:hyperlink w:anchor="_Toc485888178" w:history="1">
            <w:r w:rsidR="00B47A39" w:rsidRPr="0027729F">
              <w:rPr>
                <w:rStyle w:val="Hipercze"/>
              </w:rPr>
              <w:t>Załącznik nr 5 do SIWZ</w:t>
            </w:r>
            <w:r w:rsidR="00B47A39">
              <w:rPr>
                <w:webHidden/>
              </w:rPr>
              <w:tab/>
            </w:r>
            <w:r w:rsidR="00B47A39">
              <w:rPr>
                <w:webHidden/>
              </w:rPr>
              <w:fldChar w:fldCharType="begin"/>
            </w:r>
            <w:r w:rsidR="00B47A39">
              <w:rPr>
                <w:webHidden/>
              </w:rPr>
              <w:instrText xml:space="preserve"> PAGEREF _Toc485888178 \h </w:instrText>
            </w:r>
            <w:r w:rsidR="00B47A39">
              <w:rPr>
                <w:webHidden/>
              </w:rPr>
            </w:r>
            <w:r w:rsidR="00B47A39">
              <w:rPr>
                <w:webHidden/>
              </w:rPr>
              <w:fldChar w:fldCharType="separate"/>
            </w:r>
            <w:r w:rsidR="006C7737">
              <w:rPr>
                <w:webHidden/>
              </w:rPr>
              <w:t>34</w:t>
            </w:r>
            <w:r w:rsidR="00B47A39">
              <w:rPr>
                <w:webHidden/>
              </w:rPr>
              <w:fldChar w:fldCharType="end"/>
            </w:r>
          </w:hyperlink>
        </w:p>
        <w:p w:rsidR="00B47A39" w:rsidRDefault="00B47A39">
          <w:r>
            <w:rPr>
              <w:b/>
              <w:bCs/>
            </w:rPr>
            <w:fldChar w:fldCharType="end"/>
          </w:r>
        </w:p>
      </w:sdtContent>
    </w:sdt>
    <w:p w:rsidR="004D73F5" w:rsidRDefault="004D73F5" w:rsidP="00912452">
      <w:pPr>
        <w:spacing w:line="360" w:lineRule="auto"/>
        <w:ind w:right="1"/>
        <w:jc w:val="center"/>
        <w:rPr>
          <w:rFonts w:ascii="Trebuchet MS" w:hAnsi="Trebuchet MS" w:cs="Arial"/>
          <w:b/>
          <w:sz w:val="24"/>
          <w:szCs w:val="24"/>
        </w:rPr>
      </w:pPr>
      <w:r w:rsidRPr="004D73F5">
        <w:rPr>
          <w:bCs/>
          <w:sz w:val="24"/>
          <w:szCs w:val="24"/>
        </w:rPr>
        <w:fldChar w:fldCharType="end"/>
      </w:r>
    </w:p>
    <w:p w:rsidR="004D73F5" w:rsidRDefault="004D73F5" w:rsidP="00AC0995">
      <w:pPr>
        <w:spacing w:line="360" w:lineRule="auto"/>
        <w:ind w:right="1"/>
        <w:jc w:val="center"/>
        <w:rPr>
          <w:rFonts w:ascii="Trebuchet MS" w:hAnsi="Trebuchet MS" w:cs="Arial"/>
          <w:b/>
          <w:sz w:val="24"/>
          <w:szCs w:val="24"/>
        </w:rPr>
        <w:sectPr w:rsidR="004D73F5" w:rsidSect="0015602F">
          <w:footerReference w:type="even" r:id="rId9"/>
          <w:footerReference w:type="default" r:id="rId10"/>
          <w:headerReference w:type="first" r:id="rId11"/>
          <w:pgSz w:w="11907" w:h="16840" w:code="9"/>
          <w:pgMar w:top="1417" w:right="1275" w:bottom="1417" w:left="1417" w:header="709" w:footer="709" w:gutter="0"/>
          <w:cols w:space="708" w:equalWidth="0">
            <w:col w:w="9215"/>
          </w:cols>
          <w:noEndnote/>
          <w:docGrid w:linePitch="272"/>
        </w:sectPr>
      </w:pPr>
    </w:p>
    <w:p w:rsidR="00A16332" w:rsidRPr="00D26D10" w:rsidRDefault="00A16332" w:rsidP="00AC0995">
      <w:pPr>
        <w:spacing w:line="360" w:lineRule="auto"/>
        <w:ind w:right="1"/>
        <w:jc w:val="center"/>
        <w:rPr>
          <w:b/>
          <w:sz w:val="24"/>
          <w:szCs w:val="24"/>
        </w:rPr>
      </w:pPr>
      <w:r w:rsidRPr="00D26D10">
        <w:rPr>
          <w:b/>
          <w:sz w:val="24"/>
          <w:szCs w:val="24"/>
        </w:rPr>
        <w:lastRenderedPageBreak/>
        <w:t>POSTANOWIENIA</w:t>
      </w:r>
    </w:p>
    <w:p w:rsidR="00A16332" w:rsidRPr="00D26D10" w:rsidRDefault="00A16332" w:rsidP="00AC0995">
      <w:pPr>
        <w:spacing w:line="360" w:lineRule="auto"/>
        <w:ind w:right="1"/>
        <w:jc w:val="center"/>
        <w:rPr>
          <w:b/>
          <w:sz w:val="24"/>
          <w:szCs w:val="24"/>
        </w:rPr>
      </w:pPr>
      <w:r w:rsidRPr="00D26D10">
        <w:rPr>
          <w:b/>
          <w:sz w:val="24"/>
          <w:szCs w:val="24"/>
        </w:rPr>
        <w:t>SPECYFIKACJI  ISTOTNYCH  WARUNKÓW  ZAMÓWIENIA</w:t>
      </w:r>
    </w:p>
    <w:p w:rsidR="00A16332" w:rsidRPr="00D26D10" w:rsidRDefault="00A16332" w:rsidP="00AC0995">
      <w:pPr>
        <w:spacing w:line="360" w:lineRule="auto"/>
        <w:ind w:right="1"/>
        <w:jc w:val="center"/>
        <w:rPr>
          <w:b/>
          <w:sz w:val="24"/>
          <w:szCs w:val="24"/>
        </w:rPr>
      </w:pPr>
      <w:r w:rsidRPr="00D26D10">
        <w:rPr>
          <w:b/>
          <w:sz w:val="24"/>
          <w:szCs w:val="24"/>
        </w:rPr>
        <w:t>(SIWZ)</w:t>
      </w:r>
    </w:p>
    <w:p w:rsidR="009A6A9F" w:rsidRPr="00D2177F" w:rsidRDefault="009A6A9F" w:rsidP="00AC0995">
      <w:pPr>
        <w:spacing w:line="360" w:lineRule="auto"/>
        <w:ind w:right="1"/>
        <w:jc w:val="both"/>
        <w:rPr>
          <w:rFonts w:ascii="Arial" w:hAnsi="Arial" w:cs="Arial"/>
        </w:rPr>
      </w:pPr>
    </w:p>
    <w:p w:rsidR="00F72BCD" w:rsidRPr="007717F9" w:rsidRDefault="00F72BCD" w:rsidP="00564AE6">
      <w:pPr>
        <w:pStyle w:val="Nagwek3"/>
      </w:pPr>
      <w:bookmarkStart w:id="0" w:name="_Toc485888147"/>
      <w:r w:rsidRPr="007717F9">
        <w:t>ROZDZIAŁ I.</w:t>
      </w:r>
      <w:r w:rsidRPr="007717F9">
        <w:tab/>
      </w:r>
      <w:r w:rsidRPr="00713290">
        <w:t>ZAMAWIAJĄCY</w:t>
      </w:r>
      <w:r w:rsidRPr="007717F9">
        <w:t xml:space="preserve"> (NAZWA I </w:t>
      </w:r>
      <w:r w:rsidRPr="00285F36">
        <w:t>ADRES</w:t>
      </w:r>
      <w:r w:rsidRPr="007717F9">
        <w:t>)</w:t>
      </w:r>
      <w:bookmarkEnd w:id="0"/>
    </w:p>
    <w:p w:rsidR="004D73F5" w:rsidRPr="001E33EA" w:rsidRDefault="004D73F5" w:rsidP="00B8246F">
      <w:pPr>
        <w:tabs>
          <w:tab w:val="left" w:pos="567"/>
        </w:tabs>
        <w:spacing w:line="340" w:lineRule="exact"/>
        <w:jc w:val="both"/>
        <w:rPr>
          <w:sz w:val="22"/>
          <w:szCs w:val="22"/>
        </w:rPr>
      </w:pPr>
      <w:r w:rsidRPr="001E33EA">
        <w:rPr>
          <w:sz w:val="22"/>
          <w:szCs w:val="22"/>
        </w:rPr>
        <w:t>Główny Instytut Górnictwa</w:t>
      </w:r>
    </w:p>
    <w:p w:rsidR="004D73F5" w:rsidRPr="001E33EA" w:rsidRDefault="004D73F5" w:rsidP="00B8246F">
      <w:pPr>
        <w:tabs>
          <w:tab w:val="left" w:pos="567"/>
        </w:tabs>
        <w:spacing w:line="340" w:lineRule="exact"/>
        <w:jc w:val="both"/>
        <w:rPr>
          <w:sz w:val="22"/>
          <w:szCs w:val="22"/>
        </w:rPr>
      </w:pPr>
      <w:r w:rsidRPr="001E33EA">
        <w:rPr>
          <w:sz w:val="22"/>
          <w:szCs w:val="22"/>
        </w:rPr>
        <w:t>Plac Gwarków 1</w:t>
      </w:r>
    </w:p>
    <w:p w:rsidR="004D73F5" w:rsidRPr="001E33EA" w:rsidRDefault="004D73F5" w:rsidP="00B8246F">
      <w:pPr>
        <w:tabs>
          <w:tab w:val="left" w:pos="567"/>
        </w:tabs>
        <w:spacing w:line="340" w:lineRule="exact"/>
        <w:jc w:val="both"/>
        <w:rPr>
          <w:sz w:val="22"/>
          <w:szCs w:val="22"/>
        </w:rPr>
      </w:pPr>
      <w:r w:rsidRPr="001E33EA">
        <w:rPr>
          <w:sz w:val="22"/>
          <w:szCs w:val="22"/>
        </w:rPr>
        <w:t>40-166 Katowice</w:t>
      </w:r>
    </w:p>
    <w:p w:rsidR="00F72BCD" w:rsidRPr="001E33EA" w:rsidRDefault="004D73F5" w:rsidP="00B8246F">
      <w:pPr>
        <w:tabs>
          <w:tab w:val="left" w:pos="567"/>
        </w:tabs>
        <w:spacing w:line="340" w:lineRule="exact"/>
        <w:jc w:val="both"/>
        <w:rPr>
          <w:sz w:val="22"/>
          <w:szCs w:val="22"/>
        </w:rPr>
      </w:pPr>
      <w:r w:rsidRPr="001E33EA">
        <w:rPr>
          <w:sz w:val="22"/>
          <w:szCs w:val="22"/>
        </w:rPr>
        <w:t>zwany dalej „Zamawiającym”</w:t>
      </w:r>
    </w:p>
    <w:p w:rsidR="00F72BCD" w:rsidRPr="007717F9" w:rsidRDefault="00F72BCD" w:rsidP="00564AE6">
      <w:pPr>
        <w:pStyle w:val="Nagwek3"/>
      </w:pPr>
      <w:bookmarkStart w:id="1" w:name="_Toc485888148"/>
      <w:r w:rsidRPr="007717F9">
        <w:t>ROZDZIAŁ II.</w:t>
      </w:r>
      <w:r w:rsidRPr="007717F9">
        <w:tab/>
        <w:t>TRYB UDZIELENIA ZAMÓWIENIA PUBLICZNEGO</w:t>
      </w:r>
      <w:bookmarkEnd w:id="1"/>
    </w:p>
    <w:p w:rsidR="00F72BCD" w:rsidRPr="00D26D10" w:rsidRDefault="00F94CBC" w:rsidP="007E5C7C">
      <w:pPr>
        <w:spacing w:line="360" w:lineRule="exact"/>
        <w:jc w:val="both"/>
        <w:rPr>
          <w:sz w:val="22"/>
          <w:szCs w:val="22"/>
        </w:rPr>
      </w:pPr>
      <w:r w:rsidRPr="00F94CBC">
        <w:rPr>
          <w:sz w:val="22"/>
          <w:szCs w:val="22"/>
        </w:rPr>
        <w:t xml:space="preserve">Postępowanie prowadzone jest w trybie </w:t>
      </w:r>
      <w:r w:rsidRPr="00F94CBC">
        <w:rPr>
          <w:b/>
          <w:sz w:val="22"/>
          <w:szCs w:val="22"/>
          <w:u w:val="single"/>
        </w:rPr>
        <w:t>przetargu nieograniczonego</w:t>
      </w:r>
      <w:r w:rsidRPr="00F94CBC">
        <w:rPr>
          <w:sz w:val="22"/>
          <w:szCs w:val="22"/>
        </w:rPr>
        <w:t xml:space="preserve"> zgodnie z ustawą z dnia 29 stycznia 2004 r. Prawo zamówień publicznych (tekst jednolity Dz. U. z 201</w:t>
      </w:r>
      <w:r w:rsidR="00062922">
        <w:rPr>
          <w:sz w:val="22"/>
          <w:szCs w:val="22"/>
        </w:rPr>
        <w:t>8</w:t>
      </w:r>
      <w:r w:rsidRPr="00F94CBC">
        <w:rPr>
          <w:sz w:val="22"/>
          <w:szCs w:val="22"/>
        </w:rPr>
        <w:t xml:space="preserve"> r. poz. 1</w:t>
      </w:r>
      <w:r w:rsidR="00062922">
        <w:rPr>
          <w:sz w:val="22"/>
          <w:szCs w:val="22"/>
        </w:rPr>
        <w:t>986</w:t>
      </w:r>
      <w:r w:rsidRPr="00F94CBC">
        <w:rPr>
          <w:sz w:val="22"/>
          <w:szCs w:val="22"/>
        </w:rPr>
        <w:t xml:space="preserve"> z </w:t>
      </w:r>
      <w:proofErr w:type="spellStart"/>
      <w:r w:rsidRPr="00F94CBC">
        <w:rPr>
          <w:sz w:val="22"/>
          <w:szCs w:val="22"/>
        </w:rPr>
        <w:t>późn</w:t>
      </w:r>
      <w:proofErr w:type="spellEnd"/>
      <w:r w:rsidRPr="00F94CBC">
        <w:rPr>
          <w:sz w:val="22"/>
          <w:szCs w:val="22"/>
        </w:rPr>
        <w:t>. zm.) zwaną w dalszej części „ustawą”. W sprawach nieuregulowanych zapisami niniejszej SIWZ, stosuje się przepisy wspomnianej ustawy.</w:t>
      </w:r>
    </w:p>
    <w:p w:rsidR="00F72BCD" w:rsidRPr="007717F9" w:rsidRDefault="00F72BCD" w:rsidP="00564AE6">
      <w:pPr>
        <w:pStyle w:val="Nagwek3"/>
      </w:pPr>
      <w:bookmarkStart w:id="2" w:name="_Toc485888149"/>
      <w:r w:rsidRPr="00564AE6">
        <w:t>ROZDZIAŁ III.</w:t>
      </w:r>
      <w:r w:rsidRPr="00564AE6">
        <w:tab/>
        <w:t>OPIS PRZEDMIOTU ZAMÓWIENIA</w:t>
      </w:r>
      <w:bookmarkEnd w:id="2"/>
    </w:p>
    <w:p w:rsidR="00B719D4" w:rsidRPr="00B719D4" w:rsidRDefault="00B719D4" w:rsidP="00B719D4">
      <w:pPr>
        <w:widowControl w:val="0"/>
        <w:autoSpaceDE w:val="0"/>
        <w:autoSpaceDN w:val="0"/>
        <w:adjustRightInd w:val="0"/>
        <w:spacing w:line="360" w:lineRule="exact"/>
        <w:jc w:val="both"/>
        <w:rPr>
          <w:sz w:val="24"/>
          <w:szCs w:val="24"/>
          <w:lang w:bidi="he-IL"/>
        </w:rPr>
      </w:pPr>
      <w:r w:rsidRPr="00B719D4">
        <w:rPr>
          <w:sz w:val="24"/>
          <w:szCs w:val="24"/>
          <w:lang w:bidi="he-IL"/>
        </w:rPr>
        <w:t>Przedmiotem zamówienia objętego niniejszym postępowaniem jest:</w:t>
      </w:r>
    </w:p>
    <w:p w:rsidR="005C2D70" w:rsidRDefault="003C3855" w:rsidP="005C2D70">
      <w:pPr>
        <w:spacing w:line="360" w:lineRule="exact"/>
        <w:jc w:val="both"/>
        <w:rPr>
          <w:sz w:val="24"/>
          <w:szCs w:val="24"/>
        </w:rPr>
      </w:pPr>
      <w:bookmarkStart w:id="3" w:name="OLE_LINK5"/>
      <w:r>
        <w:rPr>
          <w:bCs/>
          <w:sz w:val="24"/>
          <w:szCs w:val="24"/>
        </w:rPr>
        <w:t>Kompleksowa d</w:t>
      </w:r>
      <w:r w:rsidR="005A49CA" w:rsidRPr="000F4976">
        <w:rPr>
          <w:bCs/>
          <w:sz w:val="24"/>
          <w:szCs w:val="24"/>
        </w:rPr>
        <w:t xml:space="preserve">ostawa gazu ziemnego </w:t>
      </w:r>
      <w:r w:rsidR="000F4976">
        <w:rPr>
          <w:bCs/>
          <w:sz w:val="24"/>
          <w:szCs w:val="24"/>
        </w:rPr>
        <w:t xml:space="preserve">wysokometanowego (grupa E) </w:t>
      </w:r>
      <w:r w:rsidR="005A49CA" w:rsidRPr="000F4976">
        <w:rPr>
          <w:bCs/>
          <w:sz w:val="24"/>
          <w:szCs w:val="24"/>
        </w:rPr>
        <w:t>do KD Barbara w</w:t>
      </w:r>
      <w:r w:rsidR="00DF6BEC">
        <w:rPr>
          <w:bCs/>
          <w:sz w:val="24"/>
          <w:szCs w:val="24"/>
        </w:rPr>
        <w:t> </w:t>
      </w:r>
      <w:r w:rsidR="005A49CA" w:rsidRPr="000F4976">
        <w:rPr>
          <w:bCs/>
          <w:sz w:val="24"/>
          <w:szCs w:val="24"/>
        </w:rPr>
        <w:t>Mikołowie</w:t>
      </w:r>
      <w:r w:rsidR="005C2D70" w:rsidRPr="000F4976">
        <w:rPr>
          <w:sz w:val="24"/>
          <w:szCs w:val="24"/>
        </w:rPr>
        <w:t>.</w:t>
      </w:r>
    </w:p>
    <w:p w:rsidR="000F4976" w:rsidRPr="000F4976" w:rsidRDefault="000F4976" w:rsidP="005C2D70">
      <w:pPr>
        <w:spacing w:line="360" w:lineRule="exact"/>
        <w:jc w:val="both"/>
        <w:rPr>
          <w:sz w:val="24"/>
          <w:szCs w:val="24"/>
        </w:rPr>
      </w:pPr>
      <w:r>
        <w:rPr>
          <w:sz w:val="24"/>
          <w:szCs w:val="24"/>
        </w:rPr>
        <w:t>Dostarczony gaz ziemny powinien spełniać wymagania prawne i parametry techniczne zgodne z postanowieniami ustawy z dnia 10 kwietnia 1997 r. Prawo energetyczne (</w:t>
      </w:r>
      <w:hyperlink r:id="rId12" w:history="1">
        <w:r w:rsidR="00062922" w:rsidRPr="00062922">
          <w:rPr>
            <w:rStyle w:val="Hipercze"/>
            <w:color w:val="auto"/>
            <w:sz w:val="24"/>
            <w:szCs w:val="24"/>
            <w:u w:val="none"/>
          </w:rPr>
          <w:t>Dz.U. 2019 poz. 755</w:t>
        </w:r>
      </w:hyperlink>
      <w:r>
        <w:rPr>
          <w:sz w:val="24"/>
          <w:szCs w:val="24"/>
        </w:rPr>
        <w:t>) i aktami wykonawczymi wydanymi na jej podstawie</w:t>
      </w:r>
      <w:r w:rsidR="008921E6">
        <w:rPr>
          <w:sz w:val="24"/>
          <w:szCs w:val="24"/>
        </w:rPr>
        <w:t>.</w:t>
      </w:r>
      <w:r>
        <w:rPr>
          <w:sz w:val="24"/>
          <w:szCs w:val="24"/>
        </w:rPr>
        <w:t xml:space="preserve"> </w:t>
      </w:r>
    </w:p>
    <w:bookmarkEnd w:id="3"/>
    <w:p w:rsidR="005C2D70" w:rsidRPr="005C2D70" w:rsidRDefault="005C2D70" w:rsidP="005C2D70">
      <w:pPr>
        <w:spacing w:line="360" w:lineRule="exact"/>
        <w:jc w:val="both"/>
        <w:rPr>
          <w:b/>
          <w:sz w:val="24"/>
          <w:szCs w:val="24"/>
        </w:rPr>
      </w:pPr>
    </w:p>
    <w:p w:rsidR="005A49CA" w:rsidRPr="005A49CA" w:rsidRDefault="005A49CA" w:rsidP="005A49CA">
      <w:pPr>
        <w:widowControl w:val="0"/>
        <w:autoSpaceDE w:val="0"/>
        <w:autoSpaceDN w:val="0"/>
        <w:adjustRightInd w:val="0"/>
        <w:spacing w:line="340" w:lineRule="exact"/>
        <w:jc w:val="both"/>
        <w:rPr>
          <w:sz w:val="24"/>
          <w:szCs w:val="24"/>
        </w:rPr>
      </w:pPr>
      <w:r w:rsidRPr="005A49CA">
        <w:rPr>
          <w:sz w:val="24"/>
          <w:szCs w:val="24"/>
        </w:rPr>
        <w:t>-</w:t>
      </w:r>
      <w:r w:rsidR="00003AC2">
        <w:rPr>
          <w:sz w:val="24"/>
          <w:szCs w:val="24"/>
        </w:rPr>
        <w:tab/>
      </w:r>
      <w:r w:rsidR="00390167" w:rsidRPr="00564AE6">
        <w:rPr>
          <w:sz w:val="24"/>
          <w:szCs w:val="24"/>
        </w:rPr>
        <w:t>szacunkowa</w:t>
      </w:r>
      <w:r w:rsidR="00390167">
        <w:rPr>
          <w:sz w:val="24"/>
          <w:szCs w:val="24"/>
        </w:rPr>
        <w:t xml:space="preserve"> </w:t>
      </w:r>
      <w:r w:rsidRPr="005A49CA">
        <w:rPr>
          <w:sz w:val="24"/>
          <w:szCs w:val="24"/>
        </w:rPr>
        <w:t xml:space="preserve">wielkość zapotrzebowania w stosunku rocznym </w:t>
      </w:r>
      <w:r w:rsidR="00987BC5">
        <w:rPr>
          <w:sz w:val="24"/>
          <w:szCs w:val="24"/>
        </w:rPr>
        <w:t>–</w:t>
      </w:r>
      <w:r w:rsidRPr="005A49CA">
        <w:rPr>
          <w:sz w:val="24"/>
          <w:szCs w:val="24"/>
        </w:rPr>
        <w:t xml:space="preserve"> </w:t>
      </w:r>
      <w:r w:rsidRPr="005A49CA">
        <w:rPr>
          <w:b/>
          <w:sz w:val="24"/>
          <w:szCs w:val="24"/>
        </w:rPr>
        <w:t>2</w:t>
      </w:r>
      <w:r w:rsidR="00987BC5">
        <w:rPr>
          <w:b/>
          <w:sz w:val="24"/>
          <w:szCs w:val="24"/>
        </w:rPr>
        <w:t> 706 000 kWh</w:t>
      </w:r>
      <w:r w:rsidRPr="005A49CA">
        <w:rPr>
          <w:sz w:val="24"/>
          <w:szCs w:val="24"/>
        </w:rPr>
        <w:t xml:space="preserve"> </w:t>
      </w:r>
    </w:p>
    <w:p w:rsidR="005A49CA" w:rsidRPr="005A49CA" w:rsidRDefault="00003AC2" w:rsidP="005A49CA">
      <w:pPr>
        <w:widowControl w:val="0"/>
        <w:autoSpaceDE w:val="0"/>
        <w:autoSpaceDN w:val="0"/>
        <w:adjustRightInd w:val="0"/>
        <w:spacing w:line="340" w:lineRule="exact"/>
        <w:jc w:val="both"/>
        <w:rPr>
          <w:sz w:val="24"/>
          <w:szCs w:val="24"/>
        </w:rPr>
      </w:pPr>
      <w:r>
        <w:rPr>
          <w:sz w:val="24"/>
          <w:szCs w:val="24"/>
        </w:rPr>
        <w:tab/>
      </w:r>
      <w:r w:rsidR="005A49CA" w:rsidRPr="005A49CA">
        <w:rPr>
          <w:sz w:val="24"/>
          <w:szCs w:val="24"/>
        </w:rPr>
        <w:t>z podziałem na miesiące (na podstawie zużycia w latach 2013 do 201</w:t>
      </w:r>
      <w:r w:rsidR="00062922">
        <w:rPr>
          <w:sz w:val="24"/>
          <w:szCs w:val="24"/>
        </w:rPr>
        <w:t>8</w:t>
      </w:r>
      <w:r w:rsidR="005A49CA" w:rsidRPr="005A49CA">
        <w:rPr>
          <w:sz w:val="24"/>
          <w:szCs w:val="24"/>
        </w:rPr>
        <w:t>)</w:t>
      </w:r>
    </w:p>
    <w:p w:rsidR="005A49CA" w:rsidRDefault="005A49CA" w:rsidP="005A49CA">
      <w:pPr>
        <w:widowControl w:val="0"/>
        <w:autoSpaceDE w:val="0"/>
        <w:autoSpaceDN w:val="0"/>
        <w:adjustRightInd w:val="0"/>
        <w:spacing w:line="340" w:lineRule="exact"/>
        <w:jc w:val="both"/>
        <w:rPr>
          <w:sz w:val="24"/>
          <w:szCs w:val="24"/>
        </w:rPr>
      </w:pPr>
    </w:p>
    <w:tbl>
      <w:tblPr>
        <w:tblW w:w="6280" w:type="dxa"/>
        <w:tblCellMar>
          <w:left w:w="0" w:type="dxa"/>
          <w:right w:w="0" w:type="dxa"/>
        </w:tblCellMar>
        <w:tblLook w:val="04A0" w:firstRow="1" w:lastRow="0" w:firstColumn="1" w:lastColumn="0" w:noHBand="0" w:noVBand="1"/>
      </w:tblPr>
      <w:tblGrid>
        <w:gridCol w:w="1900"/>
        <w:gridCol w:w="1500"/>
        <w:gridCol w:w="960"/>
        <w:gridCol w:w="960"/>
        <w:gridCol w:w="960"/>
      </w:tblGrid>
      <w:tr w:rsidR="006A7E40" w:rsidRPr="006A7E40" w:rsidTr="006A7E40">
        <w:trPr>
          <w:trHeight w:val="345"/>
        </w:trPr>
        <w:tc>
          <w:tcPr>
            <w:tcW w:w="1900" w:type="dxa"/>
            <w:tcBorders>
              <w:top w:val="nil"/>
              <w:left w:val="nil"/>
              <w:bottom w:val="nil"/>
              <w:right w:val="nil"/>
            </w:tcBorders>
            <w:shd w:val="clear" w:color="auto" w:fill="auto"/>
            <w:vAlign w:val="center"/>
            <w:hideMark/>
          </w:tcPr>
          <w:p w:rsidR="006A7E40" w:rsidRPr="006A7E40" w:rsidRDefault="006A7E40" w:rsidP="006A7E40">
            <w:pPr>
              <w:widowControl w:val="0"/>
              <w:autoSpaceDE w:val="0"/>
              <w:autoSpaceDN w:val="0"/>
              <w:adjustRightInd w:val="0"/>
              <w:spacing w:line="340" w:lineRule="exact"/>
              <w:jc w:val="both"/>
              <w:rPr>
                <w:sz w:val="24"/>
                <w:szCs w:val="24"/>
              </w:rPr>
            </w:pPr>
            <w:r>
              <w:rPr>
                <w:sz w:val="24"/>
                <w:szCs w:val="24"/>
              </w:rPr>
              <w:t xml:space="preserve"> </w:t>
            </w:r>
            <w:r w:rsidRPr="006A7E40">
              <w:rPr>
                <w:sz w:val="24"/>
                <w:szCs w:val="24"/>
              </w:rPr>
              <w:t>styczeń</w:t>
            </w:r>
          </w:p>
        </w:tc>
        <w:tc>
          <w:tcPr>
            <w:tcW w:w="1500" w:type="dxa"/>
            <w:tcBorders>
              <w:top w:val="nil"/>
              <w:left w:val="nil"/>
              <w:bottom w:val="nil"/>
              <w:right w:val="nil"/>
            </w:tcBorders>
            <w:shd w:val="clear" w:color="auto" w:fill="auto"/>
            <w:vAlign w:val="center"/>
            <w:hideMark/>
          </w:tcPr>
          <w:p w:rsidR="006A7E40" w:rsidRPr="006A7E40" w:rsidRDefault="006A7E40" w:rsidP="006A7E40">
            <w:pPr>
              <w:widowControl w:val="0"/>
              <w:autoSpaceDE w:val="0"/>
              <w:autoSpaceDN w:val="0"/>
              <w:adjustRightInd w:val="0"/>
              <w:spacing w:line="340" w:lineRule="exact"/>
              <w:jc w:val="both"/>
              <w:rPr>
                <w:sz w:val="24"/>
                <w:szCs w:val="24"/>
              </w:rPr>
            </w:pPr>
            <w:r w:rsidRPr="006A7E40">
              <w:rPr>
                <w:sz w:val="24"/>
                <w:szCs w:val="24"/>
              </w:rPr>
              <w:t>50000</w:t>
            </w:r>
          </w:p>
        </w:tc>
        <w:tc>
          <w:tcPr>
            <w:tcW w:w="960" w:type="dxa"/>
            <w:tcBorders>
              <w:top w:val="nil"/>
              <w:left w:val="nil"/>
              <w:bottom w:val="nil"/>
              <w:right w:val="nil"/>
            </w:tcBorders>
            <w:shd w:val="clear" w:color="auto" w:fill="auto"/>
            <w:vAlign w:val="center"/>
            <w:hideMark/>
          </w:tcPr>
          <w:p w:rsidR="006A7E40" w:rsidRPr="006A7E40" w:rsidRDefault="006A7E40" w:rsidP="006A7E40">
            <w:pPr>
              <w:widowControl w:val="0"/>
              <w:autoSpaceDE w:val="0"/>
              <w:autoSpaceDN w:val="0"/>
              <w:adjustRightInd w:val="0"/>
              <w:spacing w:line="340" w:lineRule="exact"/>
              <w:jc w:val="both"/>
              <w:rPr>
                <w:sz w:val="24"/>
                <w:szCs w:val="24"/>
              </w:rPr>
            </w:pPr>
            <w:r w:rsidRPr="006A7E40">
              <w:rPr>
                <w:sz w:val="24"/>
                <w:szCs w:val="24"/>
              </w:rPr>
              <w:t>m</w:t>
            </w:r>
            <w:r w:rsidRPr="006A7E40">
              <w:rPr>
                <w:sz w:val="24"/>
                <w:szCs w:val="24"/>
                <w:vertAlign w:val="superscript"/>
              </w:rPr>
              <w:t>3</w:t>
            </w:r>
          </w:p>
        </w:tc>
        <w:tc>
          <w:tcPr>
            <w:tcW w:w="960" w:type="dxa"/>
            <w:tcBorders>
              <w:top w:val="nil"/>
              <w:left w:val="nil"/>
              <w:bottom w:val="nil"/>
              <w:right w:val="nil"/>
            </w:tcBorders>
            <w:shd w:val="clear" w:color="auto" w:fill="auto"/>
            <w:vAlign w:val="center"/>
            <w:hideMark/>
          </w:tcPr>
          <w:p w:rsidR="006A7E40" w:rsidRPr="006A7E40" w:rsidRDefault="006A7E40" w:rsidP="006A7E40">
            <w:pPr>
              <w:widowControl w:val="0"/>
              <w:autoSpaceDE w:val="0"/>
              <w:autoSpaceDN w:val="0"/>
              <w:adjustRightInd w:val="0"/>
              <w:spacing w:line="340" w:lineRule="exact"/>
              <w:jc w:val="both"/>
              <w:rPr>
                <w:sz w:val="24"/>
                <w:szCs w:val="24"/>
              </w:rPr>
            </w:pPr>
            <w:r w:rsidRPr="006A7E40">
              <w:rPr>
                <w:sz w:val="24"/>
                <w:szCs w:val="24"/>
              </w:rPr>
              <w:t>550000</w:t>
            </w:r>
          </w:p>
        </w:tc>
        <w:tc>
          <w:tcPr>
            <w:tcW w:w="960" w:type="dxa"/>
            <w:tcBorders>
              <w:top w:val="nil"/>
              <w:left w:val="nil"/>
              <w:bottom w:val="nil"/>
              <w:right w:val="nil"/>
            </w:tcBorders>
            <w:shd w:val="clear" w:color="auto" w:fill="auto"/>
            <w:vAlign w:val="center"/>
            <w:hideMark/>
          </w:tcPr>
          <w:p w:rsidR="006A7E40" w:rsidRPr="006A7E40" w:rsidRDefault="006A7E40" w:rsidP="006A7E40">
            <w:pPr>
              <w:widowControl w:val="0"/>
              <w:autoSpaceDE w:val="0"/>
              <w:autoSpaceDN w:val="0"/>
              <w:adjustRightInd w:val="0"/>
              <w:spacing w:line="340" w:lineRule="exact"/>
              <w:jc w:val="both"/>
              <w:rPr>
                <w:sz w:val="24"/>
                <w:szCs w:val="24"/>
              </w:rPr>
            </w:pPr>
            <w:r w:rsidRPr="006A7E40">
              <w:rPr>
                <w:sz w:val="24"/>
                <w:szCs w:val="24"/>
              </w:rPr>
              <w:t>kWh</w:t>
            </w:r>
          </w:p>
        </w:tc>
      </w:tr>
      <w:tr w:rsidR="006A7E40" w:rsidRPr="006A7E40" w:rsidTr="006A7E40">
        <w:trPr>
          <w:trHeight w:val="345"/>
        </w:trPr>
        <w:tc>
          <w:tcPr>
            <w:tcW w:w="0" w:type="auto"/>
            <w:tcBorders>
              <w:top w:val="nil"/>
              <w:left w:val="nil"/>
              <w:bottom w:val="nil"/>
              <w:right w:val="nil"/>
            </w:tcBorders>
            <w:shd w:val="clear" w:color="auto" w:fill="auto"/>
            <w:vAlign w:val="center"/>
            <w:hideMark/>
          </w:tcPr>
          <w:p w:rsidR="006A7E40" w:rsidRPr="006A7E40" w:rsidRDefault="006A7E40" w:rsidP="006A7E40">
            <w:pPr>
              <w:widowControl w:val="0"/>
              <w:autoSpaceDE w:val="0"/>
              <w:autoSpaceDN w:val="0"/>
              <w:adjustRightInd w:val="0"/>
              <w:spacing w:line="340" w:lineRule="exact"/>
              <w:jc w:val="both"/>
              <w:rPr>
                <w:sz w:val="24"/>
                <w:szCs w:val="24"/>
              </w:rPr>
            </w:pPr>
            <w:r w:rsidRPr="006A7E40">
              <w:rPr>
                <w:sz w:val="24"/>
                <w:szCs w:val="24"/>
              </w:rPr>
              <w:t xml:space="preserve"> luty</w:t>
            </w:r>
          </w:p>
        </w:tc>
        <w:tc>
          <w:tcPr>
            <w:tcW w:w="0" w:type="auto"/>
            <w:tcBorders>
              <w:top w:val="nil"/>
              <w:left w:val="nil"/>
              <w:bottom w:val="nil"/>
              <w:right w:val="nil"/>
            </w:tcBorders>
            <w:shd w:val="clear" w:color="auto" w:fill="auto"/>
            <w:vAlign w:val="center"/>
            <w:hideMark/>
          </w:tcPr>
          <w:p w:rsidR="006A7E40" w:rsidRPr="006A7E40" w:rsidRDefault="006A7E40" w:rsidP="006A7E40">
            <w:pPr>
              <w:widowControl w:val="0"/>
              <w:autoSpaceDE w:val="0"/>
              <w:autoSpaceDN w:val="0"/>
              <w:adjustRightInd w:val="0"/>
              <w:spacing w:line="340" w:lineRule="exact"/>
              <w:jc w:val="both"/>
              <w:rPr>
                <w:sz w:val="24"/>
                <w:szCs w:val="24"/>
              </w:rPr>
            </w:pPr>
            <w:r w:rsidRPr="006A7E40">
              <w:rPr>
                <w:sz w:val="24"/>
                <w:szCs w:val="24"/>
              </w:rPr>
              <w:t>40000</w:t>
            </w:r>
          </w:p>
        </w:tc>
        <w:tc>
          <w:tcPr>
            <w:tcW w:w="0" w:type="auto"/>
            <w:tcBorders>
              <w:top w:val="nil"/>
              <w:left w:val="nil"/>
              <w:bottom w:val="nil"/>
              <w:right w:val="nil"/>
            </w:tcBorders>
            <w:shd w:val="clear" w:color="auto" w:fill="auto"/>
            <w:vAlign w:val="center"/>
            <w:hideMark/>
          </w:tcPr>
          <w:p w:rsidR="006A7E40" w:rsidRPr="006A7E40" w:rsidRDefault="006A7E40" w:rsidP="006A7E40">
            <w:pPr>
              <w:widowControl w:val="0"/>
              <w:autoSpaceDE w:val="0"/>
              <w:autoSpaceDN w:val="0"/>
              <w:adjustRightInd w:val="0"/>
              <w:spacing w:line="340" w:lineRule="exact"/>
              <w:jc w:val="both"/>
              <w:rPr>
                <w:sz w:val="24"/>
                <w:szCs w:val="24"/>
              </w:rPr>
            </w:pPr>
            <w:r w:rsidRPr="006A7E40">
              <w:rPr>
                <w:sz w:val="24"/>
                <w:szCs w:val="24"/>
              </w:rPr>
              <w:t>m</w:t>
            </w:r>
            <w:r w:rsidRPr="006A7E40">
              <w:rPr>
                <w:sz w:val="24"/>
                <w:szCs w:val="24"/>
                <w:vertAlign w:val="superscript"/>
              </w:rPr>
              <w:t>3</w:t>
            </w:r>
          </w:p>
        </w:tc>
        <w:tc>
          <w:tcPr>
            <w:tcW w:w="0" w:type="auto"/>
            <w:tcBorders>
              <w:top w:val="nil"/>
              <w:left w:val="nil"/>
              <w:bottom w:val="nil"/>
              <w:right w:val="nil"/>
            </w:tcBorders>
            <w:shd w:val="clear" w:color="auto" w:fill="auto"/>
            <w:vAlign w:val="center"/>
            <w:hideMark/>
          </w:tcPr>
          <w:p w:rsidR="006A7E40" w:rsidRPr="006A7E40" w:rsidRDefault="006A7E40" w:rsidP="006A7E40">
            <w:pPr>
              <w:widowControl w:val="0"/>
              <w:autoSpaceDE w:val="0"/>
              <w:autoSpaceDN w:val="0"/>
              <w:adjustRightInd w:val="0"/>
              <w:spacing w:line="340" w:lineRule="exact"/>
              <w:jc w:val="both"/>
              <w:rPr>
                <w:sz w:val="24"/>
                <w:szCs w:val="24"/>
              </w:rPr>
            </w:pPr>
            <w:r w:rsidRPr="006A7E40">
              <w:rPr>
                <w:sz w:val="24"/>
                <w:szCs w:val="24"/>
              </w:rPr>
              <w:t>440000</w:t>
            </w:r>
          </w:p>
        </w:tc>
        <w:tc>
          <w:tcPr>
            <w:tcW w:w="0" w:type="auto"/>
            <w:tcBorders>
              <w:top w:val="nil"/>
              <w:left w:val="nil"/>
              <w:bottom w:val="nil"/>
              <w:right w:val="nil"/>
            </w:tcBorders>
            <w:shd w:val="clear" w:color="auto" w:fill="auto"/>
            <w:vAlign w:val="center"/>
            <w:hideMark/>
          </w:tcPr>
          <w:p w:rsidR="006A7E40" w:rsidRPr="006A7E40" w:rsidRDefault="006A7E40" w:rsidP="006A7E40">
            <w:pPr>
              <w:widowControl w:val="0"/>
              <w:autoSpaceDE w:val="0"/>
              <w:autoSpaceDN w:val="0"/>
              <w:adjustRightInd w:val="0"/>
              <w:spacing w:line="340" w:lineRule="exact"/>
              <w:jc w:val="both"/>
              <w:rPr>
                <w:sz w:val="24"/>
                <w:szCs w:val="24"/>
              </w:rPr>
            </w:pPr>
            <w:r w:rsidRPr="006A7E40">
              <w:rPr>
                <w:sz w:val="24"/>
                <w:szCs w:val="24"/>
              </w:rPr>
              <w:t>kWh</w:t>
            </w:r>
          </w:p>
        </w:tc>
      </w:tr>
      <w:tr w:rsidR="006A7E40" w:rsidRPr="006A7E40" w:rsidTr="006A7E40">
        <w:trPr>
          <w:trHeight w:val="345"/>
        </w:trPr>
        <w:tc>
          <w:tcPr>
            <w:tcW w:w="0" w:type="auto"/>
            <w:tcBorders>
              <w:top w:val="nil"/>
              <w:left w:val="nil"/>
              <w:bottom w:val="nil"/>
              <w:right w:val="nil"/>
            </w:tcBorders>
            <w:shd w:val="clear" w:color="auto" w:fill="auto"/>
            <w:vAlign w:val="center"/>
            <w:hideMark/>
          </w:tcPr>
          <w:p w:rsidR="006A7E40" w:rsidRPr="006A7E40" w:rsidRDefault="006A7E40" w:rsidP="006A7E40">
            <w:pPr>
              <w:widowControl w:val="0"/>
              <w:autoSpaceDE w:val="0"/>
              <w:autoSpaceDN w:val="0"/>
              <w:adjustRightInd w:val="0"/>
              <w:spacing w:line="340" w:lineRule="exact"/>
              <w:jc w:val="both"/>
              <w:rPr>
                <w:sz w:val="24"/>
                <w:szCs w:val="24"/>
              </w:rPr>
            </w:pPr>
            <w:r w:rsidRPr="006A7E40">
              <w:rPr>
                <w:sz w:val="24"/>
                <w:szCs w:val="24"/>
              </w:rPr>
              <w:t xml:space="preserve"> marzec</w:t>
            </w:r>
          </w:p>
        </w:tc>
        <w:tc>
          <w:tcPr>
            <w:tcW w:w="0" w:type="auto"/>
            <w:tcBorders>
              <w:top w:val="nil"/>
              <w:left w:val="nil"/>
              <w:bottom w:val="nil"/>
              <w:right w:val="nil"/>
            </w:tcBorders>
            <w:shd w:val="clear" w:color="auto" w:fill="auto"/>
            <w:vAlign w:val="center"/>
            <w:hideMark/>
          </w:tcPr>
          <w:p w:rsidR="006A7E40" w:rsidRPr="006A7E40" w:rsidRDefault="006A7E40" w:rsidP="006A7E40">
            <w:pPr>
              <w:widowControl w:val="0"/>
              <w:autoSpaceDE w:val="0"/>
              <w:autoSpaceDN w:val="0"/>
              <w:adjustRightInd w:val="0"/>
              <w:spacing w:line="340" w:lineRule="exact"/>
              <w:jc w:val="both"/>
              <w:rPr>
                <w:sz w:val="24"/>
                <w:szCs w:val="24"/>
              </w:rPr>
            </w:pPr>
            <w:r w:rsidRPr="006A7E40">
              <w:rPr>
                <w:sz w:val="24"/>
                <w:szCs w:val="24"/>
              </w:rPr>
              <w:t>35000</w:t>
            </w:r>
          </w:p>
        </w:tc>
        <w:tc>
          <w:tcPr>
            <w:tcW w:w="0" w:type="auto"/>
            <w:tcBorders>
              <w:top w:val="nil"/>
              <w:left w:val="nil"/>
              <w:bottom w:val="nil"/>
              <w:right w:val="nil"/>
            </w:tcBorders>
            <w:shd w:val="clear" w:color="auto" w:fill="auto"/>
            <w:vAlign w:val="center"/>
            <w:hideMark/>
          </w:tcPr>
          <w:p w:rsidR="006A7E40" w:rsidRPr="006A7E40" w:rsidRDefault="006A7E40" w:rsidP="006A7E40">
            <w:pPr>
              <w:widowControl w:val="0"/>
              <w:autoSpaceDE w:val="0"/>
              <w:autoSpaceDN w:val="0"/>
              <w:adjustRightInd w:val="0"/>
              <w:spacing w:line="340" w:lineRule="exact"/>
              <w:jc w:val="both"/>
              <w:rPr>
                <w:sz w:val="24"/>
                <w:szCs w:val="24"/>
              </w:rPr>
            </w:pPr>
            <w:r w:rsidRPr="006A7E40">
              <w:rPr>
                <w:sz w:val="24"/>
                <w:szCs w:val="24"/>
              </w:rPr>
              <w:t>m</w:t>
            </w:r>
            <w:r w:rsidRPr="006A7E40">
              <w:rPr>
                <w:sz w:val="24"/>
                <w:szCs w:val="24"/>
                <w:vertAlign w:val="superscript"/>
              </w:rPr>
              <w:t>3</w:t>
            </w:r>
          </w:p>
        </w:tc>
        <w:tc>
          <w:tcPr>
            <w:tcW w:w="0" w:type="auto"/>
            <w:tcBorders>
              <w:top w:val="nil"/>
              <w:left w:val="nil"/>
              <w:bottom w:val="nil"/>
              <w:right w:val="nil"/>
            </w:tcBorders>
            <w:shd w:val="clear" w:color="auto" w:fill="auto"/>
            <w:vAlign w:val="center"/>
            <w:hideMark/>
          </w:tcPr>
          <w:p w:rsidR="006A7E40" w:rsidRPr="006A7E40" w:rsidRDefault="006A7E40" w:rsidP="006A7E40">
            <w:pPr>
              <w:widowControl w:val="0"/>
              <w:autoSpaceDE w:val="0"/>
              <w:autoSpaceDN w:val="0"/>
              <w:adjustRightInd w:val="0"/>
              <w:spacing w:line="340" w:lineRule="exact"/>
              <w:jc w:val="both"/>
              <w:rPr>
                <w:sz w:val="24"/>
                <w:szCs w:val="24"/>
              </w:rPr>
            </w:pPr>
            <w:r w:rsidRPr="006A7E40">
              <w:rPr>
                <w:sz w:val="24"/>
                <w:szCs w:val="24"/>
              </w:rPr>
              <w:t>385000</w:t>
            </w:r>
          </w:p>
        </w:tc>
        <w:tc>
          <w:tcPr>
            <w:tcW w:w="0" w:type="auto"/>
            <w:tcBorders>
              <w:top w:val="nil"/>
              <w:left w:val="nil"/>
              <w:bottom w:val="nil"/>
              <w:right w:val="nil"/>
            </w:tcBorders>
            <w:shd w:val="clear" w:color="auto" w:fill="auto"/>
            <w:vAlign w:val="center"/>
            <w:hideMark/>
          </w:tcPr>
          <w:p w:rsidR="006A7E40" w:rsidRPr="006A7E40" w:rsidRDefault="006A7E40" w:rsidP="006A7E40">
            <w:pPr>
              <w:widowControl w:val="0"/>
              <w:autoSpaceDE w:val="0"/>
              <w:autoSpaceDN w:val="0"/>
              <w:adjustRightInd w:val="0"/>
              <w:spacing w:line="340" w:lineRule="exact"/>
              <w:jc w:val="both"/>
              <w:rPr>
                <w:sz w:val="24"/>
                <w:szCs w:val="24"/>
              </w:rPr>
            </w:pPr>
            <w:r w:rsidRPr="006A7E40">
              <w:rPr>
                <w:sz w:val="24"/>
                <w:szCs w:val="24"/>
              </w:rPr>
              <w:t>kWh</w:t>
            </w:r>
          </w:p>
        </w:tc>
      </w:tr>
      <w:tr w:rsidR="006A7E40" w:rsidRPr="006A7E40" w:rsidTr="006A7E40">
        <w:trPr>
          <w:trHeight w:val="300"/>
        </w:trPr>
        <w:tc>
          <w:tcPr>
            <w:tcW w:w="0" w:type="auto"/>
            <w:tcBorders>
              <w:top w:val="nil"/>
              <w:left w:val="nil"/>
              <w:bottom w:val="nil"/>
              <w:right w:val="nil"/>
            </w:tcBorders>
            <w:shd w:val="clear" w:color="auto" w:fill="auto"/>
            <w:vAlign w:val="center"/>
            <w:hideMark/>
          </w:tcPr>
          <w:p w:rsidR="006A7E40" w:rsidRPr="006A7E40" w:rsidRDefault="006A7E40" w:rsidP="006A7E40">
            <w:pPr>
              <w:widowControl w:val="0"/>
              <w:autoSpaceDE w:val="0"/>
              <w:autoSpaceDN w:val="0"/>
              <w:adjustRightInd w:val="0"/>
              <w:spacing w:line="340" w:lineRule="exact"/>
              <w:jc w:val="both"/>
              <w:rPr>
                <w:sz w:val="24"/>
                <w:szCs w:val="24"/>
              </w:rPr>
            </w:pPr>
          </w:p>
        </w:tc>
        <w:tc>
          <w:tcPr>
            <w:tcW w:w="0" w:type="auto"/>
            <w:tcBorders>
              <w:top w:val="nil"/>
              <w:left w:val="nil"/>
              <w:bottom w:val="nil"/>
              <w:right w:val="nil"/>
            </w:tcBorders>
            <w:shd w:val="clear" w:color="auto" w:fill="auto"/>
            <w:vAlign w:val="center"/>
            <w:hideMark/>
          </w:tcPr>
          <w:p w:rsidR="006A7E40" w:rsidRPr="006A7E40" w:rsidRDefault="006A7E40" w:rsidP="006A7E40">
            <w:pPr>
              <w:widowControl w:val="0"/>
              <w:autoSpaceDE w:val="0"/>
              <w:autoSpaceDN w:val="0"/>
              <w:adjustRightInd w:val="0"/>
              <w:spacing w:line="340" w:lineRule="exact"/>
              <w:jc w:val="both"/>
              <w:rPr>
                <w:sz w:val="24"/>
                <w:szCs w:val="24"/>
              </w:rPr>
            </w:pPr>
          </w:p>
        </w:tc>
        <w:tc>
          <w:tcPr>
            <w:tcW w:w="0" w:type="auto"/>
            <w:tcBorders>
              <w:top w:val="nil"/>
              <w:left w:val="nil"/>
              <w:bottom w:val="nil"/>
              <w:right w:val="nil"/>
            </w:tcBorders>
            <w:shd w:val="clear" w:color="auto" w:fill="auto"/>
            <w:vAlign w:val="center"/>
            <w:hideMark/>
          </w:tcPr>
          <w:p w:rsidR="006A7E40" w:rsidRPr="006A7E40" w:rsidRDefault="006A7E40" w:rsidP="006A7E40">
            <w:pPr>
              <w:widowControl w:val="0"/>
              <w:autoSpaceDE w:val="0"/>
              <w:autoSpaceDN w:val="0"/>
              <w:adjustRightInd w:val="0"/>
              <w:spacing w:line="340" w:lineRule="exact"/>
              <w:jc w:val="both"/>
              <w:rPr>
                <w:sz w:val="24"/>
                <w:szCs w:val="24"/>
              </w:rPr>
            </w:pPr>
          </w:p>
        </w:tc>
        <w:tc>
          <w:tcPr>
            <w:tcW w:w="0" w:type="auto"/>
            <w:tcBorders>
              <w:top w:val="nil"/>
              <w:left w:val="nil"/>
              <w:bottom w:val="nil"/>
              <w:right w:val="nil"/>
            </w:tcBorders>
            <w:shd w:val="clear" w:color="auto" w:fill="auto"/>
            <w:vAlign w:val="center"/>
            <w:hideMark/>
          </w:tcPr>
          <w:p w:rsidR="006A7E40" w:rsidRPr="006A7E40" w:rsidRDefault="006A7E40" w:rsidP="006A7E40">
            <w:pPr>
              <w:widowControl w:val="0"/>
              <w:autoSpaceDE w:val="0"/>
              <w:autoSpaceDN w:val="0"/>
              <w:adjustRightInd w:val="0"/>
              <w:spacing w:line="340" w:lineRule="exact"/>
              <w:jc w:val="both"/>
              <w:rPr>
                <w:sz w:val="24"/>
                <w:szCs w:val="24"/>
              </w:rPr>
            </w:pPr>
          </w:p>
        </w:tc>
        <w:tc>
          <w:tcPr>
            <w:tcW w:w="0" w:type="auto"/>
            <w:tcBorders>
              <w:top w:val="nil"/>
              <w:left w:val="nil"/>
              <w:bottom w:val="nil"/>
              <w:right w:val="nil"/>
            </w:tcBorders>
            <w:shd w:val="clear" w:color="auto" w:fill="auto"/>
            <w:vAlign w:val="center"/>
            <w:hideMark/>
          </w:tcPr>
          <w:p w:rsidR="006A7E40" w:rsidRPr="006A7E40" w:rsidRDefault="006A7E40" w:rsidP="006A7E40">
            <w:pPr>
              <w:widowControl w:val="0"/>
              <w:autoSpaceDE w:val="0"/>
              <w:autoSpaceDN w:val="0"/>
              <w:adjustRightInd w:val="0"/>
              <w:spacing w:line="340" w:lineRule="exact"/>
              <w:jc w:val="both"/>
              <w:rPr>
                <w:sz w:val="24"/>
                <w:szCs w:val="24"/>
              </w:rPr>
            </w:pPr>
          </w:p>
        </w:tc>
      </w:tr>
      <w:tr w:rsidR="006A7E40" w:rsidRPr="006A7E40" w:rsidTr="006A7E40">
        <w:trPr>
          <w:trHeight w:val="345"/>
        </w:trPr>
        <w:tc>
          <w:tcPr>
            <w:tcW w:w="0" w:type="auto"/>
            <w:tcBorders>
              <w:top w:val="nil"/>
              <w:left w:val="nil"/>
              <w:bottom w:val="nil"/>
              <w:right w:val="nil"/>
            </w:tcBorders>
            <w:shd w:val="clear" w:color="auto" w:fill="auto"/>
            <w:vAlign w:val="center"/>
            <w:hideMark/>
          </w:tcPr>
          <w:p w:rsidR="006A7E40" w:rsidRPr="006A7E40" w:rsidRDefault="006A7E40" w:rsidP="006A7E40">
            <w:pPr>
              <w:widowControl w:val="0"/>
              <w:autoSpaceDE w:val="0"/>
              <w:autoSpaceDN w:val="0"/>
              <w:adjustRightInd w:val="0"/>
              <w:spacing w:line="340" w:lineRule="exact"/>
              <w:jc w:val="both"/>
              <w:rPr>
                <w:sz w:val="24"/>
                <w:szCs w:val="24"/>
              </w:rPr>
            </w:pPr>
            <w:r w:rsidRPr="006A7E40">
              <w:rPr>
                <w:sz w:val="24"/>
                <w:szCs w:val="24"/>
              </w:rPr>
              <w:t xml:space="preserve"> kwiecień</w:t>
            </w:r>
          </w:p>
        </w:tc>
        <w:tc>
          <w:tcPr>
            <w:tcW w:w="0" w:type="auto"/>
            <w:tcBorders>
              <w:top w:val="nil"/>
              <w:left w:val="nil"/>
              <w:bottom w:val="nil"/>
              <w:right w:val="nil"/>
            </w:tcBorders>
            <w:shd w:val="clear" w:color="auto" w:fill="auto"/>
            <w:vAlign w:val="center"/>
            <w:hideMark/>
          </w:tcPr>
          <w:p w:rsidR="006A7E40" w:rsidRPr="006A7E40" w:rsidRDefault="006A7E40" w:rsidP="006A7E40">
            <w:pPr>
              <w:widowControl w:val="0"/>
              <w:autoSpaceDE w:val="0"/>
              <w:autoSpaceDN w:val="0"/>
              <w:adjustRightInd w:val="0"/>
              <w:spacing w:line="340" w:lineRule="exact"/>
              <w:jc w:val="both"/>
              <w:rPr>
                <w:sz w:val="24"/>
                <w:szCs w:val="24"/>
              </w:rPr>
            </w:pPr>
            <w:r w:rsidRPr="006A7E40">
              <w:rPr>
                <w:sz w:val="24"/>
                <w:szCs w:val="24"/>
              </w:rPr>
              <w:t>20000</w:t>
            </w:r>
          </w:p>
        </w:tc>
        <w:tc>
          <w:tcPr>
            <w:tcW w:w="0" w:type="auto"/>
            <w:tcBorders>
              <w:top w:val="nil"/>
              <w:left w:val="nil"/>
              <w:bottom w:val="nil"/>
              <w:right w:val="nil"/>
            </w:tcBorders>
            <w:shd w:val="clear" w:color="auto" w:fill="auto"/>
            <w:vAlign w:val="center"/>
            <w:hideMark/>
          </w:tcPr>
          <w:p w:rsidR="006A7E40" w:rsidRPr="006A7E40" w:rsidRDefault="006A7E40" w:rsidP="006A7E40">
            <w:pPr>
              <w:widowControl w:val="0"/>
              <w:autoSpaceDE w:val="0"/>
              <w:autoSpaceDN w:val="0"/>
              <w:adjustRightInd w:val="0"/>
              <w:spacing w:line="340" w:lineRule="exact"/>
              <w:jc w:val="both"/>
              <w:rPr>
                <w:sz w:val="24"/>
                <w:szCs w:val="24"/>
              </w:rPr>
            </w:pPr>
            <w:r w:rsidRPr="006A7E40">
              <w:rPr>
                <w:sz w:val="24"/>
                <w:szCs w:val="24"/>
              </w:rPr>
              <w:t>m</w:t>
            </w:r>
            <w:r w:rsidRPr="006A7E40">
              <w:rPr>
                <w:sz w:val="24"/>
                <w:szCs w:val="24"/>
                <w:vertAlign w:val="superscript"/>
              </w:rPr>
              <w:t>3</w:t>
            </w:r>
          </w:p>
        </w:tc>
        <w:tc>
          <w:tcPr>
            <w:tcW w:w="0" w:type="auto"/>
            <w:tcBorders>
              <w:top w:val="nil"/>
              <w:left w:val="nil"/>
              <w:bottom w:val="nil"/>
              <w:right w:val="nil"/>
            </w:tcBorders>
            <w:shd w:val="clear" w:color="auto" w:fill="auto"/>
            <w:vAlign w:val="center"/>
            <w:hideMark/>
          </w:tcPr>
          <w:p w:rsidR="006A7E40" w:rsidRPr="006A7E40" w:rsidRDefault="006A7E40" w:rsidP="006A7E40">
            <w:pPr>
              <w:widowControl w:val="0"/>
              <w:autoSpaceDE w:val="0"/>
              <w:autoSpaceDN w:val="0"/>
              <w:adjustRightInd w:val="0"/>
              <w:spacing w:line="340" w:lineRule="exact"/>
              <w:jc w:val="both"/>
              <w:rPr>
                <w:sz w:val="24"/>
                <w:szCs w:val="24"/>
              </w:rPr>
            </w:pPr>
            <w:r w:rsidRPr="006A7E40">
              <w:rPr>
                <w:sz w:val="24"/>
                <w:szCs w:val="24"/>
              </w:rPr>
              <w:t>220000</w:t>
            </w:r>
          </w:p>
        </w:tc>
        <w:tc>
          <w:tcPr>
            <w:tcW w:w="0" w:type="auto"/>
            <w:tcBorders>
              <w:top w:val="nil"/>
              <w:left w:val="nil"/>
              <w:bottom w:val="nil"/>
              <w:right w:val="nil"/>
            </w:tcBorders>
            <w:shd w:val="clear" w:color="auto" w:fill="auto"/>
            <w:vAlign w:val="center"/>
            <w:hideMark/>
          </w:tcPr>
          <w:p w:rsidR="006A7E40" w:rsidRPr="006A7E40" w:rsidRDefault="006A7E40" w:rsidP="006A7E40">
            <w:pPr>
              <w:widowControl w:val="0"/>
              <w:autoSpaceDE w:val="0"/>
              <w:autoSpaceDN w:val="0"/>
              <w:adjustRightInd w:val="0"/>
              <w:spacing w:line="340" w:lineRule="exact"/>
              <w:jc w:val="both"/>
              <w:rPr>
                <w:sz w:val="24"/>
                <w:szCs w:val="24"/>
              </w:rPr>
            </w:pPr>
            <w:r w:rsidRPr="006A7E40">
              <w:rPr>
                <w:sz w:val="24"/>
                <w:szCs w:val="24"/>
              </w:rPr>
              <w:t>kWh</w:t>
            </w:r>
          </w:p>
        </w:tc>
      </w:tr>
      <w:tr w:rsidR="006A7E40" w:rsidRPr="006A7E40" w:rsidTr="006A7E40">
        <w:trPr>
          <w:trHeight w:val="345"/>
        </w:trPr>
        <w:tc>
          <w:tcPr>
            <w:tcW w:w="0" w:type="auto"/>
            <w:tcBorders>
              <w:top w:val="nil"/>
              <w:left w:val="nil"/>
              <w:bottom w:val="nil"/>
              <w:right w:val="nil"/>
            </w:tcBorders>
            <w:shd w:val="clear" w:color="auto" w:fill="auto"/>
            <w:vAlign w:val="center"/>
            <w:hideMark/>
          </w:tcPr>
          <w:p w:rsidR="006A7E40" w:rsidRPr="006A7E40" w:rsidRDefault="006A7E40" w:rsidP="006A7E40">
            <w:pPr>
              <w:widowControl w:val="0"/>
              <w:autoSpaceDE w:val="0"/>
              <w:autoSpaceDN w:val="0"/>
              <w:adjustRightInd w:val="0"/>
              <w:spacing w:line="340" w:lineRule="exact"/>
              <w:jc w:val="both"/>
              <w:rPr>
                <w:sz w:val="24"/>
                <w:szCs w:val="24"/>
              </w:rPr>
            </w:pPr>
            <w:r w:rsidRPr="006A7E40">
              <w:rPr>
                <w:sz w:val="24"/>
                <w:szCs w:val="24"/>
              </w:rPr>
              <w:t xml:space="preserve"> maj</w:t>
            </w:r>
          </w:p>
        </w:tc>
        <w:tc>
          <w:tcPr>
            <w:tcW w:w="0" w:type="auto"/>
            <w:tcBorders>
              <w:top w:val="nil"/>
              <w:left w:val="nil"/>
              <w:bottom w:val="nil"/>
              <w:right w:val="nil"/>
            </w:tcBorders>
            <w:shd w:val="clear" w:color="auto" w:fill="auto"/>
            <w:vAlign w:val="center"/>
            <w:hideMark/>
          </w:tcPr>
          <w:p w:rsidR="006A7E40" w:rsidRPr="006A7E40" w:rsidRDefault="006A7E40" w:rsidP="006A7E40">
            <w:pPr>
              <w:widowControl w:val="0"/>
              <w:autoSpaceDE w:val="0"/>
              <w:autoSpaceDN w:val="0"/>
              <w:adjustRightInd w:val="0"/>
              <w:spacing w:line="340" w:lineRule="exact"/>
              <w:jc w:val="both"/>
              <w:rPr>
                <w:sz w:val="24"/>
                <w:szCs w:val="24"/>
              </w:rPr>
            </w:pPr>
            <w:r w:rsidRPr="006A7E40">
              <w:rPr>
                <w:sz w:val="24"/>
                <w:szCs w:val="24"/>
              </w:rPr>
              <w:t>2000</w:t>
            </w:r>
          </w:p>
        </w:tc>
        <w:tc>
          <w:tcPr>
            <w:tcW w:w="0" w:type="auto"/>
            <w:tcBorders>
              <w:top w:val="nil"/>
              <w:left w:val="nil"/>
              <w:bottom w:val="nil"/>
              <w:right w:val="nil"/>
            </w:tcBorders>
            <w:shd w:val="clear" w:color="auto" w:fill="auto"/>
            <w:vAlign w:val="center"/>
            <w:hideMark/>
          </w:tcPr>
          <w:p w:rsidR="006A7E40" w:rsidRPr="006A7E40" w:rsidRDefault="006A7E40" w:rsidP="006A7E40">
            <w:pPr>
              <w:widowControl w:val="0"/>
              <w:autoSpaceDE w:val="0"/>
              <w:autoSpaceDN w:val="0"/>
              <w:adjustRightInd w:val="0"/>
              <w:spacing w:line="340" w:lineRule="exact"/>
              <w:jc w:val="both"/>
              <w:rPr>
                <w:sz w:val="24"/>
                <w:szCs w:val="24"/>
              </w:rPr>
            </w:pPr>
            <w:r w:rsidRPr="006A7E40">
              <w:rPr>
                <w:sz w:val="24"/>
                <w:szCs w:val="24"/>
              </w:rPr>
              <w:t>m</w:t>
            </w:r>
            <w:r w:rsidRPr="006A7E40">
              <w:rPr>
                <w:sz w:val="24"/>
                <w:szCs w:val="24"/>
                <w:vertAlign w:val="superscript"/>
              </w:rPr>
              <w:t>3</w:t>
            </w:r>
          </w:p>
        </w:tc>
        <w:tc>
          <w:tcPr>
            <w:tcW w:w="0" w:type="auto"/>
            <w:tcBorders>
              <w:top w:val="nil"/>
              <w:left w:val="nil"/>
              <w:bottom w:val="nil"/>
              <w:right w:val="nil"/>
            </w:tcBorders>
            <w:shd w:val="clear" w:color="auto" w:fill="auto"/>
            <w:vAlign w:val="center"/>
            <w:hideMark/>
          </w:tcPr>
          <w:p w:rsidR="006A7E40" w:rsidRPr="006A7E40" w:rsidRDefault="006A7E40" w:rsidP="006A7E40">
            <w:pPr>
              <w:widowControl w:val="0"/>
              <w:autoSpaceDE w:val="0"/>
              <w:autoSpaceDN w:val="0"/>
              <w:adjustRightInd w:val="0"/>
              <w:spacing w:line="340" w:lineRule="exact"/>
              <w:jc w:val="both"/>
              <w:rPr>
                <w:sz w:val="24"/>
                <w:szCs w:val="24"/>
              </w:rPr>
            </w:pPr>
            <w:r w:rsidRPr="006A7E40">
              <w:rPr>
                <w:sz w:val="24"/>
                <w:szCs w:val="24"/>
              </w:rPr>
              <w:t>22000</w:t>
            </w:r>
          </w:p>
        </w:tc>
        <w:tc>
          <w:tcPr>
            <w:tcW w:w="0" w:type="auto"/>
            <w:tcBorders>
              <w:top w:val="nil"/>
              <w:left w:val="nil"/>
              <w:bottom w:val="nil"/>
              <w:right w:val="nil"/>
            </w:tcBorders>
            <w:shd w:val="clear" w:color="auto" w:fill="auto"/>
            <w:vAlign w:val="center"/>
            <w:hideMark/>
          </w:tcPr>
          <w:p w:rsidR="006A7E40" w:rsidRPr="006A7E40" w:rsidRDefault="006A7E40" w:rsidP="006A7E40">
            <w:pPr>
              <w:widowControl w:val="0"/>
              <w:autoSpaceDE w:val="0"/>
              <w:autoSpaceDN w:val="0"/>
              <w:adjustRightInd w:val="0"/>
              <w:spacing w:line="340" w:lineRule="exact"/>
              <w:jc w:val="both"/>
              <w:rPr>
                <w:sz w:val="24"/>
                <w:szCs w:val="24"/>
              </w:rPr>
            </w:pPr>
            <w:r w:rsidRPr="006A7E40">
              <w:rPr>
                <w:sz w:val="24"/>
                <w:szCs w:val="24"/>
              </w:rPr>
              <w:t>kWh</w:t>
            </w:r>
          </w:p>
        </w:tc>
      </w:tr>
      <w:tr w:rsidR="006A7E40" w:rsidRPr="006A7E40" w:rsidTr="006A7E40">
        <w:trPr>
          <w:trHeight w:val="345"/>
        </w:trPr>
        <w:tc>
          <w:tcPr>
            <w:tcW w:w="0" w:type="auto"/>
            <w:tcBorders>
              <w:top w:val="nil"/>
              <w:left w:val="nil"/>
              <w:bottom w:val="nil"/>
              <w:right w:val="nil"/>
            </w:tcBorders>
            <w:shd w:val="clear" w:color="auto" w:fill="auto"/>
            <w:vAlign w:val="center"/>
            <w:hideMark/>
          </w:tcPr>
          <w:p w:rsidR="006A7E40" w:rsidRPr="006A7E40" w:rsidRDefault="006A7E40" w:rsidP="006A7E40">
            <w:pPr>
              <w:widowControl w:val="0"/>
              <w:autoSpaceDE w:val="0"/>
              <w:autoSpaceDN w:val="0"/>
              <w:adjustRightInd w:val="0"/>
              <w:spacing w:line="340" w:lineRule="exact"/>
              <w:jc w:val="both"/>
              <w:rPr>
                <w:sz w:val="24"/>
                <w:szCs w:val="24"/>
              </w:rPr>
            </w:pPr>
            <w:r w:rsidRPr="006A7E40">
              <w:rPr>
                <w:sz w:val="24"/>
                <w:szCs w:val="24"/>
              </w:rPr>
              <w:t xml:space="preserve"> czerwiec</w:t>
            </w:r>
          </w:p>
        </w:tc>
        <w:tc>
          <w:tcPr>
            <w:tcW w:w="0" w:type="auto"/>
            <w:tcBorders>
              <w:top w:val="nil"/>
              <w:left w:val="nil"/>
              <w:bottom w:val="nil"/>
              <w:right w:val="nil"/>
            </w:tcBorders>
            <w:shd w:val="clear" w:color="auto" w:fill="auto"/>
            <w:vAlign w:val="center"/>
            <w:hideMark/>
          </w:tcPr>
          <w:p w:rsidR="006A7E40" w:rsidRPr="006A7E40" w:rsidRDefault="006A7E40" w:rsidP="006A7E40">
            <w:pPr>
              <w:widowControl w:val="0"/>
              <w:autoSpaceDE w:val="0"/>
              <w:autoSpaceDN w:val="0"/>
              <w:adjustRightInd w:val="0"/>
              <w:spacing w:line="340" w:lineRule="exact"/>
              <w:jc w:val="both"/>
              <w:rPr>
                <w:sz w:val="24"/>
                <w:szCs w:val="24"/>
              </w:rPr>
            </w:pPr>
            <w:r w:rsidRPr="006A7E40">
              <w:rPr>
                <w:sz w:val="24"/>
                <w:szCs w:val="24"/>
              </w:rPr>
              <w:t>2000</w:t>
            </w:r>
          </w:p>
        </w:tc>
        <w:tc>
          <w:tcPr>
            <w:tcW w:w="0" w:type="auto"/>
            <w:tcBorders>
              <w:top w:val="nil"/>
              <w:left w:val="nil"/>
              <w:bottom w:val="nil"/>
              <w:right w:val="nil"/>
            </w:tcBorders>
            <w:shd w:val="clear" w:color="auto" w:fill="auto"/>
            <w:vAlign w:val="center"/>
            <w:hideMark/>
          </w:tcPr>
          <w:p w:rsidR="006A7E40" w:rsidRPr="006A7E40" w:rsidRDefault="006A7E40" w:rsidP="006A7E40">
            <w:pPr>
              <w:widowControl w:val="0"/>
              <w:autoSpaceDE w:val="0"/>
              <w:autoSpaceDN w:val="0"/>
              <w:adjustRightInd w:val="0"/>
              <w:spacing w:line="340" w:lineRule="exact"/>
              <w:jc w:val="both"/>
              <w:rPr>
                <w:sz w:val="24"/>
                <w:szCs w:val="24"/>
              </w:rPr>
            </w:pPr>
            <w:r w:rsidRPr="006A7E40">
              <w:rPr>
                <w:sz w:val="24"/>
                <w:szCs w:val="24"/>
              </w:rPr>
              <w:t>m</w:t>
            </w:r>
            <w:r w:rsidRPr="006A7E40">
              <w:rPr>
                <w:sz w:val="24"/>
                <w:szCs w:val="24"/>
                <w:vertAlign w:val="superscript"/>
              </w:rPr>
              <w:t>3</w:t>
            </w:r>
          </w:p>
        </w:tc>
        <w:tc>
          <w:tcPr>
            <w:tcW w:w="0" w:type="auto"/>
            <w:tcBorders>
              <w:top w:val="nil"/>
              <w:left w:val="nil"/>
              <w:bottom w:val="nil"/>
              <w:right w:val="nil"/>
            </w:tcBorders>
            <w:shd w:val="clear" w:color="auto" w:fill="auto"/>
            <w:vAlign w:val="center"/>
            <w:hideMark/>
          </w:tcPr>
          <w:p w:rsidR="006A7E40" w:rsidRPr="006A7E40" w:rsidRDefault="006A7E40" w:rsidP="006A7E40">
            <w:pPr>
              <w:widowControl w:val="0"/>
              <w:autoSpaceDE w:val="0"/>
              <w:autoSpaceDN w:val="0"/>
              <w:adjustRightInd w:val="0"/>
              <w:spacing w:line="340" w:lineRule="exact"/>
              <w:jc w:val="both"/>
              <w:rPr>
                <w:sz w:val="24"/>
                <w:szCs w:val="24"/>
              </w:rPr>
            </w:pPr>
            <w:r w:rsidRPr="006A7E40">
              <w:rPr>
                <w:sz w:val="24"/>
                <w:szCs w:val="24"/>
              </w:rPr>
              <w:t>22000</w:t>
            </w:r>
          </w:p>
        </w:tc>
        <w:tc>
          <w:tcPr>
            <w:tcW w:w="0" w:type="auto"/>
            <w:tcBorders>
              <w:top w:val="nil"/>
              <w:left w:val="nil"/>
              <w:bottom w:val="nil"/>
              <w:right w:val="nil"/>
            </w:tcBorders>
            <w:shd w:val="clear" w:color="auto" w:fill="auto"/>
            <w:vAlign w:val="center"/>
            <w:hideMark/>
          </w:tcPr>
          <w:p w:rsidR="006A7E40" w:rsidRPr="006A7E40" w:rsidRDefault="006A7E40" w:rsidP="006A7E40">
            <w:pPr>
              <w:widowControl w:val="0"/>
              <w:autoSpaceDE w:val="0"/>
              <w:autoSpaceDN w:val="0"/>
              <w:adjustRightInd w:val="0"/>
              <w:spacing w:line="340" w:lineRule="exact"/>
              <w:jc w:val="both"/>
              <w:rPr>
                <w:sz w:val="24"/>
                <w:szCs w:val="24"/>
              </w:rPr>
            </w:pPr>
            <w:r w:rsidRPr="006A7E40">
              <w:rPr>
                <w:sz w:val="24"/>
                <w:szCs w:val="24"/>
              </w:rPr>
              <w:t>kWh</w:t>
            </w:r>
          </w:p>
        </w:tc>
      </w:tr>
      <w:tr w:rsidR="006A7E40" w:rsidRPr="006A7E40" w:rsidTr="006A7E40">
        <w:trPr>
          <w:trHeight w:val="300"/>
        </w:trPr>
        <w:tc>
          <w:tcPr>
            <w:tcW w:w="0" w:type="auto"/>
            <w:tcBorders>
              <w:top w:val="nil"/>
              <w:left w:val="nil"/>
              <w:bottom w:val="nil"/>
              <w:right w:val="nil"/>
            </w:tcBorders>
            <w:shd w:val="clear" w:color="auto" w:fill="auto"/>
            <w:vAlign w:val="center"/>
            <w:hideMark/>
          </w:tcPr>
          <w:p w:rsidR="006A7E40" w:rsidRPr="006A7E40" w:rsidRDefault="006A7E40" w:rsidP="006A7E40">
            <w:pPr>
              <w:widowControl w:val="0"/>
              <w:autoSpaceDE w:val="0"/>
              <w:autoSpaceDN w:val="0"/>
              <w:adjustRightInd w:val="0"/>
              <w:spacing w:line="340" w:lineRule="exact"/>
              <w:jc w:val="both"/>
              <w:rPr>
                <w:sz w:val="24"/>
                <w:szCs w:val="24"/>
              </w:rPr>
            </w:pPr>
          </w:p>
        </w:tc>
        <w:tc>
          <w:tcPr>
            <w:tcW w:w="0" w:type="auto"/>
            <w:tcBorders>
              <w:top w:val="nil"/>
              <w:left w:val="nil"/>
              <w:bottom w:val="nil"/>
              <w:right w:val="nil"/>
            </w:tcBorders>
            <w:shd w:val="clear" w:color="auto" w:fill="auto"/>
            <w:vAlign w:val="center"/>
            <w:hideMark/>
          </w:tcPr>
          <w:p w:rsidR="006A7E40" w:rsidRPr="006A7E40" w:rsidRDefault="006A7E40" w:rsidP="006A7E40">
            <w:pPr>
              <w:widowControl w:val="0"/>
              <w:autoSpaceDE w:val="0"/>
              <w:autoSpaceDN w:val="0"/>
              <w:adjustRightInd w:val="0"/>
              <w:spacing w:line="340" w:lineRule="exact"/>
              <w:jc w:val="both"/>
              <w:rPr>
                <w:sz w:val="24"/>
                <w:szCs w:val="24"/>
              </w:rPr>
            </w:pPr>
          </w:p>
        </w:tc>
        <w:tc>
          <w:tcPr>
            <w:tcW w:w="0" w:type="auto"/>
            <w:tcBorders>
              <w:top w:val="nil"/>
              <w:left w:val="nil"/>
              <w:bottom w:val="nil"/>
              <w:right w:val="nil"/>
            </w:tcBorders>
            <w:shd w:val="clear" w:color="auto" w:fill="auto"/>
            <w:vAlign w:val="center"/>
            <w:hideMark/>
          </w:tcPr>
          <w:p w:rsidR="006A7E40" w:rsidRPr="006A7E40" w:rsidRDefault="006A7E40" w:rsidP="006A7E40">
            <w:pPr>
              <w:widowControl w:val="0"/>
              <w:autoSpaceDE w:val="0"/>
              <w:autoSpaceDN w:val="0"/>
              <w:adjustRightInd w:val="0"/>
              <w:spacing w:line="340" w:lineRule="exact"/>
              <w:jc w:val="both"/>
              <w:rPr>
                <w:sz w:val="24"/>
                <w:szCs w:val="24"/>
              </w:rPr>
            </w:pPr>
          </w:p>
        </w:tc>
        <w:tc>
          <w:tcPr>
            <w:tcW w:w="0" w:type="auto"/>
            <w:tcBorders>
              <w:top w:val="nil"/>
              <w:left w:val="nil"/>
              <w:bottom w:val="nil"/>
              <w:right w:val="nil"/>
            </w:tcBorders>
            <w:shd w:val="clear" w:color="auto" w:fill="auto"/>
            <w:vAlign w:val="center"/>
            <w:hideMark/>
          </w:tcPr>
          <w:p w:rsidR="006A7E40" w:rsidRPr="006A7E40" w:rsidRDefault="006A7E40" w:rsidP="006A7E40">
            <w:pPr>
              <w:widowControl w:val="0"/>
              <w:autoSpaceDE w:val="0"/>
              <w:autoSpaceDN w:val="0"/>
              <w:adjustRightInd w:val="0"/>
              <w:spacing w:line="340" w:lineRule="exact"/>
              <w:jc w:val="both"/>
              <w:rPr>
                <w:sz w:val="24"/>
                <w:szCs w:val="24"/>
              </w:rPr>
            </w:pPr>
          </w:p>
        </w:tc>
        <w:tc>
          <w:tcPr>
            <w:tcW w:w="0" w:type="auto"/>
            <w:tcBorders>
              <w:top w:val="nil"/>
              <w:left w:val="nil"/>
              <w:bottom w:val="nil"/>
              <w:right w:val="nil"/>
            </w:tcBorders>
            <w:shd w:val="clear" w:color="auto" w:fill="auto"/>
            <w:vAlign w:val="center"/>
            <w:hideMark/>
          </w:tcPr>
          <w:p w:rsidR="006A7E40" w:rsidRPr="006A7E40" w:rsidRDefault="006A7E40" w:rsidP="006A7E40">
            <w:pPr>
              <w:widowControl w:val="0"/>
              <w:autoSpaceDE w:val="0"/>
              <w:autoSpaceDN w:val="0"/>
              <w:adjustRightInd w:val="0"/>
              <w:spacing w:line="340" w:lineRule="exact"/>
              <w:jc w:val="both"/>
              <w:rPr>
                <w:sz w:val="24"/>
                <w:szCs w:val="24"/>
              </w:rPr>
            </w:pPr>
          </w:p>
        </w:tc>
      </w:tr>
      <w:tr w:rsidR="006A7E40" w:rsidRPr="006A7E40" w:rsidTr="006A7E40">
        <w:trPr>
          <w:trHeight w:val="345"/>
        </w:trPr>
        <w:tc>
          <w:tcPr>
            <w:tcW w:w="0" w:type="auto"/>
            <w:tcBorders>
              <w:top w:val="nil"/>
              <w:left w:val="nil"/>
              <w:bottom w:val="nil"/>
              <w:right w:val="nil"/>
            </w:tcBorders>
            <w:shd w:val="clear" w:color="auto" w:fill="auto"/>
            <w:vAlign w:val="center"/>
            <w:hideMark/>
          </w:tcPr>
          <w:p w:rsidR="006A7E40" w:rsidRPr="006A7E40" w:rsidRDefault="006A7E40" w:rsidP="006A7E40">
            <w:pPr>
              <w:widowControl w:val="0"/>
              <w:autoSpaceDE w:val="0"/>
              <w:autoSpaceDN w:val="0"/>
              <w:adjustRightInd w:val="0"/>
              <w:spacing w:line="340" w:lineRule="exact"/>
              <w:jc w:val="both"/>
              <w:rPr>
                <w:sz w:val="24"/>
                <w:szCs w:val="24"/>
              </w:rPr>
            </w:pPr>
            <w:r w:rsidRPr="006A7E40">
              <w:rPr>
                <w:sz w:val="24"/>
                <w:szCs w:val="24"/>
              </w:rPr>
              <w:t xml:space="preserve"> lipiec</w:t>
            </w:r>
          </w:p>
        </w:tc>
        <w:tc>
          <w:tcPr>
            <w:tcW w:w="0" w:type="auto"/>
            <w:tcBorders>
              <w:top w:val="nil"/>
              <w:left w:val="nil"/>
              <w:bottom w:val="nil"/>
              <w:right w:val="nil"/>
            </w:tcBorders>
            <w:shd w:val="clear" w:color="auto" w:fill="auto"/>
            <w:vAlign w:val="center"/>
            <w:hideMark/>
          </w:tcPr>
          <w:p w:rsidR="006A7E40" w:rsidRPr="006A7E40" w:rsidRDefault="006A7E40" w:rsidP="006A7E40">
            <w:pPr>
              <w:widowControl w:val="0"/>
              <w:autoSpaceDE w:val="0"/>
              <w:autoSpaceDN w:val="0"/>
              <w:adjustRightInd w:val="0"/>
              <w:spacing w:line="340" w:lineRule="exact"/>
              <w:jc w:val="both"/>
              <w:rPr>
                <w:sz w:val="24"/>
                <w:szCs w:val="24"/>
              </w:rPr>
            </w:pPr>
            <w:r w:rsidRPr="006A7E40">
              <w:rPr>
                <w:sz w:val="24"/>
                <w:szCs w:val="24"/>
              </w:rPr>
              <w:t>1000</w:t>
            </w:r>
          </w:p>
        </w:tc>
        <w:tc>
          <w:tcPr>
            <w:tcW w:w="0" w:type="auto"/>
            <w:tcBorders>
              <w:top w:val="nil"/>
              <w:left w:val="nil"/>
              <w:bottom w:val="nil"/>
              <w:right w:val="nil"/>
            </w:tcBorders>
            <w:shd w:val="clear" w:color="auto" w:fill="auto"/>
            <w:vAlign w:val="center"/>
            <w:hideMark/>
          </w:tcPr>
          <w:p w:rsidR="006A7E40" w:rsidRPr="006A7E40" w:rsidRDefault="006A7E40" w:rsidP="006A7E40">
            <w:pPr>
              <w:widowControl w:val="0"/>
              <w:autoSpaceDE w:val="0"/>
              <w:autoSpaceDN w:val="0"/>
              <w:adjustRightInd w:val="0"/>
              <w:spacing w:line="340" w:lineRule="exact"/>
              <w:jc w:val="both"/>
              <w:rPr>
                <w:sz w:val="24"/>
                <w:szCs w:val="24"/>
              </w:rPr>
            </w:pPr>
            <w:r w:rsidRPr="006A7E40">
              <w:rPr>
                <w:sz w:val="24"/>
                <w:szCs w:val="24"/>
              </w:rPr>
              <w:t>m</w:t>
            </w:r>
            <w:r w:rsidRPr="006A7E40">
              <w:rPr>
                <w:sz w:val="24"/>
                <w:szCs w:val="24"/>
                <w:vertAlign w:val="superscript"/>
              </w:rPr>
              <w:t>3</w:t>
            </w:r>
          </w:p>
        </w:tc>
        <w:tc>
          <w:tcPr>
            <w:tcW w:w="0" w:type="auto"/>
            <w:tcBorders>
              <w:top w:val="nil"/>
              <w:left w:val="nil"/>
              <w:bottom w:val="nil"/>
              <w:right w:val="nil"/>
            </w:tcBorders>
            <w:shd w:val="clear" w:color="auto" w:fill="auto"/>
            <w:vAlign w:val="center"/>
            <w:hideMark/>
          </w:tcPr>
          <w:p w:rsidR="006A7E40" w:rsidRPr="006A7E40" w:rsidRDefault="006A7E40" w:rsidP="006A7E40">
            <w:pPr>
              <w:widowControl w:val="0"/>
              <w:autoSpaceDE w:val="0"/>
              <w:autoSpaceDN w:val="0"/>
              <w:adjustRightInd w:val="0"/>
              <w:spacing w:line="340" w:lineRule="exact"/>
              <w:jc w:val="both"/>
              <w:rPr>
                <w:sz w:val="24"/>
                <w:szCs w:val="24"/>
              </w:rPr>
            </w:pPr>
            <w:r w:rsidRPr="006A7E40">
              <w:rPr>
                <w:sz w:val="24"/>
                <w:szCs w:val="24"/>
              </w:rPr>
              <w:t>11000</w:t>
            </w:r>
          </w:p>
        </w:tc>
        <w:tc>
          <w:tcPr>
            <w:tcW w:w="0" w:type="auto"/>
            <w:tcBorders>
              <w:top w:val="nil"/>
              <w:left w:val="nil"/>
              <w:bottom w:val="nil"/>
              <w:right w:val="nil"/>
            </w:tcBorders>
            <w:shd w:val="clear" w:color="auto" w:fill="auto"/>
            <w:vAlign w:val="center"/>
            <w:hideMark/>
          </w:tcPr>
          <w:p w:rsidR="006A7E40" w:rsidRPr="006A7E40" w:rsidRDefault="006A7E40" w:rsidP="006A7E40">
            <w:pPr>
              <w:widowControl w:val="0"/>
              <w:autoSpaceDE w:val="0"/>
              <w:autoSpaceDN w:val="0"/>
              <w:adjustRightInd w:val="0"/>
              <w:spacing w:line="340" w:lineRule="exact"/>
              <w:jc w:val="both"/>
              <w:rPr>
                <w:sz w:val="24"/>
                <w:szCs w:val="24"/>
              </w:rPr>
            </w:pPr>
            <w:r w:rsidRPr="006A7E40">
              <w:rPr>
                <w:sz w:val="24"/>
                <w:szCs w:val="24"/>
              </w:rPr>
              <w:t>kWh</w:t>
            </w:r>
          </w:p>
        </w:tc>
      </w:tr>
      <w:tr w:rsidR="006A7E40" w:rsidRPr="006A7E40" w:rsidTr="006A7E40">
        <w:trPr>
          <w:trHeight w:val="345"/>
        </w:trPr>
        <w:tc>
          <w:tcPr>
            <w:tcW w:w="0" w:type="auto"/>
            <w:tcBorders>
              <w:top w:val="nil"/>
              <w:left w:val="nil"/>
              <w:bottom w:val="nil"/>
              <w:right w:val="nil"/>
            </w:tcBorders>
            <w:shd w:val="clear" w:color="auto" w:fill="auto"/>
            <w:vAlign w:val="center"/>
            <w:hideMark/>
          </w:tcPr>
          <w:p w:rsidR="006A7E40" w:rsidRPr="006A7E40" w:rsidRDefault="006A7E40" w:rsidP="006A7E40">
            <w:pPr>
              <w:widowControl w:val="0"/>
              <w:autoSpaceDE w:val="0"/>
              <w:autoSpaceDN w:val="0"/>
              <w:adjustRightInd w:val="0"/>
              <w:spacing w:line="340" w:lineRule="exact"/>
              <w:jc w:val="both"/>
              <w:rPr>
                <w:sz w:val="24"/>
                <w:szCs w:val="24"/>
              </w:rPr>
            </w:pPr>
            <w:r w:rsidRPr="006A7E40">
              <w:rPr>
                <w:sz w:val="24"/>
                <w:szCs w:val="24"/>
              </w:rPr>
              <w:t xml:space="preserve"> sierpień</w:t>
            </w:r>
          </w:p>
        </w:tc>
        <w:tc>
          <w:tcPr>
            <w:tcW w:w="0" w:type="auto"/>
            <w:tcBorders>
              <w:top w:val="nil"/>
              <w:left w:val="nil"/>
              <w:bottom w:val="nil"/>
              <w:right w:val="nil"/>
            </w:tcBorders>
            <w:shd w:val="clear" w:color="auto" w:fill="auto"/>
            <w:vAlign w:val="center"/>
            <w:hideMark/>
          </w:tcPr>
          <w:p w:rsidR="006A7E40" w:rsidRPr="006A7E40" w:rsidRDefault="006A7E40" w:rsidP="006A7E40">
            <w:pPr>
              <w:widowControl w:val="0"/>
              <w:autoSpaceDE w:val="0"/>
              <w:autoSpaceDN w:val="0"/>
              <w:adjustRightInd w:val="0"/>
              <w:spacing w:line="340" w:lineRule="exact"/>
              <w:jc w:val="both"/>
              <w:rPr>
                <w:sz w:val="24"/>
                <w:szCs w:val="24"/>
              </w:rPr>
            </w:pPr>
            <w:r w:rsidRPr="006A7E40">
              <w:rPr>
                <w:sz w:val="24"/>
                <w:szCs w:val="24"/>
              </w:rPr>
              <w:t>1000</w:t>
            </w:r>
          </w:p>
        </w:tc>
        <w:tc>
          <w:tcPr>
            <w:tcW w:w="0" w:type="auto"/>
            <w:tcBorders>
              <w:top w:val="nil"/>
              <w:left w:val="nil"/>
              <w:bottom w:val="nil"/>
              <w:right w:val="nil"/>
            </w:tcBorders>
            <w:shd w:val="clear" w:color="auto" w:fill="auto"/>
            <w:vAlign w:val="center"/>
            <w:hideMark/>
          </w:tcPr>
          <w:p w:rsidR="006A7E40" w:rsidRPr="006A7E40" w:rsidRDefault="006A7E40" w:rsidP="006A7E40">
            <w:pPr>
              <w:widowControl w:val="0"/>
              <w:autoSpaceDE w:val="0"/>
              <w:autoSpaceDN w:val="0"/>
              <w:adjustRightInd w:val="0"/>
              <w:spacing w:line="340" w:lineRule="exact"/>
              <w:jc w:val="both"/>
              <w:rPr>
                <w:sz w:val="24"/>
                <w:szCs w:val="24"/>
              </w:rPr>
            </w:pPr>
            <w:r w:rsidRPr="006A7E40">
              <w:rPr>
                <w:sz w:val="24"/>
                <w:szCs w:val="24"/>
              </w:rPr>
              <w:t>m</w:t>
            </w:r>
            <w:r w:rsidRPr="006A7E40">
              <w:rPr>
                <w:sz w:val="24"/>
                <w:szCs w:val="24"/>
                <w:vertAlign w:val="superscript"/>
              </w:rPr>
              <w:t>3</w:t>
            </w:r>
          </w:p>
        </w:tc>
        <w:tc>
          <w:tcPr>
            <w:tcW w:w="0" w:type="auto"/>
            <w:tcBorders>
              <w:top w:val="nil"/>
              <w:left w:val="nil"/>
              <w:bottom w:val="nil"/>
              <w:right w:val="nil"/>
            </w:tcBorders>
            <w:shd w:val="clear" w:color="auto" w:fill="auto"/>
            <w:vAlign w:val="center"/>
            <w:hideMark/>
          </w:tcPr>
          <w:p w:rsidR="006A7E40" w:rsidRPr="006A7E40" w:rsidRDefault="006A7E40" w:rsidP="006A7E40">
            <w:pPr>
              <w:widowControl w:val="0"/>
              <w:autoSpaceDE w:val="0"/>
              <w:autoSpaceDN w:val="0"/>
              <w:adjustRightInd w:val="0"/>
              <w:spacing w:line="340" w:lineRule="exact"/>
              <w:jc w:val="both"/>
              <w:rPr>
                <w:sz w:val="24"/>
                <w:szCs w:val="24"/>
              </w:rPr>
            </w:pPr>
            <w:r w:rsidRPr="006A7E40">
              <w:rPr>
                <w:sz w:val="24"/>
                <w:szCs w:val="24"/>
              </w:rPr>
              <w:t>11000</w:t>
            </w:r>
          </w:p>
        </w:tc>
        <w:tc>
          <w:tcPr>
            <w:tcW w:w="0" w:type="auto"/>
            <w:tcBorders>
              <w:top w:val="nil"/>
              <w:left w:val="nil"/>
              <w:bottom w:val="nil"/>
              <w:right w:val="nil"/>
            </w:tcBorders>
            <w:shd w:val="clear" w:color="auto" w:fill="auto"/>
            <w:vAlign w:val="center"/>
            <w:hideMark/>
          </w:tcPr>
          <w:p w:rsidR="006A7E40" w:rsidRPr="006A7E40" w:rsidRDefault="006A7E40" w:rsidP="006A7E40">
            <w:pPr>
              <w:widowControl w:val="0"/>
              <w:autoSpaceDE w:val="0"/>
              <w:autoSpaceDN w:val="0"/>
              <w:adjustRightInd w:val="0"/>
              <w:spacing w:line="340" w:lineRule="exact"/>
              <w:jc w:val="both"/>
              <w:rPr>
                <w:sz w:val="24"/>
                <w:szCs w:val="24"/>
              </w:rPr>
            </w:pPr>
            <w:r w:rsidRPr="006A7E40">
              <w:rPr>
                <w:sz w:val="24"/>
                <w:szCs w:val="24"/>
              </w:rPr>
              <w:t>kWh</w:t>
            </w:r>
          </w:p>
        </w:tc>
      </w:tr>
      <w:tr w:rsidR="006A7E40" w:rsidRPr="006A7E40" w:rsidTr="006A7E40">
        <w:trPr>
          <w:trHeight w:val="345"/>
        </w:trPr>
        <w:tc>
          <w:tcPr>
            <w:tcW w:w="0" w:type="auto"/>
            <w:tcBorders>
              <w:top w:val="nil"/>
              <w:left w:val="nil"/>
              <w:bottom w:val="nil"/>
              <w:right w:val="nil"/>
            </w:tcBorders>
            <w:shd w:val="clear" w:color="auto" w:fill="auto"/>
            <w:vAlign w:val="center"/>
            <w:hideMark/>
          </w:tcPr>
          <w:p w:rsidR="006A7E40" w:rsidRPr="006A7E40" w:rsidRDefault="006A7E40" w:rsidP="006A7E40">
            <w:pPr>
              <w:widowControl w:val="0"/>
              <w:autoSpaceDE w:val="0"/>
              <w:autoSpaceDN w:val="0"/>
              <w:adjustRightInd w:val="0"/>
              <w:spacing w:line="340" w:lineRule="exact"/>
              <w:jc w:val="both"/>
              <w:rPr>
                <w:sz w:val="24"/>
                <w:szCs w:val="24"/>
              </w:rPr>
            </w:pPr>
            <w:r w:rsidRPr="006A7E40">
              <w:rPr>
                <w:sz w:val="24"/>
                <w:szCs w:val="24"/>
              </w:rPr>
              <w:t xml:space="preserve"> wrzesień</w:t>
            </w:r>
          </w:p>
        </w:tc>
        <w:tc>
          <w:tcPr>
            <w:tcW w:w="0" w:type="auto"/>
            <w:tcBorders>
              <w:top w:val="nil"/>
              <w:left w:val="nil"/>
              <w:bottom w:val="nil"/>
              <w:right w:val="nil"/>
            </w:tcBorders>
            <w:shd w:val="clear" w:color="auto" w:fill="auto"/>
            <w:vAlign w:val="center"/>
            <w:hideMark/>
          </w:tcPr>
          <w:p w:rsidR="006A7E40" w:rsidRPr="006A7E40" w:rsidRDefault="006A7E40" w:rsidP="006A7E40">
            <w:pPr>
              <w:widowControl w:val="0"/>
              <w:autoSpaceDE w:val="0"/>
              <w:autoSpaceDN w:val="0"/>
              <w:adjustRightInd w:val="0"/>
              <w:spacing w:line="340" w:lineRule="exact"/>
              <w:jc w:val="both"/>
              <w:rPr>
                <w:sz w:val="24"/>
                <w:szCs w:val="24"/>
              </w:rPr>
            </w:pPr>
            <w:r w:rsidRPr="006A7E40">
              <w:rPr>
                <w:sz w:val="24"/>
                <w:szCs w:val="24"/>
              </w:rPr>
              <w:t>5000</w:t>
            </w:r>
          </w:p>
        </w:tc>
        <w:tc>
          <w:tcPr>
            <w:tcW w:w="0" w:type="auto"/>
            <w:tcBorders>
              <w:top w:val="nil"/>
              <w:left w:val="nil"/>
              <w:bottom w:val="nil"/>
              <w:right w:val="nil"/>
            </w:tcBorders>
            <w:shd w:val="clear" w:color="auto" w:fill="auto"/>
            <w:vAlign w:val="center"/>
            <w:hideMark/>
          </w:tcPr>
          <w:p w:rsidR="006A7E40" w:rsidRPr="006A7E40" w:rsidRDefault="006A7E40" w:rsidP="006A7E40">
            <w:pPr>
              <w:widowControl w:val="0"/>
              <w:autoSpaceDE w:val="0"/>
              <w:autoSpaceDN w:val="0"/>
              <w:adjustRightInd w:val="0"/>
              <w:spacing w:line="340" w:lineRule="exact"/>
              <w:jc w:val="both"/>
              <w:rPr>
                <w:sz w:val="24"/>
                <w:szCs w:val="24"/>
              </w:rPr>
            </w:pPr>
            <w:r w:rsidRPr="006A7E40">
              <w:rPr>
                <w:sz w:val="24"/>
                <w:szCs w:val="24"/>
              </w:rPr>
              <w:t>m</w:t>
            </w:r>
            <w:r w:rsidRPr="006A7E40">
              <w:rPr>
                <w:sz w:val="24"/>
                <w:szCs w:val="24"/>
                <w:vertAlign w:val="superscript"/>
              </w:rPr>
              <w:t>3</w:t>
            </w:r>
          </w:p>
        </w:tc>
        <w:tc>
          <w:tcPr>
            <w:tcW w:w="0" w:type="auto"/>
            <w:tcBorders>
              <w:top w:val="nil"/>
              <w:left w:val="nil"/>
              <w:bottom w:val="nil"/>
              <w:right w:val="nil"/>
            </w:tcBorders>
            <w:shd w:val="clear" w:color="auto" w:fill="auto"/>
            <w:vAlign w:val="center"/>
            <w:hideMark/>
          </w:tcPr>
          <w:p w:rsidR="006A7E40" w:rsidRPr="006A7E40" w:rsidRDefault="006A7E40" w:rsidP="006A7E40">
            <w:pPr>
              <w:widowControl w:val="0"/>
              <w:autoSpaceDE w:val="0"/>
              <w:autoSpaceDN w:val="0"/>
              <w:adjustRightInd w:val="0"/>
              <w:spacing w:line="340" w:lineRule="exact"/>
              <w:jc w:val="both"/>
              <w:rPr>
                <w:sz w:val="24"/>
                <w:szCs w:val="24"/>
              </w:rPr>
            </w:pPr>
            <w:r w:rsidRPr="006A7E40">
              <w:rPr>
                <w:sz w:val="24"/>
                <w:szCs w:val="24"/>
              </w:rPr>
              <w:t>55000</w:t>
            </w:r>
          </w:p>
        </w:tc>
        <w:tc>
          <w:tcPr>
            <w:tcW w:w="0" w:type="auto"/>
            <w:tcBorders>
              <w:top w:val="nil"/>
              <w:left w:val="nil"/>
              <w:bottom w:val="nil"/>
              <w:right w:val="nil"/>
            </w:tcBorders>
            <w:shd w:val="clear" w:color="auto" w:fill="auto"/>
            <w:vAlign w:val="center"/>
            <w:hideMark/>
          </w:tcPr>
          <w:p w:rsidR="006A7E40" w:rsidRPr="006A7E40" w:rsidRDefault="006A7E40" w:rsidP="006A7E40">
            <w:pPr>
              <w:widowControl w:val="0"/>
              <w:autoSpaceDE w:val="0"/>
              <w:autoSpaceDN w:val="0"/>
              <w:adjustRightInd w:val="0"/>
              <w:spacing w:line="340" w:lineRule="exact"/>
              <w:jc w:val="both"/>
              <w:rPr>
                <w:sz w:val="24"/>
                <w:szCs w:val="24"/>
              </w:rPr>
            </w:pPr>
            <w:r w:rsidRPr="006A7E40">
              <w:rPr>
                <w:sz w:val="24"/>
                <w:szCs w:val="24"/>
              </w:rPr>
              <w:t>kWh</w:t>
            </w:r>
          </w:p>
        </w:tc>
      </w:tr>
      <w:tr w:rsidR="006A7E40" w:rsidRPr="006A7E40" w:rsidTr="006A7E40">
        <w:trPr>
          <w:trHeight w:val="300"/>
        </w:trPr>
        <w:tc>
          <w:tcPr>
            <w:tcW w:w="0" w:type="auto"/>
            <w:tcBorders>
              <w:top w:val="nil"/>
              <w:left w:val="nil"/>
              <w:bottom w:val="nil"/>
              <w:right w:val="nil"/>
            </w:tcBorders>
            <w:shd w:val="clear" w:color="auto" w:fill="auto"/>
            <w:vAlign w:val="center"/>
            <w:hideMark/>
          </w:tcPr>
          <w:p w:rsidR="006A7E40" w:rsidRPr="006A7E40" w:rsidRDefault="006A7E40" w:rsidP="006A7E40">
            <w:pPr>
              <w:widowControl w:val="0"/>
              <w:autoSpaceDE w:val="0"/>
              <w:autoSpaceDN w:val="0"/>
              <w:adjustRightInd w:val="0"/>
              <w:spacing w:line="340" w:lineRule="exact"/>
              <w:jc w:val="both"/>
              <w:rPr>
                <w:sz w:val="24"/>
                <w:szCs w:val="24"/>
              </w:rPr>
            </w:pPr>
          </w:p>
        </w:tc>
        <w:tc>
          <w:tcPr>
            <w:tcW w:w="0" w:type="auto"/>
            <w:tcBorders>
              <w:top w:val="nil"/>
              <w:left w:val="nil"/>
              <w:bottom w:val="nil"/>
              <w:right w:val="nil"/>
            </w:tcBorders>
            <w:shd w:val="clear" w:color="auto" w:fill="auto"/>
            <w:vAlign w:val="center"/>
            <w:hideMark/>
          </w:tcPr>
          <w:p w:rsidR="006A7E40" w:rsidRPr="006A7E40" w:rsidRDefault="006A7E40" w:rsidP="006A7E40">
            <w:pPr>
              <w:widowControl w:val="0"/>
              <w:autoSpaceDE w:val="0"/>
              <w:autoSpaceDN w:val="0"/>
              <w:adjustRightInd w:val="0"/>
              <w:spacing w:line="340" w:lineRule="exact"/>
              <w:jc w:val="both"/>
              <w:rPr>
                <w:sz w:val="24"/>
                <w:szCs w:val="24"/>
              </w:rPr>
            </w:pPr>
          </w:p>
        </w:tc>
        <w:tc>
          <w:tcPr>
            <w:tcW w:w="0" w:type="auto"/>
            <w:tcBorders>
              <w:top w:val="nil"/>
              <w:left w:val="nil"/>
              <w:bottom w:val="nil"/>
              <w:right w:val="nil"/>
            </w:tcBorders>
            <w:shd w:val="clear" w:color="auto" w:fill="auto"/>
            <w:vAlign w:val="center"/>
            <w:hideMark/>
          </w:tcPr>
          <w:p w:rsidR="006A7E40" w:rsidRPr="006A7E40" w:rsidRDefault="006A7E40" w:rsidP="006A7E40">
            <w:pPr>
              <w:widowControl w:val="0"/>
              <w:autoSpaceDE w:val="0"/>
              <w:autoSpaceDN w:val="0"/>
              <w:adjustRightInd w:val="0"/>
              <w:spacing w:line="340" w:lineRule="exact"/>
              <w:jc w:val="both"/>
              <w:rPr>
                <w:sz w:val="24"/>
                <w:szCs w:val="24"/>
              </w:rPr>
            </w:pPr>
          </w:p>
        </w:tc>
        <w:tc>
          <w:tcPr>
            <w:tcW w:w="0" w:type="auto"/>
            <w:tcBorders>
              <w:top w:val="nil"/>
              <w:left w:val="nil"/>
              <w:bottom w:val="nil"/>
              <w:right w:val="nil"/>
            </w:tcBorders>
            <w:shd w:val="clear" w:color="auto" w:fill="auto"/>
            <w:vAlign w:val="center"/>
            <w:hideMark/>
          </w:tcPr>
          <w:p w:rsidR="006A7E40" w:rsidRPr="006A7E40" w:rsidRDefault="006A7E40" w:rsidP="006A7E40">
            <w:pPr>
              <w:widowControl w:val="0"/>
              <w:autoSpaceDE w:val="0"/>
              <w:autoSpaceDN w:val="0"/>
              <w:adjustRightInd w:val="0"/>
              <w:spacing w:line="340" w:lineRule="exact"/>
              <w:jc w:val="both"/>
              <w:rPr>
                <w:sz w:val="24"/>
                <w:szCs w:val="24"/>
              </w:rPr>
            </w:pPr>
          </w:p>
        </w:tc>
        <w:tc>
          <w:tcPr>
            <w:tcW w:w="0" w:type="auto"/>
            <w:tcBorders>
              <w:top w:val="nil"/>
              <w:left w:val="nil"/>
              <w:bottom w:val="nil"/>
              <w:right w:val="nil"/>
            </w:tcBorders>
            <w:shd w:val="clear" w:color="auto" w:fill="auto"/>
            <w:vAlign w:val="center"/>
            <w:hideMark/>
          </w:tcPr>
          <w:p w:rsidR="006A7E40" w:rsidRPr="006A7E40" w:rsidRDefault="006A7E40" w:rsidP="006A7E40">
            <w:pPr>
              <w:widowControl w:val="0"/>
              <w:autoSpaceDE w:val="0"/>
              <w:autoSpaceDN w:val="0"/>
              <w:adjustRightInd w:val="0"/>
              <w:spacing w:line="340" w:lineRule="exact"/>
              <w:jc w:val="both"/>
              <w:rPr>
                <w:sz w:val="24"/>
                <w:szCs w:val="24"/>
              </w:rPr>
            </w:pPr>
          </w:p>
        </w:tc>
      </w:tr>
      <w:tr w:rsidR="006A7E40" w:rsidRPr="006A7E40" w:rsidTr="006A7E40">
        <w:trPr>
          <w:trHeight w:val="345"/>
        </w:trPr>
        <w:tc>
          <w:tcPr>
            <w:tcW w:w="0" w:type="auto"/>
            <w:tcBorders>
              <w:top w:val="nil"/>
              <w:left w:val="nil"/>
              <w:bottom w:val="nil"/>
              <w:right w:val="nil"/>
            </w:tcBorders>
            <w:shd w:val="clear" w:color="auto" w:fill="auto"/>
            <w:vAlign w:val="center"/>
            <w:hideMark/>
          </w:tcPr>
          <w:p w:rsidR="006A7E40" w:rsidRPr="006A7E40" w:rsidRDefault="006A7E40" w:rsidP="006A7E40">
            <w:pPr>
              <w:widowControl w:val="0"/>
              <w:autoSpaceDE w:val="0"/>
              <w:autoSpaceDN w:val="0"/>
              <w:adjustRightInd w:val="0"/>
              <w:spacing w:line="340" w:lineRule="exact"/>
              <w:jc w:val="both"/>
              <w:rPr>
                <w:sz w:val="24"/>
                <w:szCs w:val="24"/>
              </w:rPr>
            </w:pPr>
            <w:r w:rsidRPr="006A7E40">
              <w:rPr>
                <w:sz w:val="24"/>
                <w:szCs w:val="24"/>
              </w:rPr>
              <w:t xml:space="preserve"> październik</w:t>
            </w:r>
          </w:p>
        </w:tc>
        <w:tc>
          <w:tcPr>
            <w:tcW w:w="0" w:type="auto"/>
            <w:tcBorders>
              <w:top w:val="nil"/>
              <w:left w:val="nil"/>
              <w:bottom w:val="nil"/>
              <w:right w:val="nil"/>
            </w:tcBorders>
            <w:shd w:val="clear" w:color="auto" w:fill="auto"/>
            <w:vAlign w:val="center"/>
            <w:hideMark/>
          </w:tcPr>
          <w:p w:rsidR="006A7E40" w:rsidRPr="006A7E40" w:rsidRDefault="006A7E40" w:rsidP="006A7E40">
            <w:pPr>
              <w:widowControl w:val="0"/>
              <w:autoSpaceDE w:val="0"/>
              <w:autoSpaceDN w:val="0"/>
              <w:adjustRightInd w:val="0"/>
              <w:spacing w:line="340" w:lineRule="exact"/>
              <w:jc w:val="both"/>
              <w:rPr>
                <w:sz w:val="24"/>
                <w:szCs w:val="24"/>
              </w:rPr>
            </w:pPr>
            <w:r w:rsidRPr="006A7E40">
              <w:rPr>
                <w:sz w:val="24"/>
                <w:szCs w:val="24"/>
              </w:rPr>
              <w:t>20000</w:t>
            </w:r>
          </w:p>
        </w:tc>
        <w:tc>
          <w:tcPr>
            <w:tcW w:w="0" w:type="auto"/>
            <w:tcBorders>
              <w:top w:val="nil"/>
              <w:left w:val="nil"/>
              <w:bottom w:val="nil"/>
              <w:right w:val="nil"/>
            </w:tcBorders>
            <w:shd w:val="clear" w:color="auto" w:fill="auto"/>
            <w:vAlign w:val="center"/>
            <w:hideMark/>
          </w:tcPr>
          <w:p w:rsidR="006A7E40" w:rsidRPr="006A7E40" w:rsidRDefault="006A7E40" w:rsidP="006A7E40">
            <w:pPr>
              <w:widowControl w:val="0"/>
              <w:autoSpaceDE w:val="0"/>
              <w:autoSpaceDN w:val="0"/>
              <w:adjustRightInd w:val="0"/>
              <w:spacing w:line="340" w:lineRule="exact"/>
              <w:jc w:val="both"/>
              <w:rPr>
                <w:sz w:val="24"/>
                <w:szCs w:val="24"/>
              </w:rPr>
            </w:pPr>
            <w:r w:rsidRPr="006A7E40">
              <w:rPr>
                <w:sz w:val="24"/>
                <w:szCs w:val="24"/>
              </w:rPr>
              <w:t>m</w:t>
            </w:r>
            <w:r w:rsidRPr="006A7E40">
              <w:rPr>
                <w:sz w:val="24"/>
                <w:szCs w:val="24"/>
                <w:vertAlign w:val="superscript"/>
              </w:rPr>
              <w:t>3</w:t>
            </w:r>
          </w:p>
        </w:tc>
        <w:tc>
          <w:tcPr>
            <w:tcW w:w="0" w:type="auto"/>
            <w:tcBorders>
              <w:top w:val="nil"/>
              <w:left w:val="nil"/>
              <w:bottom w:val="nil"/>
              <w:right w:val="nil"/>
            </w:tcBorders>
            <w:shd w:val="clear" w:color="auto" w:fill="auto"/>
            <w:vAlign w:val="center"/>
            <w:hideMark/>
          </w:tcPr>
          <w:p w:rsidR="006A7E40" w:rsidRPr="006A7E40" w:rsidRDefault="006A7E40" w:rsidP="006A7E40">
            <w:pPr>
              <w:widowControl w:val="0"/>
              <w:autoSpaceDE w:val="0"/>
              <w:autoSpaceDN w:val="0"/>
              <w:adjustRightInd w:val="0"/>
              <w:spacing w:line="340" w:lineRule="exact"/>
              <w:jc w:val="both"/>
              <w:rPr>
                <w:sz w:val="24"/>
                <w:szCs w:val="24"/>
              </w:rPr>
            </w:pPr>
            <w:r w:rsidRPr="006A7E40">
              <w:rPr>
                <w:sz w:val="24"/>
                <w:szCs w:val="24"/>
              </w:rPr>
              <w:t>220000</w:t>
            </w:r>
          </w:p>
        </w:tc>
        <w:tc>
          <w:tcPr>
            <w:tcW w:w="0" w:type="auto"/>
            <w:tcBorders>
              <w:top w:val="nil"/>
              <w:left w:val="nil"/>
              <w:bottom w:val="nil"/>
              <w:right w:val="nil"/>
            </w:tcBorders>
            <w:shd w:val="clear" w:color="auto" w:fill="auto"/>
            <w:vAlign w:val="center"/>
            <w:hideMark/>
          </w:tcPr>
          <w:p w:rsidR="006A7E40" w:rsidRPr="006A7E40" w:rsidRDefault="006A7E40" w:rsidP="006A7E40">
            <w:pPr>
              <w:widowControl w:val="0"/>
              <w:autoSpaceDE w:val="0"/>
              <w:autoSpaceDN w:val="0"/>
              <w:adjustRightInd w:val="0"/>
              <w:spacing w:line="340" w:lineRule="exact"/>
              <w:jc w:val="both"/>
              <w:rPr>
                <w:sz w:val="24"/>
                <w:szCs w:val="24"/>
              </w:rPr>
            </w:pPr>
            <w:r w:rsidRPr="006A7E40">
              <w:rPr>
                <w:sz w:val="24"/>
                <w:szCs w:val="24"/>
              </w:rPr>
              <w:t>kWh</w:t>
            </w:r>
          </w:p>
        </w:tc>
      </w:tr>
      <w:tr w:rsidR="006A7E40" w:rsidRPr="006A7E40" w:rsidTr="006A7E40">
        <w:trPr>
          <w:trHeight w:val="345"/>
        </w:trPr>
        <w:tc>
          <w:tcPr>
            <w:tcW w:w="0" w:type="auto"/>
            <w:tcBorders>
              <w:top w:val="nil"/>
              <w:left w:val="nil"/>
              <w:bottom w:val="nil"/>
              <w:right w:val="nil"/>
            </w:tcBorders>
            <w:shd w:val="clear" w:color="auto" w:fill="auto"/>
            <w:vAlign w:val="center"/>
            <w:hideMark/>
          </w:tcPr>
          <w:p w:rsidR="006A7E40" w:rsidRPr="006A7E40" w:rsidRDefault="006A7E40" w:rsidP="006A7E40">
            <w:pPr>
              <w:widowControl w:val="0"/>
              <w:autoSpaceDE w:val="0"/>
              <w:autoSpaceDN w:val="0"/>
              <w:adjustRightInd w:val="0"/>
              <w:spacing w:line="340" w:lineRule="exact"/>
              <w:jc w:val="both"/>
              <w:rPr>
                <w:sz w:val="24"/>
                <w:szCs w:val="24"/>
              </w:rPr>
            </w:pPr>
            <w:r w:rsidRPr="006A7E40">
              <w:rPr>
                <w:sz w:val="24"/>
                <w:szCs w:val="24"/>
              </w:rPr>
              <w:t xml:space="preserve"> listopad</w:t>
            </w:r>
          </w:p>
        </w:tc>
        <w:tc>
          <w:tcPr>
            <w:tcW w:w="0" w:type="auto"/>
            <w:tcBorders>
              <w:top w:val="nil"/>
              <w:left w:val="nil"/>
              <w:bottom w:val="nil"/>
              <w:right w:val="nil"/>
            </w:tcBorders>
            <w:shd w:val="clear" w:color="auto" w:fill="auto"/>
            <w:vAlign w:val="center"/>
            <w:hideMark/>
          </w:tcPr>
          <w:p w:rsidR="006A7E40" w:rsidRPr="006A7E40" w:rsidRDefault="006A7E40" w:rsidP="006A7E40">
            <w:pPr>
              <w:widowControl w:val="0"/>
              <w:autoSpaceDE w:val="0"/>
              <w:autoSpaceDN w:val="0"/>
              <w:adjustRightInd w:val="0"/>
              <w:spacing w:line="340" w:lineRule="exact"/>
              <w:jc w:val="both"/>
              <w:rPr>
                <w:sz w:val="24"/>
                <w:szCs w:val="24"/>
              </w:rPr>
            </w:pPr>
            <w:r w:rsidRPr="006A7E40">
              <w:rPr>
                <w:sz w:val="24"/>
                <w:szCs w:val="24"/>
              </w:rPr>
              <w:t>30000</w:t>
            </w:r>
          </w:p>
        </w:tc>
        <w:tc>
          <w:tcPr>
            <w:tcW w:w="0" w:type="auto"/>
            <w:tcBorders>
              <w:top w:val="nil"/>
              <w:left w:val="nil"/>
              <w:bottom w:val="nil"/>
              <w:right w:val="nil"/>
            </w:tcBorders>
            <w:shd w:val="clear" w:color="auto" w:fill="auto"/>
            <w:vAlign w:val="center"/>
            <w:hideMark/>
          </w:tcPr>
          <w:p w:rsidR="006A7E40" w:rsidRPr="006A7E40" w:rsidRDefault="006A7E40" w:rsidP="006A7E40">
            <w:pPr>
              <w:widowControl w:val="0"/>
              <w:autoSpaceDE w:val="0"/>
              <w:autoSpaceDN w:val="0"/>
              <w:adjustRightInd w:val="0"/>
              <w:spacing w:line="340" w:lineRule="exact"/>
              <w:jc w:val="both"/>
              <w:rPr>
                <w:sz w:val="24"/>
                <w:szCs w:val="24"/>
              </w:rPr>
            </w:pPr>
            <w:r w:rsidRPr="006A7E40">
              <w:rPr>
                <w:sz w:val="24"/>
                <w:szCs w:val="24"/>
              </w:rPr>
              <w:t>m</w:t>
            </w:r>
            <w:r w:rsidRPr="006A7E40">
              <w:rPr>
                <w:sz w:val="24"/>
                <w:szCs w:val="24"/>
                <w:vertAlign w:val="superscript"/>
              </w:rPr>
              <w:t>3</w:t>
            </w:r>
          </w:p>
        </w:tc>
        <w:tc>
          <w:tcPr>
            <w:tcW w:w="0" w:type="auto"/>
            <w:tcBorders>
              <w:top w:val="nil"/>
              <w:left w:val="nil"/>
              <w:bottom w:val="nil"/>
              <w:right w:val="nil"/>
            </w:tcBorders>
            <w:shd w:val="clear" w:color="auto" w:fill="auto"/>
            <w:vAlign w:val="center"/>
            <w:hideMark/>
          </w:tcPr>
          <w:p w:rsidR="006A7E40" w:rsidRPr="006A7E40" w:rsidRDefault="006A7E40" w:rsidP="006A7E40">
            <w:pPr>
              <w:widowControl w:val="0"/>
              <w:autoSpaceDE w:val="0"/>
              <w:autoSpaceDN w:val="0"/>
              <w:adjustRightInd w:val="0"/>
              <w:spacing w:line="340" w:lineRule="exact"/>
              <w:jc w:val="both"/>
              <w:rPr>
                <w:sz w:val="24"/>
                <w:szCs w:val="24"/>
              </w:rPr>
            </w:pPr>
            <w:r w:rsidRPr="006A7E40">
              <w:rPr>
                <w:sz w:val="24"/>
                <w:szCs w:val="24"/>
              </w:rPr>
              <w:t>330000</w:t>
            </w:r>
          </w:p>
        </w:tc>
        <w:tc>
          <w:tcPr>
            <w:tcW w:w="0" w:type="auto"/>
            <w:tcBorders>
              <w:top w:val="nil"/>
              <w:left w:val="nil"/>
              <w:bottom w:val="nil"/>
              <w:right w:val="nil"/>
            </w:tcBorders>
            <w:shd w:val="clear" w:color="auto" w:fill="auto"/>
            <w:vAlign w:val="center"/>
            <w:hideMark/>
          </w:tcPr>
          <w:p w:rsidR="006A7E40" w:rsidRPr="006A7E40" w:rsidRDefault="006A7E40" w:rsidP="006A7E40">
            <w:pPr>
              <w:widowControl w:val="0"/>
              <w:autoSpaceDE w:val="0"/>
              <w:autoSpaceDN w:val="0"/>
              <w:adjustRightInd w:val="0"/>
              <w:spacing w:line="340" w:lineRule="exact"/>
              <w:jc w:val="both"/>
              <w:rPr>
                <w:sz w:val="24"/>
                <w:szCs w:val="24"/>
              </w:rPr>
            </w:pPr>
            <w:r w:rsidRPr="006A7E40">
              <w:rPr>
                <w:sz w:val="24"/>
                <w:szCs w:val="24"/>
              </w:rPr>
              <w:t>kWh</w:t>
            </w:r>
          </w:p>
        </w:tc>
      </w:tr>
      <w:tr w:rsidR="006A7E40" w:rsidRPr="006A7E40" w:rsidTr="006A7E40">
        <w:trPr>
          <w:trHeight w:val="345"/>
        </w:trPr>
        <w:tc>
          <w:tcPr>
            <w:tcW w:w="0" w:type="auto"/>
            <w:tcBorders>
              <w:top w:val="nil"/>
              <w:left w:val="nil"/>
              <w:bottom w:val="nil"/>
              <w:right w:val="nil"/>
            </w:tcBorders>
            <w:shd w:val="clear" w:color="auto" w:fill="auto"/>
            <w:vAlign w:val="center"/>
            <w:hideMark/>
          </w:tcPr>
          <w:p w:rsidR="006A7E40" w:rsidRPr="006A7E40" w:rsidRDefault="006A7E40" w:rsidP="006A7E40">
            <w:pPr>
              <w:widowControl w:val="0"/>
              <w:autoSpaceDE w:val="0"/>
              <w:autoSpaceDN w:val="0"/>
              <w:adjustRightInd w:val="0"/>
              <w:spacing w:line="340" w:lineRule="exact"/>
              <w:jc w:val="both"/>
              <w:rPr>
                <w:sz w:val="24"/>
                <w:szCs w:val="24"/>
              </w:rPr>
            </w:pPr>
            <w:r w:rsidRPr="006A7E40">
              <w:rPr>
                <w:sz w:val="24"/>
                <w:szCs w:val="24"/>
              </w:rPr>
              <w:t xml:space="preserve"> grudzień</w:t>
            </w:r>
          </w:p>
        </w:tc>
        <w:tc>
          <w:tcPr>
            <w:tcW w:w="0" w:type="auto"/>
            <w:tcBorders>
              <w:top w:val="nil"/>
              <w:left w:val="nil"/>
              <w:bottom w:val="nil"/>
              <w:right w:val="nil"/>
            </w:tcBorders>
            <w:shd w:val="clear" w:color="auto" w:fill="auto"/>
            <w:vAlign w:val="center"/>
            <w:hideMark/>
          </w:tcPr>
          <w:p w:rsidR="006A7E40" w:rsidRPr="006A7E40" w:rsidRDefault="006A7E40" w:rsidP="006A7E40">
            <w:pPr>
              <w:widowControl w:val="0"/>
              <w:autoSpaceDE w:val="0"/>
              <w:autoSpaceDN w:val="0"/>
              <w:adjustRightInd w:val="0"/>
              <w:spacing w:line="340" w:lineRule="exact"/>
              <w:jc w:val="both"/>
              <w:rPr>
                <w:sz w:val="24"/>
                <w:szCs w:val="24"/>
              </w:rPr>
            </w:pPr>
            <w:r w:rsidRPr="006A7E40">
              <w:rPr>
                <w:sz w:val="24"/>
                <w:szCs w:val="24"/>
              </w:rPr>
              <w:t>40000</w:t>
            </w:r>
          </w:p>
        </w:tc>
        <w:tc>
          <w:tcPr>
            <w:tcW w:w="0" w:type="auto"/>
            <w:tcBorders>
              <w:top w:val="nil"/>
              <w:left w:val="nil"/>
              <w:bottom w:val="nil"/>
              <w:right w:val="nil"/>
            </w:tcBorders>
            <w:shd w:val="clear" w:color="auto" w:fill="auto"/>
            <w:vAlign w:val="center"/>
            <w:hideMark/>
          </w:tcPr>
          <w:p w:rsidR="006A7E40" w:rsidRPr="006A7E40" w:rsidRDefault="006A7E40" w:rsidP="006A7E40">
            <w:pPr>
              <w:widowControl w:val="0"/>
              <w:autoSpaceDE w:val="0"/>
              <w:autoSpaceDN w:val="0"/>
              <w:adjustRightInd w:val="0"/>
              <w:spacing w:line="340" w:lineRule="exact"/>
              <w:jc w:val="both"/>
              <w:rPr>
                <w:sz w:val="24"/>
                <w:szCs w:val="24"/>
              </w:rPr>
            </w:pPr>
            <w:r w:rsidRPr="006A7E40">
              <w:rPr>
                <w:sz w:val="24"/>
                <w:szCs w:val="24"/>
              </w:rPr>
              <w:t>m</w:t>
            </w:r>
            <w:r w:rsidRPr="006A7E40">
              <w:rPr>
                <w:sz w:val="24"/>
                <w:szCs w:val="24"/>
                <w:vertAlign w:val="superscript"/>
              </w:rPr>
              <w:t>3</w:t>
            </w:r>
          </w:p>
        </w:tc>
        <w:tc>
          <w:tcPr>
            <w:tcW w:w="0" w:type="auto"/>
            <w:tcBorders>
              <w:top w:val="nil"/>
              <w:left w:val="nil"/>
              <w:bottom w:val="nil"/>
              <w:right w:val="nil"/>
            </w:tcBorders>
            <w:shd w:val="clear" w:color="auto" w:fill="auto"/>
            <w:vAlign w:val="center"/>
            <w:hideMark/>
          </w:tcPr>
          <w:p w:rsidR="006A7E40" w:rsidRPr="006A7E40" w:rsidRDefault="006A7E40" w:rsidP="006A7E40">
            <w:pPr>
              <w:widowControl w:val="0"/>
              <w:autoSpaceDE w:val="0"/>
              <w:autoSpaceDN w:val="0"/>
              <w:adjustRightInd w:val="0"/>
              <w:spacing w:line="340" w:lineRule="exact"/>
              <w:jc w:val="both"/>
              <w:rPr>
                <w:sz w:val="24"/>
                <w:szCs w:val="24"/>
              </w:rPr>
            </w:pPr>
            <w:r w:rsidRPr="006A7E40">
              <w:rPr>
                <w:sz w:val="24"/>
                <w:szCs w:val="24"/>
              </w:rPr>
              <w:t>440000</w:t>
            </w:r>
          </w:p>
        </w:tc>
        <w:tc>
          <w:tcPr>
            <w:tcW w:w="0" w:type="auto"/>
            <w:tcBorders>
              <w:top w:val="nil"/>
              <w:left w:val="nil"/>
              <w:bottom w:val="nil"/>
              <w:right w:val="nil"/>
            </w:tcBorders>
            <w:shd w:val="clear" w:color="auto" w:fill="auto"/>
            <w:vAlign w:val="center"/>
            <w:hideMark/>
          </w:tcPr>
          <w:p w:rsidR="006A7E40" w:rsidRPr="006A7E40" w:rsidRDefault="006A7E40" w:rsidP="006A7E40">
            <w:pPr>
              <w:widowControl w:val="0"/>
              <w:autoSpaceDE w:val="0"/>
              <w:autoSpaceDN w:val="0"/>
              <w:adjustRightInd w:val="0"/>
              <w:spacing w:line="340" w:lineRule="exact"/>
              <w:jc w:val="both"/>
              <w:rPr>
                <w:sz w:val="24"/>
                <w:szCs w:val="24"/>
              </w:rPr>
            </w:pPr>
            <w:r w:rsidRPr="006A7E40">
              <w:rPr>
                <w:sz w:val="24"/>
                <w:szCs w:val="24"/>
              </w:rPr>
              <w:t>kWh</w:t>
            </w:r>
          </w:p>
        </w:tc>
      </w:tr>
    </w:tbl>
    <w:p w:rsidR="00003AC2" w:rsidRDefault="00003AC2" w:rsidP="005A49CA">
      <w:pPr>
        <w:widowControl w:val="0"/>
        <w:autoSpaceDE w:val="0"/>
        <w:autoSpaceDN w:val="0"/>
        <w:adjustRightInd w:val="0"/>
        <w:spacing w:line="340" w:lineRule="exact"/>
        <w:jc w:val="both"/>
        <w:rPr>
          <w:sz w:val="24"/>
          <w:szCs w:val="24"/>
        </w:rPr>
      </w:pPr>
    </w:p>
    <w:p w:rsidR="005A49CA" w:rsidRPr="005A49CA" w:rsidRDefault="009F1543" w:rsidP="00003AC2">
      <w:pPr>
        <w:widowControl w:val="0"/>
        <w:autoSpaceDE w:val="0"/>
        <w:autoSpaceDN w:val="0"/>
        <w:adjustRightInd w:val="0"/>
        <w:spacing w:line="340" w:lineRule="exact"/>
        <w:ind w:left="567" w:hanging="567"/>
        <w:jc w:val="both"/>
        <w:rPr>
          <w:sz w:val="24"/>
          <w:szCs w:val="24"/>
        </w:rPr>
      </w:pPr>
      <w:r>
        <w:rPr>
          <w:sz w:val="24"/>
          <w:szCs w:val="24"/>
        </w:rPr>
        <w:t>1)</w:t>
      </w:r>
      <w:r w:rsidR="00003AC2">
        <w:rPr>
          <w:sz w:val="24"/>
          <w:szCs w:val="24"/>
        </w:rPr>
        <w:tab/>
      </w:r>
      <w:r w:rsidR="00674843">
        <w:rPr>
          <w:sz w:val="24"/>
          <w:szCs w:val="24"/>
        </w:rPr>
        <w:t>Z</w:t>
      </w:r>
      <w:r w:rsidR="005A49CA" w:rsidRPr="005A49CA">
        <w:rPr>
          <w:sz w:val="24"/>
          <w:szCs w:val="24"/>
        </w:rPr>
        <w:t>apotrzebowanie miesięczne może odbiegać od zaplanowanego w zależności od faktycznego zużycia</w:t>
      </w:r>
      <w:r w:rsidR="008921E6">
        <w:rPr>
          <w:sz w:val="24"/>
          <w:szCs w:val="24"/>
        </w:rPr>
        <w:t>,</w:t>
      </w:r>
    </w:p>
    <w:p w:rsidR="009F1543" w:rsidRDefault="009F1543" w:rsidP="00003AC2">
      <w:pPr>
        <w:widowControl w:val="0"/>
        <w:autoSpaceDE w:val="0"/>
        <w:autoSpaceDN w:val="0"/>
        <w:adjustRightInd w:val="0"/>
        <w:spacing w:line="340" w:lineRule="exact"/>
        <w:ind w:left="567" w:hanging="567"/>
        <w:jc w:val="both"/>
        <w:rPr>
          <w:sz w:val="24"/>
          <w:szCs w:val="24"/>
        </w:rPr>
      </w:pPr>
      <w:r>
        <w:rPr>
          <w:sz w:val="24"/>
          <w:szCs w:val="24"/>
        </w:rPr>
        <w:t>2)</w:t>
      </w:r>
      <w:r>
        <w:rPr>
          <w:sz w:val="24"/>
          <w:szCs w:val="24"/>
        </w:rPr>
        <w:tab/>
      </w:r>
      <w:r w:rsidR="00A5543F">
        <w:rPr>
          <w:sz w:val="24"/>
          <w:szCs w:val="24"/>
        </w:rPr>
        <w:t>Podstawowe parametry dostarczanego gazu:</w:t>
      </w:r>
    </w:p>
    <w:p w:rsidR="005A49CA" w:rsidRPr="005A49CA" w:rsidRDefault="009F1543" w:rsidP="00A5543F">
      <w:pPr>
        <w:widowControl w:val="0"/>
        <w:autoSpaceDE w:val="0"/>
        <w:autoSpaceDN w:val="0"/>
        <w:adjustRightInd w:val="0"/>
        <w:spacing w:line="340" w:lineRule="exact"/>
        <w:ind w:left="993" w:hanging="426"/>
        <w:jc w:val="both"/>
        <w:rPr>
          <w:sz w:val="24"/>
          <w:szCs w:val="24"/>
        </w:rPr>
      </w:pPr>
      <w:r>
        <w:rPr>
          <w:sz w:val="24"/>
          <w:szCs w:val="24"/>
        </w:rPr>
        <w:t>-</w:t>
      </w:r>
      <w:r w:rsidR="00003AC2">
        <w:rPr>
          <w:sz w:val="24"/>
          <w:szCs w:val="24"/>
        </w:rPr>
        <w:tab/>
      </w:r>
      <w:r w:rsidR="005A49CA" w:rsidRPr="005A49CA">
        <w:rPr>
          <w:sz w:val="24"/>
          <w:szCs w:val="24"/>
        </w:rPr>
        <w:t xml:space="preserve">moc umowna </w:t>
      </w:r>
      <w:r w:rsidR="007D57D7">
        <w:rPr>
          <w:sz w:val="24"/>
          <w:szCs w:val="24"/>
        </w:rPr>
        <w:t>1 372 kWh/h</w:t>
      </w:r>
      <w:r w:rsidR="008921E6" w:rsidRPr="00484D0A">
        <w:rPr>
          <w:b/>
          <w:bCs/>
          <w:sz w:val="24"/>
          <w:szCs w:val="24"/>
        </w:rPr>
        <w:t>,</w:t>
      </w:r>
    </w:p>
    <w:p w:rsidR="005A49CA" w:rsidRPr="005A49CA" w:rsidRDefault="005A49CA" w:rsidP="00A5543F">
      <w:pPr>
        <w:widowControl w:val="0"/>
        <w:autoSpaceDE w:val="0"/>
        <w:autoSpaceDN w:val="0"/>
        <w:adjustRightInd w:val="0"/>
        <w:spacing w:line="340" w:lineRule="exact"/>
        <w:ind w:left="993" w:hanging="426"/>
        <w:jc w:val="both"/>
        <w:rPr>
          <w:sz w:val="24"/>
          <w:szCs w:val="24"/>
        </w:rPr>
      </w:pPr>
      <w:r w:rsidRPr="005A49CA">
        <w:rPr>
          <w:sz w:val="24"/>
          <w:szCs w:val="24"/>
        </w:rPr>
        <w:t>-</w:t>
      </w:r>
      <w:r w:rsidR="00003AC2">
        <w:rPr>
          <w:sz w:val="24"/>
          <w:szCs w:val="24"/>
        </w:rPr>
        <w:tab/>
      </w:r>
      <w:r w:rsidRPr="005A49CA">
        <w:rPr>
          <w:sz w:val="24"/>
          <w:szCs w:val="24"/>
        </w:rPr>
        <w:t xml:space="preserve">gaz ziemny wysokometanowy przy ciśnieniu nie niższym niż </w:t>
      </w:r>
      <w:r w:rsidRPr="00484D0A">
        <w:rPr>
          <w:sz w:val="24"/>
          <w:szCs w:val="24"/>
        </w:rPr>
        <w:t xml:space="preserve">50 </w:t>
      </w:r>
      <w:proofErr w:type="spellStart"/>
      <w:r w:rsidRPr="00484D0A">
        <w:rPr>
          <w:sz w:val="24"/>
          <w:szCs w:val="24"/>
        </w:rPr>
        <w:t>kPa</w:t>
      </w:r>
      <w:proofErr w:type="spellEnd"/>
      <w:r w:rsidR="008921E6" w:rsidRPr="00484D0A">
        <w:rPr>
          <w:sz w:val="24"/>
          <w:szCs w:val="24"/>
        </w:rPr>
        <w:t>,</w:t>
      </w:r>
    </w:p>
    <w:p w:rsidR="005A49CA" w:rsidRPr="008921E6" w:rsidRDefault="005A49CA" w:rsidP="00A5543F">
      <w:pPr>
        <w:widowControl w:val="0"/>
        <w:autoSpaceDE w:val="0"/>
        <w:autoSpaceDN w:val="0"/>
        <w:adjustRightInd w:val="0"/>
        <w:spacing w:line="340" w:lineRule="exact"/>
        <w:ind w:left="993" w:hanging="426"/>
        <w:jc w:val="both"/>
      </w:pPr>
      <w:r w:rsidRPr="005A49CA">
        <w:rPr>
          <w:sz w:val="24"/>
          <w:szCs w:val="24"/>
        </w:rPr>
        <w:t>-</w:t>
      </w:r>
      <w:r w:rsidR="00003AC2">
        <w:rPr>
          <w:sz w:val="24"/>
          <w:szCs w:val="24"/>
        </w:rPr>
        <w:tab/>
      </w:r>
      <w:r w:rsidRPr="005A49CA">
        <w:rPr>
          <w:sz w:val="24"/>
          <w:szCs w:val="24"/>
        </w:rPr>
        <w:t xml:space="preserve">ciepło spalania nie mniej niż </w:t>
      </w:r>
      <w:r w:rsidR="007D57D7">
        <w:rPr>
          <w:sz w:val="24"/>
          <w:szCs w:val="24"/>
        </w:rPr>
        <w:t>39,5</w:t>
      </w:r>
      <w:r w:rsidRPr="005A49CA">
        <w:rPr>
          <w:sz w:val="24"/>
          <w:szCs w:val="24"/>
        </w:rPr>
        <w:t xml:space="preserve"> MJ/</w:t>
      </w:r>
      <w:r w:rsidRPr="005A49CA">
        <w:rPr>
          <w:b/>
          <w:bCs/>
          <w:sz w:val="24"/>
          <w:szCs w:val="24"/>
        </w:rPr>
        <w:t xml:space="preserve"> </w:t>
      </w:r>
      <w:r w:rsidRPr="007D57D7">
        <w:rPr>
          <w:bCs/>
          <w:sz w:val="24"/>
          <w:szCs w:val="24"/>
        </w:rPr>
        <w:t>m</w:t>
      </w:r>
      <w:r w:rsidRPr="007D57D7">
        <w:rPr>
          <w:bCs/>
          <w:sz w:val="24"/>
          <w:szCs w:val="24"/>
          <w:vertAlign w:val="superscript"/>
        </w:rPr>
        <w:t>3</w:t>
      </w:r>
      <w:r w:rsidR="008921E6">
        <w:t>,</w:t>
      </w:r>
    </w:p>
    <w:p w:rsidR="005A49CA" w:rsidRPr="005A49CA" w:rsidRDefault="00A5543F" w:rsidP="00003AC2">
      <w:pPr>
        <w:widowControl w:val="0"/>
        <w:autoSpaceDE w:val="0"/>
        <w:autoSpaceDN w:val="0"/>
        <w:adjustRightInd w:val="0"/>
        <w:spacing w:line="340" w:lineRule="exact"/>
        <w:ind w:left="567" w:hanging="567"/>
        <w:jc w:val="both"/>
        <w:rPr>
          <w:sz w:val="24"/>
          <w:szCs w:val="24"/>
        </w:rPr>
      </w:pPr>
      <w:r>
        <w:rPr>
          <w:sz w:val="24"/>
          <w:szCs w:val="24"/>
        </w:rPr>
        <w:t>3)</w:t>
      </w:r>
      <w:r w:rsidR="00003AC2">
        <w:rPr>
          <w:sz w:val="24"/>
          <w:szCs w:val="24"/>
        </w:rPr>
        <w:tab/>
      </w:r>
      <w:r w:rsidR="00674843">
        <w:rPr>
          <w:sz w:val="24"/>
          <w:szCs w:val="24"/>
        </w:rPr>
        <w:t>O</w:t>
      </w:r>
      <w:r w:rsidR="005A49CA" w:rsidRPr="005A49CA">
        <w:rPr>
          <w:sz w:val="24"/>
          <w:szCs w:val="24"/>
        </w:rPr>
        <w:t>dbiorca będzie nabywał i zużywał paliwo gazowe na potrzeby własne</w:t>
      </w:r>
      <w:r w:rsidR="00E25B6F">
        <w:rPr>
          <w:sz w:val="24"/>
          <w:szCs w:val="24"/>
        </w:rPr>
        <w:t xml:space="preserve"> (grzewcze)</w:t>
      </w:r>
      <w:r w:rsidR="005A49CA" w:rsidRPr="005A49CA">
        <w:rPr>
          <w:sz w:val="24"/>
          <w:szCs w:val="24"/>
        </w:rPr>
        <w:t xml:space="preserve"> przez następujące urządzenia gazowe:</w:t>
      </w:r>
    </w:p>
    <w:p w:rsidR="005A49CA" w:rsidRPr="005A49CA" w:rsidRDefault="005A49CA" w:rsidP="00003AC2">
      <w:pPr>
        <w:widowControl w:val="0"/>
        <w:autoSpaceDE w:val="0"/>
        <w:autoSpaceDN w:val="0"/>
        <w:adjustRightInd w:val="0"/>
        <w:spacing w:line="340" w:lineRule="exact"/>
        <w:ind w:firstLine="567"/>
        <w:jc w:val="both"/>
        <w:rPr>
          <w:sz w:val="24"/>
          <w:szCs w:val="24"/>
        </w:rPr>
      </w:pPr>
      <w:r w:rsidRPr="005A49CA">
        <w:rPr>
          <w:sz w:val="24"/>
          <w:szCs w:val="24"/>
        </w:rPr>
        <w:t>1.</w:t>
      </w:r>
      <w:r w:rsidR="00003AC2">
        <w:rPr>
          <w:sz w:val="24"/>
          <w:szCs w:val="24"/>
        </w:rPr>
        <w:tab/>
      </w:r>
      <w:r w:rsidRPr="005A49CA">
        <w:rPr>
          <w:sz w:val="24"/>
          <w:szCs w:val="24"/>
        </w:rPr>
        <w:t>kocioł gazowy CO                        1400 kW  - 2 szt.</w:t>
      </w:r>
    </w:p>
    <w:p w:rsidR="005A49CA" w:rsidRPr="005A49CA" w:rsidRDefault="005A49CA" w:rsidP="00003AC2">
      <w:pPr>
        <w:widowControl w:val="0"/>
        <w:autoSpaceDE w:val="0"/>
        <w:autoSpaceDN w:val="0"/>
        <w:adjustRightInd w:val="0"/>
        <w:spacing w:line="340" w:lineRule="exact"/>
        <w:ind w:firstLine="567"/>
        <w:jc w:val="both"/>
        <w:rPr>
          <w:sz w:val="24"/>
          <w:szCs w:val="24"/>
        </w:rPr>
      </w:pPr>
      <w:r w:rsidRPr="005A49CA">
        <w:rPr>
          <w:sz w:val="24"/>
          <w:szCs w:val="24"/>
        </w:rPr>
        <w:t>2.</w:t>
      </w:r>
      <w:r w:rsidR="00003AC2">
        <w:rPr>
          <w:sz w:val="24"/>
          <w:szCs w:val="24"/>
        </w:rPr>
        <w:tab/>
      </w:r>
      <w:r w:rsidRPr="005A49CA">
        <w:rPr>
          <w:sz w:val="24"/>
          <w:szCs w:val="24"/>
        </w:rPr>
        <w:t>kocioł gazowy  CO                         150 kW – 1 szt.</w:t>
      </w:r>
    </w:p>
    <w:p w:rsidR="005A49CA" w:rsidRPr="005A49CA" w:rsidRDefault="005A49CA" w:rsidP="00003AC2">
      <w:pPr>
        <w:widowControl w:val="0"/>
        <w:autoSpaceDE w:val="0"/>
        <w:autoSpaceDN w:val="0"/>
        <w:adjustRightInd w:val="0"/>
        <w:spacing w:line="340" w:lineRule="exact"/>
        <w:ind w:firstLine="567"/>
        <w:jc w:val="both"/>
        <w:rPr>
          <w:sz w:val="24"/>
          <w:szCs w:val="24"/>
        </w:rPr>
      </w:pPr>
      <w:r w:rsidRPr="005A49CA">
        <w:rPr>
          <w:sz w:val="24"/>
          <w:szCs w:val="24"/>
        </w:rPr>
        <w:t>3.</w:t>
      </w:r>
      <w:r w:rsidR="00003AC2">
        <w:rPr>
          <w:sz w:val="24"/>
          <w:szCs w:val="24"/>
        </w:rPr>
        <w:tab/>
      </w:r>
      <w:r w:rsidRPr="005A49CA">
        <w:rPr>
          <w:sz w:val="24"/>
          <w:szCs w:val="24"/>
        </w:rPr>
        <w:t xml:space="preserve">dopalacz gazu procesowego    </w:t>
      </w:r>
      <w:r w:rsidR="001434E5">
        <w:rPr>
          <w:sz w:val="24"/>
          <w:szCs w:val="24"/>
        </w:rPr>
        <w:t xml:space="preserve">      </w:t>
      </w:r>
      <w:r w:rsidRPr="005A49CA">
        <w:rPr>
          <w:sz w:val="24"/>
          <w:szCs w:val="24"/>
        </w:rPr>
        <w:t xml:space="preserve">  170 kW – 1 szt.</w:t>
      </w:r>
    </w:p>
    <w:p w:rsidR="005A49CA" w:rsidRPr="005A49CA" w:rsidRDefault="005A49CA" w:rsidP="005A49CA">
      <w:pPr>
        <w:widowControl w:val="0"/>
        <w:autoSpaceDE w:val="0"/>
        <w:autoSpaceDN w:val="0"/>
        <w:adjustRightInd w:val="0"/>
        <w:spacing w:line="340" w:lineRule="exact"/>
        <w:jc w:val="both"/>
        <w:rPr>
          <w:sz w:val="24"/>
          <w:szCs w:val="24"/>
        </w:rPr>
      </w:pPr>
      <w:r w:rsidRPr="005A49CA">
        <w:rPr>
          <w:sz w:val="24"/>
          <w:szCs w:val="24"/>
        </w:rPr>
        <w:t>-</w:t>
      </w:r>
      <w:r w:rsidR="00003AC2">
        <w:rPr>
          <w:sz w:val="24"/>
          <w:szCs w:val="24"/>
        </w:rPr>
        <w:tab/>
      </w:r>
      <w:r w:rsidRPr="005A49CA">
        <w:rPr>
          <w:sz w:val="24"/>
          <w:szCs w:val="24"/>
        </w:rPr>
        <w:t>miejsce dostawy:</w:t>
      </w:r>
    </w:p>
    <w:p w:rsidR="005A49CA" w:rsidRPr="005A49CA" w:rsidRDefault="005A49CA" w:rsidP="008921E6">
      <w:pPr>
        <w:widowControl w:val="0"/>
        <w:autoSpaceDE w:val="0"/>
        <w:autoSpaceDN w:val="0"/>
        <w:adjustRightInd w:val="0"/>
        <w:spacing w:line="340" w:lineRule="exact"/>
        <w:ind w:firstLine="567"/>
        <w:jc w:val="both"/>
        <w:rPr>
          <w:sz w:val="24"/>
          <w:szCs w:val="24"/>
        </w:rPr>
      </w:pPr>
      <w:r w:rsidRPr="005A49CA">
        <w:rPr>
          <w:sz w:val="24"/>
          <w:szCs w:val="24"/>
        </w:rPr>
        <w:t>Kopalnia Doświadczalna „Barbara”</w:t>
      </w:r>
      <w:r w:rsidR="00003AC2">
        <w:rPr>
          <w:sz w:val="24"/>
          <w:szCs w:val="24"/>
        </w:rPr>
        <w:t>;</w:t>
      </w:r>
      <w:r w:rsidRPr="005A49CA">
        <w:rPr>
          <w:sz w:val="24"/>
          <w:szCs w:val="24"/>
        </w:rPr>
        <w:t xml:space="preserve"> 43</w:t>
      </w:r>
      <w:r w:rsidR="00003AC2">
        <w:rPr>
          <w:sz w:val="24"/>
          <w:szCs w:val="24"/>
        </w:rPr>
        <w:t>-</w:t>
      </w:r>
      <w:r w:rsidRPr="005A49CA">
        <w:rPr>
          <w:sz w:val="24"/>
          <w:szCs w:val="24"/>
        </w:rPr>
        <w:t>190 MIKOŁÓW, ulica Podleska 72</w:t>
      </w:r>
    </w:p>
    <w:p w:rsidR="004D6165" w:rsidRPr="004D6165" w:rsidRDefault="004D6165" w:rsidP="006300D5">
      <w:pPr>
        <w:widowControl w:val="0"/>
        <w:numPr>
          <w:ilvl w:val="0"/>
          <w:numId w:val="62"/>
        </w:numPr>
        <w:spacing w:line="340" w:lineRule="exact"/>
        <w:ind w:left="567" w:right="120" w:hanging="567"/>
        <w:jc w:val="both"/>
        <w:rPr>
          <w:color w:val="000000"/>
          <w:spacing w:val="3"/>
          <w:sz w:val="22"/>
          <w:szCs w:val="22"/>
        </w:rPr>
      </w:pPr>
      <w:r w:rsidRPr="004D6165">
        <w:rPr>
          <w:color w:val="000000"/>
          <w:spacing w:val="3"/>
          <w:sz w:val="22"/>
          <w:szCs w:val="22"/>
        </w:rPr>
        <w:t>Prognoza zużycia gazu służy wyłącznie do porównania ofert i w żadnym wypadku nie stanowi ze strony Zamawiającego zobowiązania do zakupu gazu w podanej ilości.</w:t>
      </w:r>
    </w:p>
    <w:p w:rsidR="004D6165" w:rsidRPr="004D6165" w:rsidRDefault="004D6165" w:rsidP="006300D5">
      <w:pPr>
        <w:widowControl w:val="0"/>
        <w:numPr>
          <w:ilvl w:val="0"/>
          <w:numId w:val="62"/>
        </w:numPr>
        <w:spacing w:line="340" w:lineRule="exact"/>
        <w:ind w:left="567" w:right="120" w:hanging="544"/>
        <w:jc w:val="both"/>
        <w:rPr>
          <w:color w:val="000000"/>
          <w:spacing w:val="3"/>
          <w:sz w:val="22"/>
          <w:szCs w:val="22"/>
        </w:rPr>
      </w:pPr>
      <w:r w:rsidRPr="004D6165">
        <w:rPr>
          <w:color w:val="000000"/>
          <w:spacing w:val="3"/>
          <w:sz w:val="22"/>
          <w:szCs w:val="22"/>
        </w:rPr>
        <w:t>Wykonawca będzie dostarczał w okresie obowiązywania umowy paliwo gazowe w ilości odpowiadającej rzeczywistemu zapotrzebowaniu Zamawiającego niezależnie od szacunkowej prognozy jego zużycia.</w:t>
      </w:r>
    </w:p>
    <w:p w:rsidR="004D6165" w:rsidRDefault="004D6165" w:rsidP="006300D5">
      <w:pPr>
        <w:widowControl w:val="0"/>
        <w:numPr>
          <w:ilvl w:val="0"/>
          <w:numId w:val="62"/>
        </w:numPr>
        <w:spacing w:line="340" w:lineRule="exact"/>
        <w:ind w:left="567" w:right="120" w:hanging="544"/>
        <w:jc w:val="both"/>
        <w:rPr>
          <w:color w:val="000000"/>
          <w:spacing w:val="3"/>
          <w:sz w:val="22"/>
          <w:szCs w:val="22"/>
        </w:rPr>
      </w:pPr>
      <w:r w:rsidRPr="004D6165">
        <w:rPr>
          <w:color w:val="000000"/>
          <w:spacing w:val="3"/>
          <w:sz w:val="22"/>
          <w:szCs w:val="22"/>
        </w:rPr>
        <w:t>Wykonawcy nie będzie przysługiwało jakiekolwiek roszczenie z tytułu nie pobrania przez Zamawiającego przewidywanej ilości paliwa gazowego.</w:t>
      </w:r>
    </w:p>
    <w:p w:rsidR="004D6165" w:rsidRDefault="004D6165" w:rsidP="006300D5">
      <w:pPr>
        <w:widowControl w:val="0"/>
        <w:numPr>
          <w:ilvl w:val="0"/>
          <w:numId w:val="62"/>
        </w:numPr>
        <w:spacing w:line="340" w:lineRule="exact"/>
        <w:ind w:left="567" w:right="120" w:hanging="544"/>
        <w:jc w:val="both"/>
        <w:rPr>
          <w:color w:val="000000"/>
          <w:spacing w:val="3"/>
          <w:sz w:val="22"/>
          <w:szCs w:val="22"/>
        </w:rPr>
      </w:pPr>
      <w:r w:rsidRPr="004D6165">
        <w:rPr>
          <w:color w:val="000000"/>
          <w:spacing w:val="3"/>
          <w:sz w:val="22"/>
          <w:szCs w:val="22"/>
        </w:rPr>
        <w:t>Dostarczanie gazu ziemnego odbywać się będzie na podstawie umowy zawierającej postanowienia</w:t>
      </w:r>
      <w:r w:rsidR="005F1DDA" w:rsidRPr="005F1DDA">
        <w:rPr>
          <w:color w:val="000000"/>
          <w:spacing w:val="3"/>
          <w:sz w:val="22"/>
          <w:szCs w:val="22"/>
        </w:rPr>
        <w:t xml:space="preserve"> </w:t>
      </w:r>
      <w:r w:rsidRPr="004D6165">
        <w:rPr>
          <w:color w:val="000000"/>
          <w:spacing w:val="3"/>
          <w:sz w:val="22"/>
          <w:szCs w:val="22"/>
        </w:rPr>
        <w:t>umowy sprzedaży oraz umowy o świadczenie usług dystrybucji gazu, zgodnie z obowiązującym prawem, w szczególności na warunkach określonych przez ustawę z dnia 10 kwietnia 1997 roku Prawo energetyczne (</w:t>
      </w:r>
      <w:r w:rsidR="005F1DDA" w:rsidRPr="005F1DDA">
        <w:rPr>
          <w:color w:val="000000"/>
          <w:spacing w:val="3"/>
          <w:sz w:val="22"/>
          <w:szCs w:val="22"/>
        </w:rPr>
        <w:t xml:space="preserve">Dz.U. z </w:t>
      </w:r>
      <w:hyperlink r:id="rId13" w:history="1">
        <w:r w:rsidR="00DF6BEC" w:rsidRPr="00DF6BEC">
          <w:rPr>
            <w:rStyle w:val="Hipercze"/>
            <w:color w:val="auto"/>
            <w:spacing w:val="3"/>
            <w:sz w:val="22"/>
            <w:szCs w:val="22"/>
            <w:u w:val="none"/>
          </w:rPr>
          <w:t>2019 poz. 755</w:t>
        </w:r>
      </w:hyperlink>
      <w:r w:rsidRPr="004D6165">
        <w:rPr>
          <w:color w:val="000000"/>
          <w:spacing w:val="3"/>
          <w:sz w:val="22"/>
          <w:szCs w:val="22"/>
        </w:rPr>
        <w:t>)</w:t>
      </w:r>
      <w:r w:rsidR="005F1DDA" w:rsidRPr="005F1DDA">
        <w:rPr>
          <w:color w:val="000000"/>
          <w:spacing w:val="3"/>
          <w:sz w:val="22"/>
          <w:szCs w:val="22"/>
        </w:rPr>
        <w:t xml:space="preserve"> i </w:t>
      </w:r>
      <w:r w:rsidRPr="004D6165">
        <w:rPr>
          <w:color w:val="000000"/>
          <w:spacing w:val="3"/>
          <w:sz w:val="22"/>
          <w:szCs w:val="22"/>
        </w:rPr>
        <w:t>rozporządzeniami wykonawczymi do ustawy.</w:t>
      </w:r>
    </w:p>
    <w:p w:rsidR="001C4EBA" w:rsidRPr="004D6165" w:rsidRDefault="001C4EBA" w:rsidP="006300D5">
      <w:pPr>
        <w:widowControl w:val="0"/>
        <w:numPr>
          <w:ilvl w:val="0"/>
          <w:numId w:val="62"/>
        </w:numPr>
        <w:spacing w:line="340" w:lineRule="exact"/>
        <w:ind w:left="567" w:right="120" w:hanging="544"/>
        <w:jc w:val="both"/>
        <w:rPr>
          <w:color w:val="000000"/>
          <w:spacing w:val="3"/>
          <w:sz w:val="22"/>
          <w:szCs w:val="22"/>
        </w:rPr>
      </w:pPr>
      <w:r w:rsidRPr="004D6165">
        <w:rPr>
          <w:color w:val="000000"/>
          <w:spacing w:val="3"/>
          <w:sz w:val="22"/>
          <w:szCs w:val="22"/>
        </w:rPr>
        <w:t>Własność paliwa gazowego przechodzi na Zamawiającego w granicy własności sieci gazowej OSD określonej w warunkach przyłączenia do sieci gazowej</w:t>
      </w:r>
      <w:r>
        <w:rPr>
          <w:color w:val="000000"/>
          <w:spacing w:val="3"/>
          <w:sz w:val="22"/>
          <w:szCs w:val="22"/>
        </w:rPr>
        <w:t>.</w:t>
      </w:r>
    </w:p>
    <w:p w:rsidR="004D6165" w:rsidRPr="004D6165" w:rsidRDefault="008F771E" w:rsidP="001C4EBA">
      <w:pPr>
        <w:widowControl w:val="0"/>
        <w:numPr>
          <w:ilvl w:val="0"/>
          <w:numId w:val="62"/>
        </w:numPr>
        <w:spacing w:line="340" w:lineRule="exact"/>
        <w:ind w:left="567" w:right="120" w:hanging="544"/>
        <w:jc w:val="both"/>
        <w:rPr>
          <w:color w:val="000000"/>
          <w:spacing w:val="3"/>
          <w:sz w:val="22"/>
          <w:szCs w:val="22"/>
        </w:rPr>
      </w:pPr>
      <w:r w:rsidRPr="008F771E">
        <w:rPr>
          <w:color w:val="000000"/>
          <w:spacing w:val="3"/>
          <w:sz w:val="22"/>
          <w:szCs w:val="22"/>
        </w:rPr>
        <w:t>Wykonawca jest zobowiązany do przeprowadzenia procedury zmiany sprzedawcy, tj. złożenia w imieniu Zamawiającego u Operatora Systemów Dystrybucyjnych wniosku w</w:t>
      </w:r>
      <w:r>
        <w:rPr>
          <w:color w:val="000000"/>
          <w:spacing w:val="3"/>
          <w:sz w:val="22"/>
          <w:szCs w:val="22"/>
        </w:rPr>
        <w:t> </w:t>
      </w:r>
      <w:r w:rsidRPr="008F771E">
        <w:rPr>
          <w:color w:val="000000"/>
          <w:spacing w:val="3"/>
          <w:sz w:val="22"/>
          <w:szCs w:val="22"/>
        </w:rPr>
        <w:t>sprawie zgłoszenia zmiany sprzedawcy. Wnioski winny być złożone w terminie umożliwiającym dokonanie skutecznej zmiany przed terminem rozpoczęcia realizacji dostaw do budynków Zamawiającego. Wykonawca ponosi wszelką odpowiedzialność wynikającą z niedopełnienia</w:t>
      </w:r>
      <w:r w:rsidR="004D6165" w:rsidRPr="004D6165">
        <w:rPr>
          <w:color w:val="000000"/>
          <w:spacing w:val="3"/>
          <w:sz w:val="22"/>
          <w:szCs w:val="22"/>
        </w:rPr>
        <w:t>.</w:t>
      </w:r>
    </w:p>
    <w:p w:rsidR="004D6165" w:rsidRPr="004D6165" w:rsidRDefault="00100778" w:rsidP="0022345F">
      <w:pPr>
        <w:widowControl w:val="0"/>
        <w:numPr>
          <w:ilvl w:val="0"/>
          <w:numId w:val="62"/>
        </w:numPr>
        <w:spacing w:line="360" w:lineRule="exact"/>
        <w:ind w:left="567" w:hanging="544"/>
        <w:jc w:val="both"/>
        <w:rPr>
          <w:color w:val="000000"/>
          <w:spacing w:val="3"/>
          <w:sz w:val="18"/>
          <w:szCs w:val="18"/>
        </w:rPr>
      </w:pPr>
      <w:r w:rsidRPr="00100778">
        <w:rPr>
          <w:color w:val="000000"/>
          <w:spacing w:val="3"/>
          <w:sz w:val="22"/>
          <w:szCs w:val="22"/>
        </w:rPr>
        <w:t xml:space="preserve">Procedura zmiany sprzedawcy </w:t>
      </w:r>
      <w:r>
        <w:rPr>
          <w:color w:val="000000"/>
          <w:spacing w:val="3"/>
          <w:sz w:val="22"/>
          <w:szCs w:val="22"/>
        </w:rPr>
        <w:t>będzie</w:t>
      </w:r>
      <w:r w:rsidRPr="00100778">
        <w:rPr>
          <w:color w:val="000000"/>
          <w:spacing w:val="3"/>
          <w:sz w:val="22"/>
          <w:szCs w:val="22"/>
        </w:rPr>
        <w:t xml:space="preserve"> przeprowadzona po raz </w:t>
      </w:r>
      <w:r w:rsidR="006A1AB8">
        <w:rPr>
          <w:color w:val="000000"/>
          <w:spacing w:val="3"/>
          <w:sz w:val="22"/>
          <w:szCs w:val="22"/>
        </w:rPr>
        <w:t>drugi</w:t>
      </w:r>
      <w:r w:rsidRPr="00100778">
        <w:rPr>
          <w:color w:val="000000"/>
          <w:spacing w:val="3"/>
          <w:sz w:val="22"/>
          <w:szCs w:val="22"/>
        </w:rPr>
        <w:t xml:space="preserve">. </w:t>
      </w:r>
      <w:r w:rsidR="006A1AB8">
        <w:rPr>
          <w:color w:val="000000"/>
          <w:spacing w:val="3"/>
          <w:sz w:val="22"/>
          <w:szCs w:val="22"/>
        </w:rPr>
        <w:t xml:space="preserve">Obecnym </w:t>
      </w:r>
      <w:r w:rsidR="00F405EE">
        <w:rPr>
          <w:color w:val="000000"/>
          <w:spacing w:val="3"/>
          <w:sz w:val="22"/>
          <w:szCs w:val="22"/>
        </w:rPr>
        <w:t xml:space="preserve">dostawcą paliwa gazowego jest firma </w:t>
      </w:r>
      <w:proofErr w:type="spellStart"/>
      <w:r w:rsidR="00F405EE">
        <w:rPr>
          <w:color w:val="000000"/>
          <w:spacing w:val="3"/>
          <w:sz w:val="22"/>
          <w:szCs w:val="22"/>
        </w:rPr>
        <w:t>Elgas</w:t>
      </w:r>
      <w:proofErr w:type="spellEnd"/>
      <w:r w:rsidR="00F405EE">
        <w:rPr>
          <w:color w:val="000000"/>
          <w:spacing w:val="3"/>
          <w:sz w:val="22"/>
          <w:szCs w:val="22"/>
        </w:rPr>
        <w:t xml:space="preserve"> Energy sp. z o.o.; Katowice ul. Węglowa 7.</w:t>
      </w:r>
    </w:p>
    <w:p w:rsidR="000B3546" w:rsidRPr="000B3546" w:rsidRDefault="000B3546" w:rsidP="0022345F">
      <w:pPr>
        <w:widowControl w:val="0"/>
        <w:numPr>
          <w:ilvl w:val="0"/>
          <w:numId w:val="62"/>
        </w:numPr>
        <w:autoSpaceDE w:val="0"/>
        <w:autoSpaceDN w:val="0"/>
        <w:adjustRightInd w:val="0"/>
        <w:spacing w:line="360" w:lineRule="exact"/>
        <w:ind w:left="567" w:hanging="567"/>
        <w:jc w:val="both"/>
        <w:rPr>
          <w:bCs/>
          <w:sz w:val="22"/>
          <w:szCs w:val="22"/>
          <w:lang w:bidi="he-IL"/>
        </w:rPr>
      </w:pPr>
      <w:r w:rsidRPr="000B3546">
        <w:rPr>
          <w:bCs/>
          <w:sz w:val="22"/>
          <w:szCs w:val="22"/>
          <w:lang w:bidi="he-IL"/>
        </w:rPr>
        <w:t>Wykonawca zobowiązany jest do dokonania prawidłowej klasyfikacji grup taryfowych w</w:t>
      </w:r>
      <w:r w:rsidR="00674843">
        <w:rPr>
          <w:bCs/>
          <w:sz w:val="22"/>
          <w:szCs w:val="22"/>
          <w:lang w:bidi="he-IL"/>
        </w:rPr>
        <w:t> </w:t>
      </w:r>
      <w:r w:rsidRPr="000B3546">
        <w:rPr>
          <w:bCs/>
          <w:sz w:val="22"/>
          <w:szCs w:val="22"/>
          <w:lang w:bidi="he-IL"/>
        </w:rPr>
        <w:t xml:space="preserve"> obiektach Zamawiającego.</w:t>
      </w:r>
    </w:p>
    <w:p w:rsidR="000B3546" w:rsidRDefault="000B3546" w:rsidP="0022345F">
      <w:pPr>
        <w:widowControl w:val="0"/>
        <w:numPr>
          <w:ilvl w:val="0"/>
          <w:numId w:val="62"/>
        </w:numPr>
        <w:autoSpaceDE w:val="0"/>
        <w:autoSpaceDN w:val="0"/>
        <w:adjustRightInd w:val="0"/>
        <w:spacing w:line="360" w:lineRule="exact"/>
        <w:ind w:left="567" w:hanging="567"/>
        <w:jc w:val="both"/>
        <w:rPr>
          <w:bCs/>
          <w:sz w:val="22"/>
          <w:szCs w:val="22"/>
          <w:lang w:bidi="he-IL"/>
        </w:rPr>
      </w:pPr>
      <w:r w:rsidRPr="000B3546">
        <w:rPr>
          <w:bCs/>
          <w:sz w:val="22"/>
          <w:szCs w:val="22"/>
          <w:lang w:bidi="he-IL"/>
        </w:rPr>
        <w:t>Wykonawca zobowiązany jest do bieżącego informowania Zamawiającego o wykonanej mocy umownej. W przypadku braku możliwości umieszczenia tej informacji na fakturze dopuszcza się jej przedstawienie w postaci załącznika do faktury.</w:t>
      </w:r>
    </w:p>
    <w:p w:rsidR="009F0472" w:rsidRPr="009F0472" w:rsidRDefault="009F0472" w:rsidP="009F0472">
      <w:pPr>
        <w:widowControl w:val="0"/>
        <w:numPr>
          <w:ilvl w:val="0"/>
          <w:numId w:val="62"/>
        </w:numPr>
        <w:autoSpaceDE w:val="0"/>
        <w:autoSpaceDN w:val="0"/>
        <w:adjustRightInd w:val="0"/>
        <w:spacing w:line="320" w:lineRule="exact"/>
        <w:ind w:left="567" w:hanging="567"/>
        <w:jc w:val="both"/>
        <w:rPr>
          <w:bCs/>
          <w:sz w:val="22"/>
          <w:szCs w:val="22"/>
          <w:lang w:bidi="he-IL"/>
        </w:rPr>
      </w:pPr>
      <w:r w:rsidRPr="009F0472">
        <w:rPr>
          <w:sz w:val="22"/>
          <w:szCs w:val="22"/>
        </w:rPr>
        <w:t>W związku z obowiązkiem sprawozdawczym wynikającym z ustawy z dnia 17 lipca 2009 roku o systemie zarządzania emisjami gazów cieplarnianych i innych substancji (</w:t>
      </w:r>
      <w:proofErr w:type="spellStart"/>
      <w:r w:rsidRPr="009F0472">
        <w:rPr>
          <w:sz w:val="22"/>
          <w:szCs w:val="22"/>
        </w:rPr>
        <w:t>t.j</w:t>
      </w:r>
      <w:proofErr w:type="spellEnd"/>
      <w:r w:rsidRPr="009F0472">
        <w:rPr>
          <w:sz w:val="22"/>
          <w:szCs w:val="22"/>
        </w:rPr>
        <w:t xml:space="preserve">. </w:t>
      </w:r>
      <w:bookmarkStart w:id="4" w:name="_GoBack"/>
      <w:r w:rsidRPr="009F0472">
        <w:rPr>
          <w:sz w:val="22"/>
          <w:szCs w:val="22"/>
        </w:rPr>
        <w:t>Dz. U. z 2018 r. poz. 1271</w:t>
      </w:r>
      <w:bookmarkEnd w:id="4"/>
      <w:r w:rsidRPr="009F0472">
        <w:rPr>
          <w:sz w:val="22"/>
          <w:szCs w:val="22"/>
        </w:rPr>
        <w:t xml:space="preserve">), w tym podania charakterystyki stosowanego paliwa, dostawca przedstawi , po zakończonym okresie rozliczeniowym, dane dotyczące zawartości siarki całkowitej w gazie w mg/m3 oraz wartości opałowej gazu w </w:t>
      </w:r>
      <w:proofErr w:type="spellStart"/>
      <w:r w:rsidRPr="009F0472">
        <w:rPr>
          <w:sz w:val="22"/>
          <w:szCs w:val="22"/>
        </w:rPr>
        <w:t>kJ</w:t>
      </w:r>
      <w:proofErr w:type="spellEnd"/>
      <w:r w:rsidRPr="009F0472">
        <w:rPr>
          <w:sz w:val="22"/>
          <w:szCs w:val="22"/>
        </w:rPr>
        <w:t>/m3.</w:t>
      </w:r>
      <w:r w:rsidRPr="009F0472">
        <w:rPr>
          <w:sz w:val="22"/>
          <w:szCs w:val="22"/>
        </w:rPr>
        <w:tab/>
      </w:r>
      <w:r w:rsidRPr="009F0472">
        <w:rPr>
          <w:sz w:val="22"/>
          <w:szCs w:val="22"/>
        </w:rPr>
        <w:br/>
      </w:r>
      <w:r w:rsidRPr="009F0472">
        <w:rPr>
          <w:bCs/>
          <w:sz w:val="22"/>
          <w:szCs w:val="22"/>
          <w:lang w:bidi="he-IL"/>
        </w:rPr>
        <w:t>W przypadku braku możliwości umieszczenia tej informacji na fakturze dopuszcza się jej przedstawienie w postaci załącznika do faktury.</w:t>
      </w:r>
      <w:r w:rsidRPr="009F0472">
        <w:rPr>
          <w:sz w:val="24"/>
          <w:szCs w:val="24"/>
        </w:rPr>
        <w:t xml:space="preserve"> </w:t>
      </w:r>
    </w:p>
    <w:p w:rsidR="0022345F" w:rsidRDefault="0022345F" w:rsidP="0022345F">
      <w:pPr>
        <w:spacing w:line="360" w:lineRule="exact"/>
        <w:jc w:val="both"/>
        <w:rPr>
          <w:sz w:val="24"/>
          <w:szCs w:val="24"/>
        </w:rPr>
      </w:pPr>
    </w:p>
    <w:p w:rsidR="00003AC2" w:rsidRPr="005C2D70" w:rsidRDefault="00003AC2" w:rsidP="0022345F">
      <w:pPr>
        <w:spacing w:line="360" w:lineRule="exact"/>
        <w:jc w:val="both"/>
        <w:rPr>
          <w:sz w:val="24"/>
          <w:szCs w:val="24"/>
        </w:rPr>
      </w:pPr>
      <w:r w:rsidRPr="005C2D70">
        <w:rPr>
          <w:sz w:val="24"/>
          <w:szCs w:val="24"/>
        </w:rPr>
        <w:t>Nazwa i kod Wspólnego Słownika Zamówień (CPV):</w:t>
      </w:r>
    </w:p>
    <w:p w:rsidR="009F1543" w:rsidRDefault="00003AC2" w:rsidP="0022345F">
      <w:pPr>
        <w:widowControl w:val="0"/>
        <w:autoSpaceDE w:val="0"/>
        <w:autoSpaceDN w:val="0"/>
        <w:adjustRightInd w:val="0"/>
        <w:spacing w:line="360" w:lineRule="exact"/>
        <w:jc w:val="both"/>
        <w:rPr>
          <w:b/>
          <w:sz w:val="24"/>
          <w:szCs w:val="24"/>
        </w:rPr>
      </w:pPr>
      <w:r w:rsidRPr="005A49CA">
        <w:rPr>
          <w:b/>
          <w:sz w:val="24"/>
          <w:szCs w:val="24"/>
        </w:rPr>
        <w:t>09123000-7</w:t>
      </w:r>
      <w:r w:rsidRPr="005A49CA">
        <w:rPr>
          <w:b/>
          <w:sz w:val="24"/>
          <w:szCs w:val="24"/>
        </w:rPr>
        <w:tab/>
        <w:t>Gaz ziemny</w:t>
      </w:r>
    </w:p>
    <w:p w:rsidR="00B815D2" w:rsidRPr="00B719D4" w:rsidRDefault="009F1543" w:rsidP="0022345F">
      <w:pPr>
        <w:widowControl w:val="0"/>
        <w:autoSpaceDE w:val="0"/>
        <w:autoSpaceDN w:val="0"/>
        <w:adjustRightInd w:val="0"/>
        <w:spacing w:line="360" w:lineRule="exact"/>
        <w:jc w:val="both"/>
        <w:rPr>
          <w:b/>
          <w:bCs/>
          <w:sz w:val="24"/>
          <w:szCs w:val="24"/>
          <w:lang w:bidi="he-IL"/>
        </w:rPr>
      </w:pPr>
      <w:r>
        <w:rPr>
          <w:b/>
          <w:sz w:val="24"/>
          <w:szCs w:val="24"/>
        </w:rPr>
        <w:t>65210000-8</w:t>
      </w:r>
      <w:r>
        <w:rPr>
          <w:b/>
          <w:sz w:val="24"/>
          <w:szCs w:val="24"/>
        </w:rPr>
        <w:tab/>
      </w:r>
      <w:proofErr w:type="spellStart"/>
      <w:r>
        <w:rPr>
          <w:b/>
          <w:sz w:val="24"/>
          <w:szCs w:val="24"/>
        </w:rPr>
        <w:t>Przesył</w:t>
      </w:r>
      <w:proofErr w:type="spellEnd"/>
      <w:r>
        <w:rPr>
          <w:b/>
          <w:sz w:val="24"/>
          <w:szCs w:val="24"/>
        </w:rPr>
        <w:t xml:space="preserve"> gazu</w:t>
      </w:r>
      <w:r w:rsidR="00003AC2" w:rsidRPr="005C2D70">
        <w:rPr>
          <w:b/>
          <w:sz w:val="24"/>
          <w:szCs w:val="24"/>
        </w:rPr>
        <w:t>.</w:t>
      </w:r>
    </w:p>
    <w:p w:rsidR="00F72BCD" w:rsidRPr="007717F9" w:rsidRDefault="00F72BCD" w:rsidP="00564AE6">
      <w:pPr>
        <w:pStyle w:val="Nagwek3"/>
      </w:pPr>
      <w:bookmarkStart w:id="5" w:name="_Toc485888150"/>
      <w:r w:rsidRPr="007717F9">
        <w:t xml:space="preserve">ROZDZIAŁ IV. </w:t>
      </w:r>
      <w:r w:rsidRPr="007717F9">
        <w:tab/>
        <w:t>INFORMACJA NA TEMAT CZĘŚCI ZAMÓWIENIA I MOŻLIWO</w:t>
      </w:r>
      <w:r w:rsidR="00415F52" w:rsidRPr="007717F9">
        <w:t>ŚCI SKŁADANIA OFERT CZĘŚCIOWYCH</w:t>
      </w:r>
      <w:bookmarkEnd w:id="5"/>
    </w:p>
    <w:p w:rsidR="00F94CBC" w:rsidRPr="00F94CBC" w:rsidRDefault="00F94CBC" w:rsidP="00915E53">
      <w:pPr>
        <w:numPr>
          <w:ilvl w:val="0"/>
          <w:numId w:val="49"/>
        </w:numPr>
        <w:tabs>
          <w:tab w:val="clear" w:pos="720"/>
        </w:tabs>
        <w:suppressAutoHyphens/>
        <w:spacing w:line="360" w:lineRule="exact"/>
        <w:ind w:left="567" w:hanging="567"/>
        <w:jc w:val="both"/>
        <w:rPr>
          <w:sz w:val="22"/>
          <w:szCs w:val="22"/>
        </w:rPr>
      </w:pPr>
      <w:r w:rsidRPr="00F94CBC">
        <w:rPr>
          <w:sz w:val="22"/>
          <w:szCs w:val="22"/>
        </w:rPr>
        <w:t>Oferta musi obejmować całość zamówienia, Zamawiający nie dopuszcza możliwości składania ofert częściowych.</w:t>
      </w:r>
    </w:p>
    <w:p w:rsidR="002E78DD" w:rsidRPr="001E33EA" w:rsidRDefault="00F94CBC" w:rsidP="00915E53">
      <w:pPr>
        <w:numPr>
          <w:ilvl w:val="0"/>
          <w:numId w:val="49"/>
        </w:numPr>
        <w:tabs>
          <w:tab w:val="clear" w:pos="720"/>
        </w:tabs>
        <w:suppressAutoHyphens/>
        <w:spacing w:line="360" w:lineRule="exact"/>
        <w:ind w:left="567" w:hanging="567"/>
        <w:jc w:val="both"/>
        <w:rPr>
          <w:sz w:val="22"/>
          <w:szCs w:val="22"/>
        </w:rPr>
      </w:pPr>
      <w:r w:rsidRPr="00F94CBC">
        <w:rPr>
          <w:sz w:val="22"/>
          <w:szCs w:val="22"/>
        </w:rPr>
        <w:t>Oferty częściowe jako sprzeczne (nie odpowiadające) z treścią SIWZ zostaną odrzucone</w:t>
      </w:r>
      <w:r w:rsidR="002E78DD" w:rsidRPr="001E33EA">
        <w:rPr>
          <w:sz w:val="22"/>
          <w:szCs w:val="22"/>
        </w:rPr>
        <w:t>.</w:t>
      </w:r>
    </w:p>
    <w:p w:rsidR="00F72BCD" w:rsidRPr="001E33EA" w:rsidRDefault="00F72BCD" w:rsidP="00564AE6">
      <w:pPr>
        <w:pStyle w:val="Nagwek3"/>
      </w:pPr>
      <w:bookmarkStart w:id="6" w:name="_Toc485888151"/>
      <w:r w:rsidRPr="001E33EA">
        <w:t xml:space="preserve">ROZDZIAŁ V. </w:t>
      </w:r>
      <w:r w:rsidRPr="001E33EA">
        <w:tab/>
        <w:t>INFORMACJA NA TEMAT MOŻLIWOŚCI SKŁADANIA OFERT WAR</w:t>
      </w:r>
      <w:r w:rsidRPr="00C131C9">
        <w:t>I</w:t>
      </w:r>
      <w:r w:rsidRPr="001E33EA">
        <w:t>ANTOWYCH</w:t>
      </w:r>
      <w:bookmarkEnd w:id="6"/>
    </w:p>
    <w:p w:rsidR="00F72BCD" w:rsidRPr="001E33EA" w:rsidRDefault="00F72BCD" w:rsidP="007E5C7C">
      <w:pPr>
        <w:spacing w:line="360" w:lineRule="exact"/>
        <w:jc w:val="both"/>
        <w:rPr>
          <w:sz w:val="22"/>
          <w:szCs w:val="22"/>
        </w:rPr>
      </w:pPr>
      <w:r w:rsidRPr="001E33EA">
        <w:rPr>
          <w:sz w:val="22"/>
          <w:szCs w:val="22"/>
        </w:rPr>
        <w:t>Zamawiający nie dopuszcza możliwości złożenia oferty wariantowej.</w:t>
      </w:r>
    </w:p>
    <w:p w:rsidR="00F72BCD" w:rsidRPr="001E33EA" w:rsidRDefault="00F72BCD" w:rsidP="00564AE6">
      <w:pPr>
        <w:pStyle w:val="Nagwek3"/>
      </w:pPr>
      <w:bookmarkStart w:id="7" w:name="_Toc485888152"/>
      <w:r w:rsidRPr="001E33EA">
        <w:t xml:space="preserve">ROZDZIAŁ VI. </w:t>
      </w:r>
      <w:r w:rsidRPr="001E33EA">
        <w:tab/>
        <w:t>INFORMACJA NA TEMAT PRZEWIDY</w:t>
      </w:r>
      <w:r w:rsidR="00726F73" w:rsidRPr="001E33EA">
        <w:t xml:space="preserve">WANYCH ZAMÓWIEŃ </w:t>
      </w:r>
      <w:r w:rsidR="00726F73" w:rsidRPr="00032593">
        <w:t>POLEGAJĄCYCH</w:t>
      </w:r>
      <w:r w:rsidR="00726F73" w:rsidRPr="001E33EA">
        <w:t xml:space="preserve"> NA POWTÓRZENIU TEGO SAMEGO RODZAJU USŁUG</w:t>
      </w:r>
      <w:bookmarkEnd w:id="7"/>
    </w:p>
    <w:p w:rsidR="0070219B" w:rsidRPr="0070219B" w:rsidRDefault="0070219B" w:rsidP="00667C8C">
      <w:pPr>
        <w:spacing w:line="340" w:lineRule="exact"/>
        <w:ind w:left="567" w:hanging="567"/>
        <w:jc w:val="both"/>
        <w:rPr>
          <w:sz w:val="22"/>
          <w:szCs w:val="22"/>
        </w:rPr>
      </w:pPr>
      <w:r w:rsidRPr="0070219B">
        <w:rPr>
          <w:sz w:val="22"/>
          <w:szCs w:val="22"/>
        </w:rPr>
        <w:t xml:space="preserve">Zamawiający </w:t>
      </w:r>
      <w:r w:rsidR="00DB5282">
        <w:rPr>
          <w:sz w:val="22"/>
          <w:szCs w:val="22"/>
        </w:rPr>
        <w:t xml:space="preserve">nie przewiduje </w:t>
      </w:r>
      <w:r w:rsidRPr="0070219B">
        <w:rPr>
          <w:sz w:val="22"/>
          <w:szCs w:val="22"/>
        </w:rPr>
        <w:t>udzielenia zamówień, o których mowa w art. 67 ust. 1 pkt 6.</w:t>
      </w:r>
    </w:p>
    <w:p w:rsidR="008404B8" w:rsidRPr="001E33EA" w:rsidRDefault="00F72BCD" w:rsidP="00564AE6">
      <w:pPr>
        <w:pStyle w:val="Nagwek3"/>
      </w:pPr>
      <w:bookmarkStart w:id="8" w:name="_Toc485888153"/>
      <w:r w:rsidRPr="001E33EA">
        <w:t xml:space="preserve">ROZDZIAŁ VII. </w:t>
      </w:r>
      <w:r w:rsidRPr="001E33EA">
        <w:tab/>
        <w:t>MAKSYMALNA LICZBA WYKONAWCÓW, Z KTÓRYMI ZAMAWIAJĄCY ZAWRZE UMOWĘ RAMOWĄ</w:t>
      </w:r>
      <w:bookmarkEnd w:id="8"/>
    </w:p>
    <w:p w:rsidR="00F72BCD" w:rsidRPr="001E33EA" w:rsidRDefault="00F72BCD" w:rsidP="00667C8C">
      <w:pPr>
        <w:tabs>
          <w:tab w:val="left" w:pos="426"/>
        </w:tabs>
        <w:spacing w:line="340" w:lineRule="exact"/>
        <w:ind w:left="1701" w:hanging="1701"/>
        <w:jc w:val="both"/>
        <w:rPr>
          <w:sz w:val="22"/>
          <w:szCs w:val="22"/>
        </w:rPr>
      </w:pPr>
      <w:r w:rsidRPr="001E33EA">
        <w:rPr>
          <w:sz w:val="22"/>
          <w:szCs w:val="22"/>
        </w:rPr>
        <w:t>Przedmiotowe postępowanie nie jest prowadzone w celu zawarcia umowy ramowej.</w:t>
      </w:r>
    </w:p>
    <w:p w:rsidR="00F72BCD" w:rsidRPr="001E33EA" w:rsidRDefault="00F72BCD" w:rsidP="00564AE6">
      <w:pPr>
        <w:pStyle w:val="Nagwek3"/>
      </w:pPr>
      <w:bookmarkStart w:id="9" w:name="_Toc485888154"/>
      <w:r w:rsidRPr="001E33EA">
        <w:t xml:space="preserve">ROZDZIAŁ VIII. </w:t>
      </w:r>
      <w:r w:rsidRPr="001E33EA">
        <w:tab/>
        <w:t>INFORMACJE NA TEMAT AUKCJI ELEKTRONICZNEJ</w:t>
      </w:r>
      <w:bookmarkEnd w:id="9"/>
    </w:p>
    <w:p w:rsidR="00F72BCD" w:rsidRPr="001E33EA" w:rsidRDefault="00F72BCD" w:rsidP="00667C8C">
      <w:pPr>
        <w:spacing w:line="340" w:lineRule="exact"/>
        <w:jc w:val="both"/>
        <w:rPr>
          <w:sz w:val="22"/>
          <w:szCs w:val="22"/>
        </w:rPr>
      </w:pPr>
      <w:r w:rsidRPr="001E33EA">
        <w:rPr>
          <w:sz w:val="22"/>
          <w:szCs w:val="22"/>
        </w:rPr>
        <w:t>Zamawiający nie przewiduje w niniejszym postępowaniu przeprowadzenia aukcji elektronicznej.</w:t>
      </w:r>
    </w:p>
    <w:p w:rsidR="00F72BCD" w:rsidRPr="001E33EA" w:rsidRDefault="00F72BCD" w:rsidP="00564AE6">
      <w:pPr>
        <w:pStyle w:val="Nagwek3"/>
      </w:pPr>
      <w:bookmarkStart w:id="10" w:name="_Toc485888155"/>
      <w:r w:rsidRPr="001E33EA">
        <w:t xml:space="preserve">ROZDZIAŁ IX. </w:t>
      </w:r>
      <w:r w:rsidRPr="001E33EA">
        <w:tab/>
        <w:t>INFORMACJA W SPRAWIE ZWROTU KOSZTÓW W</w:t>
      </w:r>
      <w:r w:rsidR="00C838D1">
        <w:t> </w:t>
      </w:r>
      <w:r w:rsidRPr="001E33EA">
        <w:t>POSTĘPOWANIU</w:t>
      </w:r>
      <w:bookmarkEnd w:id="10"/>
    </w:p>
    <w:p w:rsidR="00F72BCD" w:rsidRPr="001E33EA" w:rsidRDefault="00F72BCD" w:rsidP="00667C8C">
      <w:pPr>
        <w:spacing w:line="340" w:lineRule="exact"/>
        <w:jc w:val="both"/>
        <w:rPr>
          <w:sz w:val="22"/>
          <w:szCs w:val="22"/>
        </w:rPr>
      </w:pPr>
      <w:r w:rsidRPr="001E33EA">
        <w:rPr>
          <w:sz w:val="22"/>
          <w:szCs w:val="22"/>
        </w:rPr>
        <w:t>Koszty udziału w postępowaniu, a w szczególności koszty sporządzenia oferty, pokrywa Wykonawca. Zamawiający nie przewiduje zwrotu kosztów udziału w postępowaniu (za wyjątkiem zaistnienia sytuacji, o której mowa w art. 93 ust. 4 ustawy).</w:t>
      </w:r>
    </w:p>
    <w:p w:rsidR="00A16332" w:rsidRPr="001E33EA" w:rsidRDefault="00F72BCD" w:rsidP="00564AE6">
      <w:pPr>
        <w:pStyle w:val="Nagwek3"/>
      </w:pPr>
      <w:bookmarkStart w:id="11" w:name="_Toc485888156"/>
      <w:r w:rsidRPr="001E33EA">
        <w:t xml:space="preserve">ROZDZIAŁ </w:t>
      </w:r>
      <w:r w:rsidR="00A16332" w:rsidRPr="001E33EA">
        <w:t xml:space="preserve">X. </w:t>
      </w:r>
      <w:r w:rsidR="00A16332" w:rsidRPr="001E33EA">
        <w:tab/>
      </w:r>
      <w:r w:rsidR="009E28CE">
        <w:t>INFORMACJA NA TEMAT MOŻLIWOŚCI SKŁADANIA OFERTY WSPÓLNEJ (PRZEZ DWA LUB WIĘCEJ PODMIOTÓW)</w:t>
      </w:r>
      <w:bookmarkEnd w:id="11"/>
    </w:p>
    <w:p w:rsidR="00717C04" w:rsidRPr="001E33EA" w:rsidRDefault="00717C04" w:rsidP="0092484E">
      <w:pPr>
        <w:pStyle w:val="Akapitzlist"/>
        <w:numPr>
          <w:ilvl w:val="1"/>
          <w:numId w:val="5"/>
        </w:numPr>
        <w:tabs>
          <w:tab w:val="clear" w:pos="510"/>
        </w:tabs>
        <w:spacing w:line="340" w:lineRule="exact"/>
        <w:ind w:left="567" w:hanging="567"/>
        <w:jc w:val="both"/>
        <w:rPr>
          <w:sz w:val="22"/>
          <w:szCs w:val="22"/>
        </w:rPr>
      </w:pPr>
      <w:r w:rsidRPr="001E33EA">
        <w:rPr>
          <w:sz w:val="22"/>
          <w:szCs w:val="22"/>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w:t>
      </w:r>
      <w:r w:rsidR="00677341" w:rsidRPr="001E33EA">
        <w:rPr>
          <w:sz w:val="22"/>
          <w:szCs w:val="22"/>
        </w:rPr>
        <w:t>zyscy wspólnicy podpiszą ofertę.</w:t>
      </w:r>
    </w:p>
    <w:p w:rsidR="00717C04" w:rsidRPr="001E33EA" w:rsidRDefault="00717C04" w:rsidP="0092484E">
      <w:pPr>
        <w:numPr>
          <w:ilvl w:val="1"/>
          <w:numId w:val="5"/>
        </w:numPr>
        <w:tabs>
          <w:tab w:val="clear" w:pos="510"/>
        </w:tabs>
        <w:spacing w:line="340" w:lineRule="exact"/>
        <w:ind w:left="567" w:hanging="567"/>
        <w:jc w:val="both"/>
        <w:rPr>
          <w:sz w:val="22"/>
          <w:szCs w:val="22"/>
        </w:rPr>
      </w:pPr>
      <w:r w:rsidRPr="001E33EA">
        <w:rPr>
          <w:sz w:val="22"/>
          <w:szCs w:val="22"/>
        </w:rPr>
        <w:t xml:space="preserve">Wykonawcy tworzący jeden podmiot przedłożą wraz z ofertą stosowne pełnomocnictwo – zgodnie z rozdz. </w:t>
      </w:r>
      <w:r w:rsidR="00C60C22" w:rsidRPr="001E33EA">
        <w:rPr>
          <w:sz w:val="22"/>
          <w:szCs w:val="22"/>
        </w:rPr>
        <w:t>XX</w:t>
      </w:r>
      <w:r w:rsidR="000E084A" w:rsidRPr="001E33EA">
        <w:rPr>
          <w:sz w:val="22"/>
          <w:szCs w:val="22"/>
        </w:rPr>
        <w:t>I</w:t>
      </w:r>
      <w:r w:rsidR="00C60C22" w:rsidRPr="001E33EA">
        <w:rPr>
          <w:sz w:val="22"/>
          <w:szCs w:val="22"/>
        </w:rPr>
        <w:t xml:space="preserve"> pkt. 2</w:t>
      </w:r>
      <w:r w:rsidRPr="001E33EA">
        <w:rPr>
          <w:sz w:val="22"/>
          <w:szCs w:val="22"/>
        </w:rPr>
        <w:t>.</w:t>
      </w:r>
      <w:r w:rsidR="000E084A" w:rsidRPr="001E33EA">
        <w:rPr>
          <w:sz w:val="22"/>
          <w:szCs w:val="22"/>
        </w:rPr>
        <w:t>4</w:t>
      </w:r>
      <w:r w:rsidR="00C60C22" w:rsidRPr="001E33EA">
        <w:rPr>
          <w:sz w:val="22"/>
          <w:szCs w:val="22"/>
        </w:rPr>
        <w:t>.</w:t>
      </w:r>
      <w:r w:rsidRPr="001E33EA">
        <w:rPr>
          <w:sz w:val="22"/>
          <w:szCs w:val="22"/>
        </w:rPr>
        <w:t xml:space="preserve"> SIWZ - nie dotyczy spółki cywilnej, o ile upoważnienie/pełnomocnictwo do występowania w imieniu tej spółki wynika z dołączonej do oferty umowy spółki bądź ws</w:t>
      </w:r>
      <w:r w:rsidR="00677341" w:rsidRPr="001E33EA">
        <w:rPr>
          <w:sz w:val="22"/>
          <w:szCs w:val="22"/>
        </w:rPr>
        <w:t>zyscy wspólnicy podpiszą ofertę.</w:t>
      </w:r>
    </w:p>
    <w:p w:rsidR="009E5A70" w:rsidRPr="001E33EA" w:rsidRDefault="00717C04" w:rsidP="00667C8C">
      <w:pPr>
        <w:tabs>
          <w:tab w:val="num" w:pos="0"/>
        </w:tabs>
        <w:spacing w:line="340" w:lineRule="exact"/>
        <w:jc w:val="both"/>
        <w:rPr>
          <w:sz w:val="22"/>
          <w:szCs w:val="22"/>
        </w:rPr>
      </w:pPr>
      <w:r w:rsidRPr="001E33EA">
        <w:rPr>
          <w:b/>
          <w:sz w:val="22"/>
          <w:szCs w:val="22"/>
          <w:u w:val="single"/>
        </w:rPr>
        <w:t xml:space="preserve">Uwaga </w:t>
      </w:r>
      <w:r w:rsidR="00143414" w:rsidRPr="001E33EA">
        <w:rPr>
          <w:b/>
          <w:sz w:val="22"/>
          <w:szCs w:val="22"/>
          <w:u w:val="single"/>
        </w:rPr>
        <w:t xml:space="preserve">nr </w:t>
      </w:r>
      <w:r w:rsidRPr="001E33EA">
        <w:rPr>
          <w:b/>
          <w:sz w:val="22"/>
          <w:szCs w:val="22"/>
          <w:u w:val="single"/>
        </w:rPr>
        <w:t>1:</w:t>
      </w:r>
    </w:p>
    <w:p w:rsidR="00717C04" w:rsidRPr="001E33EA" w:rsidRDefault="009E5A70" w:rsidP="00667C8C">
      <w:pPr>
        <w:tabs>
          <w:tab w:val="num" w:pos="0"/>
        </w:tabs>
        <w:spacing w:line="340" w:lineRule="exact"/>
        <w:jc w:val="both"/>
        <w:rPr>
          <w:b/>
          <w:sz w:val="22"/>
          <w:szCs w:val="22"/>
        </w:rPr>
      </w:pPr>
      <w:r w:rsidRPr="001E33EA">
        <w:rPr>
          <w:b/>
          <w:sz w:val="22"/>
          <w:szCs w:val="22"/>
        </w:rPr>
        <w:t>P</w:t>
      </w:r>
      <w:r w:rsidR="00717C04" w:rsidRPr="001E33EA">
        <w:rPr>
          <w:b/>
          <w:sz w:val="22"/>
          <w:szCs w:val="22"/>
        </w:rPr>
        <w:t>ełnomocnictwo, o k</w:t>
      </w:r>
      <w:r w:rsidR="00C60C22" w:rsidRPr="001E33EA">
        <w:rPr>
          <w:b/>
          <w:sz w:val="22"/>
          <w:szCs w:val="22"/>
        </w:rPr>
        <w:t xml:space="preserve">tórym mowa powyżej </w:t>
      </w:r>
      <w:r w:rsidR="00717C04" w:rsidRPr="001E33EA">
        <w:rPr>
          <w:b/>
          <w:sz w:val="22"/>
          <w:szCs w:val="22"/>
        </w:rPr>
        <w:t>może wynikać albo z dokumentu pod taką samą nazwą, albo z umowy podmiotów składających wspólnie ofertę.</w:t>
      </w:r>
    </w:p>
    <w:p w:rsidR="00717C04" w:rsidRPr="001E33EA" w:rsidRDefault="00717C04" w:rsidP="0092484E">
      <w:pPr>
        <w:numPr>
          <w:ilvl w:val="1"/>
          <w:numId w:val="5"/>
        </w:numPr>
        <w:tabs>
          <w:tab w:val="clear" w:pos="510"/>
        </w:tabs>
        <w:spacing w:line="340" w:lineRule="exact"/>
        <w:ind w:left="567" w:hanging="567"/>
        <w:jc w:val="both"/>
        <w:rPr>
          <w:sz w:val="22"/>
          <w:szCs w:val="22"/>
        </w:rPr>
      </w:pPr>
      <w:r w:rsidRPr="001E33EA">
        <w:rPr>
          <w:sz w:val="22"/>
          <w:szCs w:val="22"/>
        </w:rPr>
        <w:t>Oferta musi być podpisana w taki sposób, by prawnie zobowiązywała wszystkich Wykonawców występujących wspólnie (przez każdego</w:t>
      </w:r>
      <w:r w:rsidR="00A261C8" w:rsidRPr="001E33EA">
        <w:rPr>
          <w:sz w:val="22"/>
          <w:szCs w:val="22"/>
        </w:rPr>
        <w:t xml:space="preserve"> z W</w:t>
      </w:r>
      <w:r w:rsidR="00677341" w:rsidRPr="001E33EA">
        <w:rPr>
          <w:sz w:val="22"/>
          <w:szCs w:val="22"/>
        </w:rPr>
        <w:t>ykonawców lub pełnomocnika).</w:t>
      </w:r>
    </w:p>
    <w:p w:rsidR="00677341" w:rsidRPr="001E33EA" w:rsidRDefault="008E7E52" w:rsidP="0092484E">
      <w:pPr>
        <w:numPr>
          <w:ilvl w:val="1"/>
          <w:numId w:val="5"/>
        </w:numPr>
        <w:tabs>
          <w:tab w:val="clear" w:pos="510"/>
        </w:tabs>
        <w:spacing w:line="340" w:lineRule="exact"/>
        <w:ind w:left="567" w:hanging="567"/>
        <w:jc w:val="both"/>
        <w:rPr>
          <w:sz w:val="22"/>
          <w:szCs w:val="22"/>
        </w:rPr>
      </w:pPr>
      <w:r w:rsidRPr="001E33EA">
        <w:rPr>
          <w:bCs/>
          <w:sz w:val="22"/>
          <w:szCs w:val="22"/>
        </w:rPr>
        <w:t xml:space="preserve">W przypadku wspólnego ubiegania się o zamówienie </w:t>
      </w:r>
      <w:r w:rsidR="00155FF4" w:rsidRPr="001E33EA">
        <w:rPr>
          <w:bCs/>
          <w:sz w:val="22"/>
          <w:szCs w:val="22"/>
        </w:rPr>
        <w:t>przez Wykonawców, oświadczenie,</w:t>
      </w:r>
      <w:r w:rsidR="00155FF4" w:rsidRPr="001E33EA">
        <w:rPr>
          <w:bCs/>
          <w:sz w:val="22"/>
          <w:szCs w:val="22"/>
        </w:rPr>
        <w:br/>
      </w:r>
      <w:r w:rsidRPr="001E33EA">
        <w:rPr>
          <w:bCs/>
          <w:sz w:val="22"/>
          <w:szCs w:val="22"/>
        </w:rPr>
        <w:t>o któr</w:t>
      </w:r>
      <w:r w:rsidR="00747942" w:rsidRPr="001E33EA">
        <w:rPr>
          <w:bCs/>
          <w:sz w:val="22"/>
          <w:szCs w:val="22"/>
        </w:rPr>
        <w:t>ym</w:t>
      </w:r>
      <w:r w:rsidR="00180EDE" w:rsidRPr="001E33EA">
        <w:rPr>
          <w:bCs/>
          <w:sz w:val="22"/>
          <w:szCs w:val="22"/>
        </w:rPr>
        <w:t xml:space="preserve"> mowa w art. 25a ustawy (pkt 4.1</w:t>
      </w:r>
      <w:r w:rsidR="00747942" w:rsidRPr="001E33EA">
        <w:rPr>
          <w:bCs/>
          <w:sz w:val="22"/>
          <w:szCs w:val="22"/>
        </w:rPr>
        <w:t>. rozdziału XII</w:t>
      </w:r>
      <w:r w:rsidR="005D045A" w:rsidRPr="001E33EA">
        <w:rPr>
          <w:bCs/>
          <w:sz w:val="22"/>
          <w:szCs w:val="22"/>
        </w:rPr>
        <w:t>I</w:t>
      </w:r>
      <w:r w:rsidRPr="001E33EA">
        <w:rPr>
          <w:bCs/>
          <w:sz w:val="22"/>
          <w:szCs w:val="22"/>
        </w:rPr>
        <w:t xml:space="preserve"> SIWZ) składa każdy z Wykonawców wspólnie ubiegających się o zamówienie. Oświadczenia te potwierdzają spełnianie warunków udziału w postępowaniu oraz brak podstaw wykluczenia</w:t>
      </w:r>
      <w:r w:rsidR="00180EDE" w:rsidRPr="001E33EA">
        <w:rPr>
          <w:bCs/>
          <w:sz w:val="22"/>
          <w:szCs w:val="22"/>
        </w:rPr>
        <w:t xml:space="preserve"> (każdy z Wykonawców wspólnie składających ofertę nie może podlegać wykluczeniu z postępowania co oznacza, iż oświadczenie w tym zakresie musi złożyć każdy z Wykonawców składających ofertę wspólną; oświadczenie o</w:t>
      </w:r>
      <w:r w:rsidR="002900F7">
        <w:rPr>
          <w:bCs/>
          <w:sz w:val="22"/>
          <w:szCs w:val="22"/>
        </w:rPr>
        <w:t> </w:t>
      </w:r>
      <w:r w:rsidR="00180EDE" w:rsidRPr="001E33EA">
        <w:rPr>
          <w:bCs/>
          <w:sz w:val="22"/>
          <w:szCs w:val="22"/>
        </w:rPr>
        <w:t>spełnianiu warunków udziału składa podmiot, który w odniesieniu do danego warunku udziału w postępowaniu potwierdza jego spełnianie).</w:t>
      </w:r>
    </w:p>
    <w:p w:rsidR="00EB24B7" w:rsidRPr="001E33EA" w:rsidRDefault="00E97E91" w:rsidP="0092484E">
      <w:pPr>
        <w:numPr>
          <w:ilvl w:val="1"/>
          <w:numId w:val="5"/>
        </w:numPr>
        <w:tabs>
          <w:tab w:val="clear" w:pos="510"/>
        </w:tabs>
        <w:spacing w:line="340" w:lineRule="exact"/>
        <w:ind w:left="567" w:hanging="567"/>
        <w:jc w:val="both"/>
        <w:rPr>
          <w:sz w:val="22"/>
          <w:szCs w:val="22"/>
        </w:rPr>
      </w:pPr>
      <w:r w:rsidRPr="001E33EA">
        <w:rPr>
          <w:sz w:val="22"/>
          <w:szCs w:val="22"/>
        </w:rPr>
        <w:t>W</w:t>
      </w:r>
      <w:r w:rsidR="00EB24B7" w:rsidRPr="001E33EA">
        <w:rPr>
          <w:sz w:val="22"/>
          <w:szCs w:val="22"/>
        </w:rPr>
        <w:t xml:space="preserve">szelka korespondencja </w:t>
      </w:r>
      <w:r w:rsidR="002F76D9" w:rsidRPr="001E33EA">
        <w:rPr>
          <w:sz w:val="22"/>
          <w:szCs w:val="22"/>
        </w:rPr>
        <w:t>prowadzona</w:t>
      </w:r>
      <w:r w:rsidR="00EB24B7" w:rsidRPr="001E33EA">
        <w:rPr>
          <w:sz w:val="22"/>
          <w:szCs w:val="22"/>
        </w:rPr>
        <w:t xml:space="preserve"> będzie wyłącznie z </w:t>
      </w:r>
      <w:r w:rsidR="00A261C8" w:rsidRPr="001E33EA">
        <w:rPr>
          <w:sz w:val="22"/>
          <w:szCs w:val="22"/>
        </w:rPr>
        <w:t>podmiotem</w:t>
      </w:r>
      <w:r w:rsidR="00EB24B7" w:rsidRPr="001E33EA">
        <w:rPr>
          <w:sz w:val="22"/>
          <w:szCs w:val="22"/>
        </w:rPr>
        <w:t xml:space="preserve"> występując</w:t>
      </w:r>
      <w:r w:rsidR="00A261C8" w:rsidRPr="001E33EA">
        <w:rPr>
          <w:sz w:val="22"/>
          <w:szCs w:val="22"/>
        </w:rPr>
        <w:t>ym jako pełnomocnik Wykonawców składających wspólną ofertę.</w:t>
      </w:r>
    </w:p>
    <w:p w:rsidR="00677341" w:rsidRPr="001E33EA" w:rsidRDefault="00677341" w:rsidP="00564AE6">
      <w:pPr>
        <w:pStyle w:val="Nagwek3"/>
      </w:pPr>
      <w:bookmarkStart w:id="12" w:name="_Toc485888157"/>
      <w:r w:rsidRPr="001E33EA">
        <w:t xml:space="preserve">ROZDZIAŁ XI. </w:t>
      </w:r>
      <w:r w:rsidRPr="001E33EA">
        <w:tab/>
        <w:t>INFORMACJA NA TEMAT PODWYKONAWCÓW</w:t>
      </w:r>
      <w:bookmarkEnd w:id="12"/>
    </w:p>
    <w:p w:rsidR="00E97E91" w:rsidRPr="001E33EA" w:rsidRDefault="002C5A1B" w:rsidP="00915E53">
      <w:pPr>
        <w:pStyle w:val="Akapitzlist"/>
        <w:numPr>
          <w:ilvl w:val="0"/>
          <w:numId w:val="48"/>
        </w:numPr>
        <w:tabs>
          <w:tab w:val="left" w:pos="567"/>
        </w:tabs>
        <w:spacing w:line="340" w:lineRule="exact"/>
        <w:ind w:left="567" w:hanging="567"/>
        <w:jc w:val="both"/>
        <w:rPr>
          <w:sz w:val="22"/>
          <w:szCs w:val="22"/>
        </w:rPr>
      </w:pPr>
      <w:r w:rsidRPr="001E33EA">
        <w:rPr>
          <w:sz w:val="22"/>
          <w:szCs w:val="22"/>
        </w:rPr>
        <w:t>Wykonawca może powierzyć wykonanie części zamówienia podwykonawcy.</w:t>
      </w:r>
    </w:p>
    <w:p w:rsidR="002C5A1B" w:rsidRPr="001E33EA" w:rsidRDefault="002C5A1B" w:rsidP="00915E53">
      <w:pPr>
        <w:pStyle w:val="Akapitzlist"/>
        <w:numPr>
          <w:ilvl w:val="0"/>
          <w:numId w:val="48"/>
        </w:numPr>
        <w:tabs>
          <w:tab w:val="left" w:pos="567"/>
        </w:tabs>
        <w:spacing w:line="340" w:lineRule="exact"/>
        <w:ind w:left="567" w:hanging="567"/>
        <w:jc w:val="both"/>
        <w:rPr>
          <w:sz w:val="22"/>
          <w:szCs w:val="22"/>
        </w:rPr>
      </w:pPr>
      <w:r w:rsidRPr="001E33EA">
        <w:rPr>
          <w:sz w:val="22"/>
          <w:szCs w:val="22"/>
        </w:rPr>
        <w:t>Wykonawca, który zamierza wykonywać zamówienie p</w:t>
      </w:r>
      <w:r w:rsidR="003757F1" w:rsidRPr="001E33EA">
        <w:rPr>
          <w:sz w:val="22"/>
          <w:szCs w:val="22"/>
        </w:rPr>
        <w:t xml:space="preserve">rzy </w:t>
      </w:r>
      <w:r w:rsidRPr="001E33EA">
        <w:rPr>
          <w:sz w:val="22"/>
          <w:szCs w:val="22"/>
        </w:rPr>
        <w:t>udziale podwykonawcy, musi wyraźnie w ofercie wskazać, jaką część (zakres zamówienia) wykonywać będzie w jego imieniu podwykonaw</w:t>
      </w:r>
      <w:r w:rsidR="003757F1" w:rsidRPr="001E33EA">
        <w:rPr>
          <w:sz w:val="22"/>
          <w:szCs w:val="22"/>
        </w:rPr>
        <w:t xml:space="preserve">ca </w:t>
      </w:r>
      <w:r w:rsidR="003757F1" w:rsidRPr="001E33EA">
        <w:rPr>
          <w:b/>
          <w:sz w:val="22"/>
          <w:szCs w:val="22"/>
        </w:rPr>
        <w:t xml:space="preserve">oraz </w:t>
      </w:r>
      <w:r w:rsidR="007717F9" w:rsidRPr="001E33EA">
        <w:rPr>
          <w:b/>
          <w:sz w:val="22"/>
          <w:szCs w:val="22"/>
        </w:rPr>
        <w:t xml:space="preserve">podać </w:t>
      </w:r>
      <w:r w:rsidR="003757F1" w:rsidRPr="001E33EA">
        <w:rPr>
          <w:b/>
          <w:sz w:val="22"/>
          <w:szCs w:val="22"/>
        </w:rPr>
        <w:t>firmę podwykonawcy</w:t>
      </w:r>
      <w:r w:rsidR="00062922">
        <w:rPr>
          <w:b/>
          <w:sz w:val="22"/>
          <w:szCs w:val="22"/>
        </w:rPr>
        <w:t xml:space="preserve"> o ile jest znana</w:t>
      </w:r>
      <w:r w:rsidR="003757F1" w:rsidRPr="001E33EA">
        <w:rPr>
          <w:sz w:val="22"/>
          <w:szCs w:val="22"/>
        </w:rPr>
        <w:t xml:space="preserve">. Należy w tym celu wypełnić </w:t>
      </w:r>
      <w:r w:rsidR="0075701E" w:rsidRPr="001E33EA">
        <w:rPr>
          <w:sz w:val="22"/>
          <w:szCs w:val="22"/>
        </w:rPr>
        <w:t>odpowiedni punkt formularza oferty, stanowiącego załącznik nr 1</w:t>
      </w:r>
      <w:r w:rsidRPr="001E33EA">
        <w:rPr>
          <w:sz w:val="22"/>
          <w:szCs w:val="22"/>
        </w:rPr>
        <w:t xml:space="preserve"> </w:t>
      </w:r>
      <w:r w:rsidR="00D742A4" w:rsidRPr="001E33EA">
        <w:rPr>
          <w:sz w:val="22"/>
          <w:szCs w:val="22"/>
        </w:rPr>
        <w:t>do SIWZ</w:t>
      </w:r>
      <w:r w:rsidR="0075701E" w:rsidRPr="001E33EA">
        <w:rPr>
          <w:sz w:val="22"/>
          <w:szCs w:val="22"/>
        </w:rPr>
        <w:t>.</w:t>
      </w:r>
      <w:r w:rsidR="0075701E" w:rsidRPr="001E33EA">
        <w:rPr>
          <w:b/>
          <w:sz w:val="22"/>
          <w:szCs w:val="22"/>
        </w:rPr>
        <w:t xml:space="preserve"> </w:t>
      </w:r>
      <w:r w:rsidR="00EB5BF0" w:rsidRPr="001E33EA">
        <w:rPr>
          <w:sz w:val="22"/>
          <w:szCs w:val="22"/>
        </w:rPr>
        <w:t>W </w:t>
      </w:r>
      <w:r w:rsidR="003757F1" w:rsidRPr="001E33EA">
        <w:rPr>
          <w:sz w:val="22"/>
          <w:szCs w:val="22"/>
        </w:rPr>
        <w:t>przypadku, gdy Wykonawca nie </w:t>
      </w:r>
      <w:r w:rsidRPr="001E33EA">
        <w:rPr>
          <w:sz w:val="22"/>
          <w:szCs w:val="22"/>
        </w:rPr>
        <w:t>zamierza wykonywać zamówienia przy udziale podwykona</w:t>
      </w:r>
      <w:r w:rsidR="004B74EA" w:rsidRPr="001E33EA">
        <w:rPr>
          <w:sz w:val="22"/>
          <w:szCs w:val="22"/>
        </w:rPr>
        <w:t>wców, należy wpisać w </w:t>
      </w:r>
      <w:r w:rsidR="0075701E" w:rsidRPr="001E33EA">
        <w:rPr>
          <w:sz w:val="22"/>
          <w:szCs w:val="22"/>
        </w:rPr>
        <w:t>formularzu</w:t>
      </w:r>
      <w:r w:rsidRPr="001E33EA">
        <w:rPr>
          <w:sz w:val="22"/>
          <w:szCs w:val="22"/>
        </w:rPr>
        <w:t xml:space="preserve"> „nie dotyczy” lub inne podobne sformułowanie. Jeżeli Wykonawca zostawi </w:t>
      </w:r>
      <w:r w:rsidR="00D742A4" w:rsidRPr="001E33EA">
        <w:rPr>
          <w:sz w:val="22"/>
          <w:szCs w:val="22"/>
        </w:rPr>
        <w:t xml:space="preserve">ten </w:t>
      </w:r>
      <w:r w:rsidRPr="001E33EA">
        <w:rPr>
          <w:sz w:val="22"/>
          <w:szCs w:val="22"/>
        </w:rPr>
        <w:t xml:space="preserve">punkt </w:t>
      </w:r>
      <w:r w:rsidR="003757F1" w:rsidRPr="001E33EA">
        <w:rPr>
          <w:sz w:val="22"/>
          <w:szCs w:val="22"/>
        </w:rPr>
        <w:t>nie</w:t>
      </w:r>
      <w:r w:rsidR="00D742A4" w:rsidRPr="001E33EA">
        <w:rPr>
          <w:sz w:val="22"/>
          <w:szCs w:val="22"/>
        </w:rPr>
        <w:t>wypełniony (puste pole</w:t>
      </w:r>
      <w:r w:rsidR="004B74EA" w:rsidRPr="001E33EA">
        <w:rPr>
          <w:sz w:val="22"/>
          <w:szCs w:val="22"/>
        </w:rPr>
        <w:t>),</w:t>
      </w:r>
      <w:r w:rsidRPr="001E33EA">
        <w:rPr>
          <w:sz w:val="22"/>
          <w:szCs w:val="22"/>
        </w:rPr>
        <w:t xml:space="preserve"> Zamawiający uzna, iż zamówienie zostanie wykonane siłami własny</w:t>
      </w:r>
      <w:r w:rsidR="00D742A4" w:rsidRPr="001E33EA">
        <w:rPr>
          <w:sz w:val="22"/>
          <w:szCs w:val="22"/>
        </w:rPr>
        <w:t>mi tj.</w:t>
      </w:r>
      <w:r w:rsidR="003757F1" w:rsidRPr="001E33EA">
        <w:rPr>
          <w:sz w:val="22"/>
          <w:szCs w:val="22"/>
        </w:rPr>
        <w:t xml:space="preserve"> bez </w:t>
      </w:r>
      <w:r w:rsidRPr="001E33EA">
        <w:rPr>
          <w:sz w:val="22"/>
          <w:szCs w:val="22"/>
        </w:rPr>
        <w:t>udziału podwykonawców.</w:t>
      </w:r>
    </w:p>
    <w:p w:rsidR="00E97E91" w:rsidRPr="001E33EA" w:rsidRDefault="00E97E91" w:rsidP="00915E53">
      <w:pPr>
        <w:pStyle w:val="Akapitzlist"/>
        <w:numPr>
          <w:ilvl w:val="0"/>
          <w:numId w:val="48"/>
        </w:numPr>
        <w:tabs>
          <w:tab w:val="left" w:pos="567"/>
        </w:tabs>
        <w:spacing w:line="340" w:lineRule="exact"/>
        <w:ind w:left="567" w:hanging="567"/>
        <w:jc w:val="both"/>
        <w:rPr>
          <w:sz w:val="22"/>
          <w:szCs w:val="22"/>
        </w:rPr>
      </w:pPr>
      <w:r w:rsidRPr="001E33EA">
        <w:rPr>
          <w:sz w:val="22"/>
          <w:szCs w:val="22"/>
        </w:rPr>
        <w:t xml:space="preserve">Zamawiający żąda, </w:t>
      </w:r>
      <w:r w:rsidRPr="001E33EA">
        <w:rPr>
          <w:color w:val="000000"/>
          <w:sz w:val="22"/>
          <w:szCs w:val="22"/>
        </w:rPr>
        <w:t xml:space="preserve">aby przed przystąpieniem do wykonania zamówienia Wykonawca, o ile są już znane, podał nazwy albo imiona i nazwiska </w:t>
      </w:r>
      <w:r w:rsidRPr="001E33EA">
        <w:rPr>
          <w:bCs/>
          <w:color w:val="000000"/>
          <w:sz w:val="22"/>
          <w:szCs w:val="22"/>
        </w:rPr>
        <w:t xml:space="preserve">oraz </w:t>
      </w:r>
      <w:r w:rsidRPr="001E33EA">
        <w:rPr>
          <w:color w:val="000000"/>
          <w:sz w:val="22"/>
          <w:szCs w:val="22"/>
        </w:rPr>
        <w:t>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79580B" w:rsidRPr="001E33EA" w:rsidRDefault="0079580B" w:rsidP="00915E53">
      <w:pPr>
        <w:pStyle w:val="Akapitzlist"/>
        <w:numPr>
          <w:ilvl w:val="0"/>
          <w:numId w:val="48"/>
        </w:numPr>
        <w:tabs>
          <w:tab w:val="left" w:pos="567"/>
        </w:tabs>
        <w:spacing w:line="340" w:lineRule="exact"/>
        <w:ind w:left="567" w:hanging="567"/>
        <w:jc w:val="both"/>
        <w:rPr>
          <w:sz w:val="22"/>
          <w:szCs w:val="22"/>
        </w:rPr>
      </w:pPr>
      <w:r w:rsidRPr="001E33EA">
        <w:rPr>
          <w:color w:val="000000"/>
          <w:sz w:val="22"/>
          <w:szCs w:val="22"/>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2C4FEF" w:rsidRPr="001E33EA" w:rsidRDefault="002C4FEF" w:rsidP="00915E53">
      <w:pPr>
        <w:pStyle w:val="Akapitzlist"/>
        <w:numPr>
          <w:ilvl w:val="0"/>
          <w:numId w:val="48"/>
        </w:numPr>
        <w:tabs>
          <w:tab w:val="left" w:pos="567"/>
        </w:tabs>
        <w:spacing w:line="340" w:lineRule="exact"/>
        <w:ind w:left="567" w:hanging="567"/>
        <w:jc w:val="both"/>
        <w:rPr>
          <w:sz w:val="22"/>
          <w:szCs w:val="22"/>
        </w:rPr>
      </w:pPr>
      <w:r w:rsidRPr="001E33EA">
        <w:rPr>
          <w:sz w:val="22"/>
          <w:szCs w:val="22"/>
        </w:rPr>
        <w:t>Powierzenie wykonania części zamówienia podwykonawcom nie zwalnia Wykonawcy z odpowiedzialności za należyte wykonanie tego zamówie</w:t>
      </w:r>
      <w:r w:rsidR="00825854" w:rsidRPr="001E33EA">
        <w:rPr>
          <w:sz w:val="22"/>
          <w:szCs w:val="22"/>
        </w:rPr>
        <w:t>n</w:t>
      </w:r>
      <w:r w:rsidRPr="001E33EA">
        <w:rPr>
          <w:sz w:val="22"/>
          <w:szCs w:val="22"/>
        </w:rPr>
        <w:t>ia.</w:t>
      </w:r>
    </w:p>
    <w:p w:rsidR="00A16332" w:rsidRPr="001E33EA" w:rsidRDefault="00A16332" w:rsidP="00564AE6">
      <w:pPr>
        <w:pStyle w:val="Nagwek3"/>
      </w:pPr>
      <w:bookmarkStart w:id="13" w:name="_Toc485888158"/>
      <w:r w:rsidRPr="001E33EA">
        <w:t>ROZDZIAŁ X</w:t>
      </w:r>
      <w:r w:rsidR="00E625A9" w:rsidRPr="001E33EA">
        <w:t>I</w:t>
      </w:r>
      <w:r w:rsidR="00005B35" w:rsidRPr="001E33EA">
        <w:t>I.</w:t>
      </w:r>
      <w:r w:rsidR="00005B35" w:rsidRPr="001E33EA">
        <w:tab/>
      </w:r>
      <w:r w:rsidRPr="00DE4055">
        <w:t>TERMIN WYKONANIA ZAMÓWIENIA</w:t>
      </w:r>
      <w:bookmarkEnd w:id="13"/>
    </w:p>
    <w:p w:rsidR="009934DF" w:rsidRPr="009934DF" w:rsidRDefault="009934DF" w:rsidP="006300D5">
      <w:pPr>
        <w:numPr>
          <w:ilvl w:val="0"/>
          <w:numId w:val="60"/>
        </w:numPr>
        <w:tabs>
          <w:tab w:val="left" w:pos="3544"/>
        </w:tabs>
        <w:overflowPunct w:val="0"/>
        <w:autoSpaceDE w:val="0"/>
        <w:autoSpaceDN w:val="0"/>
        <w:adjustRightInd w:val="0"/>
        <w:spacing w:line="360" w:lineRule="exact"/>
        <w:jc w:val="both"/>
        <w:textAlignment w:val="baseline"/>
        <w:rPr>
          <w:sz w:val="24"/>
          <w:szCs w:val="24"/>
        </w:rPr>
      </w:pPr>
      <w:r w:rsidRPr="009934DF">
        <w:rPr>
          <w:sz w:val="24"/>
          <w:szCs w:val="24"/>
        </w:rPr>
        <w:t>Rozpoczęci</w:t>
      </w:r>
      <w:r w:rsidR="00636C19">
        <w:rPr>
          <w:sz w:val="24"/>
          <w:szCs w:val="24"/>
        </w:rPr>
        <w:t>e</w:t>
      </w:r>
      <w:r w:rsidRPr="009934DF">
        <w:rPr>
          <w:sz w:val="24"/>
          <w:szCs w:val="24"/>
        </w:rPr>
        <w:t xml:space="preserve"> </w:t>
      </w:r>
      <w:r w:rsidR="00636C19">
        <w:rPr>
          <w:sz w:val="24"/>
          <w:szCs w:val="24"/>
        </w:rPr>
        <w:t>dostaw</w:t>
      </w:r>
      <w:r w:rsidRPr="009934DF">
        <w:rPr>
          <w:sz w:val="24"/>
          <w:szCs w:val="24"/>
        </w:rPr>
        <w:tab/>
      </w:r>
      <w:r w:rsidRPr="009934DF">
        <w:rPr>
          <w:sz w:val="24"/>
          <w:szCs w:val="24"/>
        </w:rPr>
        <w:tab/>
      </w:r>
      <w:r w:rsidR="00636C19">
        <w:rPr>
          <w:sz w:val="24"/>
          <w:szCs w:val="24"/>
        </w:rPr>
        <w:t>1 października 201</w:t>
      </w:r>
      <w:r w:rsidR="00062922">
        <w:rPr>
          <w:sz w:val="24"/>
          <w:szCs w:val="24"/>
        </w:rPr>
        <w:t>9 r</w:t>
      </w:r>
      <w:r w:rsidRPr="009934DF">
        <w:rPr>
          <w:sz w:val="24"/>
          <w:szCs w:val="24"/>
        </w:rPr>
        <w:t>.</w:t>
      </w:r>
    </w:p>
    <w:p w:rsidR="009934DF" w:rsidRPr="009934DF" w:rsidRDefault="00636C19" w:rsidP="006300D5">
      <w:pPr>
        <w:numPr>
          <w:ilvl w:val="0"/>
          <w:numId w:val="60"/>
        </w:numPr>
        <w:tabs>
          <w:tab w:val="left" w:pos="3544"/>
        </w:tabs>
        <w:overflowPunct w:val="0"/>
        <w:autoSpaceDE w:val="0"/>
        <w:autoSpaceDN w:val="0"/>
        <w:adjustRightInd w:val="0"/>
        <w:spacing w:line="360" w:lineRule="exact"/>
        <w:jc w:val="both"/>
        <w:textAlignment w:val="baseline"/>
        <w:rPr>
          <w:sz w:val="24"/>
          <w:szCs w:val="24"/>
        </w:rPr>
      </w:pPr>
      <w:r>
        <w:rPr>
          <w:sz w:val="24"/>
          <w:szCs w:val="24"/>
        </w:rPr>
        <w:t>Z</w:t>
      </w:r>
      <w:r w:rsidR="009934DF" w:rsidRPr="009934DF">
        <w:rPr>
          <w:sz w:val="24"/>
          <w:szCs w:val="24"/>
        </w:rPr>
        <w:t>akończeni</w:t>
      </w:r>
      <w:r>
        <w:rPr>
          <w:sz w:val="24"/>
          <w:szCs w:val="24"/>
        </w:rPr>
        <w:t>e</w:t>
      </w:r>
      <w:r w:rsidR="009934DF" w:rsidRPr="009934DF">
        <w:rPr>
          <w:sz w:val="24"/>
          <w:szCs w:val="24"/>
        </w:rPr>
        <w:t xml:space="preserve"> </w:t>
      </w:r>
      <w:r>
        <w:rPr>
          <w:sz w:val="24"/>
          <w:szCs w:val="24"/>
        </w:rPr>
        <w:t>dostaw</w:t>
      </w:r>
      <w:r w:rsidR="009934DF" w:rsidRPr="009934DF">
        <w:rPr>
          <w:sz w:val="24"/>
          <w:szCs w:val="24"/>
        </w:rPr>
        <w:tab/>
      </w:r>
      <w:r w:rsidR="009934DF" w:rsidRPr="009934DF">
        <w:rPr>
          <w:sz w:val="24"/>
          <w:szCs w:val="24"/>
        </w:rPr>
        <w:tab/>
        <w:t>3</w:t>
      </w:r>
      <w:r w:rsidR="00062922">
        <w:rPr>
          <w:sz w:val="24"/>
          <w:szCs w:val="24"/>
        </w:rPr>
        <w:t>0 września 2021</w:t>
      </w:r>
      <w:r w:rsidR="009934DF" w:rsidRPr="009934DF">
        <w:rPr>
          <w:sz w:val="24"/>
          <w:szCs w:val="24"/>
        </w:rPr>
        <w:t xml:space="preserve"> r.</w:t>
      </w:r>
    </w:p>
    <w:p w:rsidR="00CB1A66" w:rsidRPr="001E33EA" w:rsidRDefault="00CB1A66" w:rsidP="00BB6814">
      <w:pPr>
        <w:spacing w:line="340" w:lineRule="exact"/>
        <w:jc w:val="both"/>
        <w:rPr>
          <w:sz w:val="22"/>
          <w:szCs w:val="22"/>
        </w:rPr>
      </w:pPr>
    </w:p>
    <w:p w:rsidR="00A16332" w:rsidRPr="001E33EA" w:rsidRDefault="00A16332" w:rsidP="00564AE6">
      <w:pPr>
        <w:pStyle w:val="Nagwek3"/>
      </w:pPr>
      <w:bookmarkStart w:id="14" w:name="_Toc485888159"/>
      <w:r w:rsidRPr="001E33EA">
        <w:t>ROZDZIAŁ XI</w:t>
      </w:r>
      <w:r w:rsidR="00E625A9" w:rsidRPr="001E33EA">
        <w:t>I</w:t>
      </w:r>
      <w:r w:rsidR="00005B35" w:rsidRPr="001E33EA">
        <w:t>I</w:t>
      </w:r>
      <w:r w:rsidRPr="001E33EA">
        <w:t>.</w:t>
      </w:r>
      <w:r w:rsidRPr="001E33EA">
        <w:tab/>
      </w:r>
      <w:r w:rsidR="00B708B3" w:rsidRPr="001E33EA">
        <w:t>PODSTAWY WYKLUCZENIA Z POSTĘPOWANIA O</w:t>
      </w:r>
      <w:r w:rsidR="006B2982">
        <w:t> </w:t>
      </w:r>
      <w:r w:rsidR="00B708B3" w:rsidRPr="001E33EA">
        <w:t>U</w:t>
      </w:r>
      <w:r w:rsidR="00DF5565" w:rsidRPr="001E33EA">
        <w:t>DZIELENIE ZAMÓWIENIA</w:t>
      </w:r>
      <w:r w:rsidR="00A16400">
        <w:t xml:space="preserve">; </w:t>
      </w:r>
      <w:r w:rsidR="007717F9" w:rsidRPr="001E33EA">
        <w:t>WARUNKI UDZIAŁU W</w:t>
      </w:r>
      <w:r w:rsidR="006B2982">
        <w:t> </w:t>
      </w:r>
      <w:r w:rsidR="007717F9" w:rsidRPr="001E33EA">
        <w:t>POSTĘPOWANIU</w:t>
      </w:r>
      <w:r w:rsidR="004868BC" w:rsidRPr="001E33EA">
        <w:t xml:space="preserve"> ORAZ</w:t>
      </w:r>
      <w:r w:rsidR="00A16400">
        <w:t xml:space="preserve"> </w:t>
      </w:r>
      <w:r w:rsidR="007E35E0" w:rsidRPr="001E33EA">
        <w:t>WYKAZ OŚWIADCZEŃ I</w:t>
      </w:r>
      <w:r w:rsidR="006B2982">
        <w:t> </w:t>
      </w:r>
      <w:r w:rsidR="0071081B" w:rsidRPr="001E33EA">
        <w:t>DOKUMENTÓW,</w:t>
      </w:r>
      <w:r w:rsidR="009B2579" w:rsidRPr="001E33EA">
        <w:t xml:space="preserve"> </w:t>
      </w:r>
      <w:r w:rsidR="0071081B" w:rsidRPr="001E33EA">
        <w:t>POTWIERDZAJĄCYC</w:t>
      </w:r>
      <w:r w:rsidR="007717F9" w:rsidRPr="001E33EA">
        <w:t>H SPEŁNIANIE WARUNKÓW UDZIAŁU W </w:t>
      </w:r>
      <w:r w:rsidR="0071081B" w:rsidRPr="001E33EA">
        <w:t>POSTĘPOWANIU ORAZ BRAK PODSTAW WYKLUCZENIA</w:t>
      </w:r>
      <w:bookmarkEnd w:id="14"/>
    </w:p>
    <w:p w:rsidR="004E0390" w:rsidRPr="00A16400" w:rsidRDefault="004E0390" w:rsidP="00915E53">
      <w:pPr>
        <w:pStyle w:val="Akapitzlist"/>
        <w:numPr>
          <w:ilvl w:val="0"/>
          <w:numId w:val="46"/>
        </w:numPr>
        <w:spacing w:line="340" w:lineRule="exact"/>
        <w:ind w:left="567" w:right="1" w:hanging="567"/>
        <w:jc w:val="both"/>
        <w:rPr>
          <w:sz w:val="22"/>
          <w:szCs w:val="22"/>
        </w:rPr>
      </w:pPr>
      <w:r w:rsidRPr="00A16400">
        <w:rPr>
          <w:sz w:val="22"/>
          <w:szCs w:val="22"/>
        </w:rPr>
        <w:t>O udzielenie zamówienia mogą się ubiegać Wykonawcy, którzy:</w:t>
      </w:r>
    </w:p>
    <w:p w:rsidR="004E0390" w:rsidRPr="001E33EA" w:rsidRDefault="00117D44" w:rsidP="00915E53">
      <w:pPr>
        <w:pStyle w:val="Akapitzlist"/>
        <w:numPr>
          <w:ilvl w:val="0"/>
          <w:numId w:val="47"/>
        </w:numPr>
        <w:spacing w:line="340" w:lineRule="exact"/>
        <w:ind w:left="567" w:right="1" w:hanging="567"/>
        <w:jc w:val="both"/>
        <w:rPr>
          <w:sz w:val="22"/>
          <w:szCs w:val="22"/>
        </w:rPr>
      </w:pPr>
      <w:r w:rsidRPr="001E33EA">
        <w:rPr>
          <w:sz w:val="22"/>
          <w:szCs w:val="22"/>
        </w:rPr>
        <w:t>nie podlegają</w:t>
      </w:r>
      <w:r w:rsidR="004E0390" w:rsidRPr="001E33EA">
        <w:rPr>
          <w:sz w:val="22"/>
          <w:szCs w:val="22"/>
        </w:rPr>
        <w:t xml:space="preserve"> wykluczeniu;</w:t>
      </w:r>
    </w:p>
    <w:p w:rsidR="004E0390" w:rsidRPr="001E33EA" w:rsidRDefault="004E0390" w:rsidP="00915E53">
      <w:pPr>
        <w:pStyle w:val="Akapitzlist"/>
        <w:numPr>
          <w:ilvl w:val="0"/>
          <w:numId w:val="47"/>
        </w:numPr>
        <w:spacing w:line="340" w:lineRule="exact"/>
        <w:ind w:left="567" w:right="1" w:hanging="567"/>
        <w:jc w:val="both"/>
        <w:rPr>
          <w:sz w:val="22"/>
          <w:szCs w:val="22"/>
        </w:rPr>
      </w:pPr>
      <w:r w:rsidRPr="001E33EA">
        <w:rPr>
          <w:sz w:val="22"/>
          <w:szCs w:val="22"/>
        </w:rPr>
        <w:t>spełniają warunki udziału w postępowaniu określone przez Zamawiającego w ogło</w:t>
      </w:r>
      <w:r w:rsidR="007717F9" w:rsidRPr="001E33EA">
        <w:rPr>
          <w:sz w:val="22"/>
          <w:szCs w:val="22"/>
        </w:rPr>
        <w:t>szeniu o</w:t>
      </w:r>
      <w:r w:rsidR="0067285B">
        <w:rPr>
          <w:sz w:val="22"/>
          <w:szCs w:val="22"/>
        </w:rPr>
        <w:t> </w:t>
      </w:r>
      <w:r w:rsidR="007717F9" w:rsidRPr="001E33EA">
        <w:rPr>
          <w:sz w:val="22"/>
          <w:szCs w:val="22"/>
        </w:rPr>
        <w:t xml:space="preserve">zamówieniu oraz w pkt 3 </w:t>
      </w:r>
      <w:r w:rsidRPr="001E33EA">
        <w:rPr>
          <w:sz w:val="22"/>
          <w:szCs w:val="22"/>
        </w:rPr>
        <w:t>niniejszego rozdziału SIWZ.</w:t>
      </w:r>
    </w:p>
    <w:p w:rsidR="004E0390" w:rsidRPr="00A16400" w:rsidRDefault="004E0390" w:rsidP="00915E53">
      <w:pPr>
        <w:pStyle w:val="Akapitzlist"/>
        <w:numPr>
          <w:ilvl w:val="0"/>
          <w:numId w:val="46"/>
        </w:numPr>
        <w:spacing w:line="340" w:lineRule="exact"/>
        <w:ind w:left="567" w:right="1" w:hanging="567"/>
        <w:jc w:val="both"/>
        <w:rPr>
          <w:sz w:val="22"/>
          <w:szCs w:val="22"/>
        </w:rPr>
      </w:pPr>
      <w:r w:rsidRPr="00A16400">
        <w:rPr>
          <w:sz w:val="22"/>
          <w:szCs w:val="22"/>
        </w:rPr>
        <w:t>Podstawy wykluczenia:</w:t>
      </w:r>
    </w:p>
    <w:p w:rsidR="00717C04" w:rsidRPr="00A16400" w:rsidRDefault="00117D44" w:rsidP="00915E53">
      <w:pPr>
        <w:pStyle w:val="Akapitzlist"/>
        <w:numPr>
          <w:ilvl w:val="1"/>
          <w:numId w:val="46"/>
        </w:numPr>
        <w:spacing w:line="340" w:lineRule="exact"/>
        <w:ind w:left="567" w:right="1" w:hanging="567"/>
        <w:jc w:val="both"/>
        <w:rPr>
          <w:sz w:val="22"/>
          <w:szCs w:val="22"/>
        </w:rPr>
      </w:pPr>
      <w:r w:rsidRPr="00A16400">
        <w:rPr>
          <w:sz w:val="22"/>
          <w:szCs w:val="22"/>
        </w:rPr>
        <w:t xml:space="preserve">Zamawiający wykluczy z postępowania Wykonawcę/ów w przypadkach, o których mowa w art. 24 ust. 1 pkt 12-23 ustawy </w:t>
      </w:r>
      <w:r w:rsidR="0094158F" w:rsidRPr="00A16400">
        <w:rPr>
          <w:sz w:val="22"/>
          <w:szCs w:val="22"/>
        </w:rPr>
        <w:t>(przesł</w:t>
      </w:r>
      <w:r w:rsidRPr="00A16400">
        <w:rPr>
          <w:sz w:val="22"/>
          <w:szCs w:val="22"/>
        </w:rPr>
        <w:t>anki wykluczenia obligatoryjne).</w:t>
      </w:r>
    </w:p>
    <w:p w:rsidR="0094158F" w:rsidRPr="00A16400" w:rsidRDefault="0094158F" w:rsidP="00915E53">
      <w:pPr>
        <w:pStyle w:val="Akapitzlist"/>
        <w:numPr>
          <w:ilvl w:val="1"/>
          <w:numId w:val="46"/>
        </w:numPr>
        <w:spacing w:line="340" w:lineRule="exact"/>
        <w:ind w:left="567" w:right="1" w:hanging="567"/>
        <w:jc w:val="both"/>
        <w:rPr>
          <w:sz w:val="22"/>
          <w:szCs w:val="22"/>
        </w:rPr>
      </w:pPr>
      <w:r w:rsidRPr="00A16400">
        <w:rPr>
          <w:sz w:val="22"/>
          <w:szCs w:val="22"/>
        </w:rPr>
        <w:t xml:space="preserve">Z postępowania o udzielenie zamówienia Zamawiający wykluczy </w:t>
      </w:r>
      <w:r w:rsidR="00CC3117" w:rsidRPr="00A16400">
        <w:rPr>
          <w:sz w:val="22"/>
          <w:szCs w:val="22"/>
        </w:rPr>
        <w:t>także W</w:t>
      </w:r>
      <w:r w:rsidRPr="00A16400">
        <w:rPr>
          <w:sz w:val="22"/>
          <w:szCs w:val="22"/>
        </w:rPr>
        <w:t>ykonawcę</w:t>
      </w:r>
      <w:r w:rsidR="00ED7037" w:rsidRPr="00A16400">
        <w:rPr>
          <w:sz w:val="22"/>
          <w:szCs w:val="22"/>
        </w:rPr>
        <w:t>/ów</w:t>
      </w:r>
      <w:r w:rsidRPr="00A16400">
        <w:rPr>
          <w:sz w:val="22"/>
          <w:szCs w:val="22"/>
        </w:rPr>
        <w:t xml:space="preserve"> </w:t>
      </w:r>
      <w:r w:rsidR="00822F6F" w:rsidRPr="00A16400">
        <w:rPr>
          <w:sz w:val="22"/>
          <w:szCs w:val="22"/>
        </w:rPr>
        <w:t xml:space="preserve">w następujących przypadkach - </w:t>
      </w:r>
      <w:r w:rsidR="009E4D54" w:rsidRPr="00A16400">
        <w:rPr>
          <w:sz w:val="22"/>
          <w:szCs w:val="22"/>
        </w:rPr>
        <w:t xml:space="preserve">wybrane przez Zamawiającego </w:t>
      </w:r>
      <w:r w:rsidRPr="00A16400">
        <w:rPr>
          <w:sz w:val="22"/>
          <w:szCs w:val="22"/>
        </w:rPr>
        <w:t xml:space="preserve">przesłanki wykluczenia fakultatywne, przewidziane </w:t>
      </w:r>
      <w:r w:rsidR="00822F6F" w:rsidRPr="00A16400">
        <w:rPr>
          <w:sz w:val="22"/>
          <w:szCs w:val="22"/>
        </w:rPr>
        <w:t>w art. 24 ust. 5 ustawy</w:t>
      </w:r>
      <w:r w:rsidR="00CC3117" w:rsidRPr="00A16400">
        <w:rPr>
          <w:sz w:val="22"/>
          <w:szCs w:val="22"/>
        </w:rPr>
        <w:t>:</w:t>
      </w:r>
    </w:p>
    <w:p w:rsidR="00CC3117" w:rsidRPr="001E33EA" w:rsidRDefault="00CC3117" w:rsidP="00BB6814">
      <w:pPr>
        <w:pStyle w:val="NormalnyWeb"/>
        <w:spacing w:before="0" w:beforeAutospacing="0" w:after="0" w:afterAutospacing="0" w:line="340" w:lineRule="exact"/>
        <w:ind w:left="567" w:right="1" w:hanging="567"/>
        <w:jc w:val="both"/>
        <w:rPr>
          <w:bCs/>
          <w:iCs/>
          <w:sz w:val="22"/>
          <w:szCs w:val="22"/>
        </w:rPr>
      </w:pPr>
      <w:r w:rsidRPr="001E33EA">
        <w:rPr>
          <w:bCs/>
          <w:sz w:val="22"/>
          <w:szCs w:val="22"/>
        </w:rPr>
        <w:t>2.2.1.</w:t>
      </w:r>
      <w:r w:rsidR="00813B96" w:rsidRPr="001E33EA">
        <w:rPr>
          <w:bCs/>
          <w:sz w:val="22"/>
          <w:szCs w:val="22"/>
        </w:rPr>
        <w:tab/>
      </w:r>
      <w:r w:rsidR="00843B78" w:rsidRPr="00843B78">
        <w:rPr>
          <w:bCs/>
          <w:iCs/>
          <w:spacing w:val="-1"/>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hyperlink r:id="rId14" w:history="1">
        <w:r w:rsidR="00843B78" w:rsidRPr="00843B78">
          <w:rPr>
            <w:rStyle w:val="Hipercze"/>
            <w:bCs/>
            <w:iCs/>
            <w:color w:val="auto"/>
            <w:spacing w:val="-1"/>
            <w:sz w:val="22"/>
            <w:szCs w:val="22"/>
            <w:u w:val="none"/>
          </w:rPr>
          <w:t xml:space="preserve">Dz.U. </w:t>
        </w:r>
        <w:hyperlink r:id="rId15" w:history="1">
          <w:r w:rsidR="00843B78" w:rsidRPr="00843B78">
            <w:rPr>
              <w:rStyle w:val="Hipercze"/>
              <w:bCs/>
              <w:iCs/>
              <w:color w:val="auto"/>
              <w:spacing w:val="-1"/>
              <w:sz w:val="22"/>
              <w:szCs w:val="22"/>
              <w:u w:val="none"/>
            </w:rPr>
            <w:t>2019 poz. 243</w:t>
          </w:r>
        </w:hyperlink>
      </w:hyperlink>
      <w:r w:rsidR="00843B78" w:rsidRPr="00843B78">
        <w:rPr>
          <w:bCs/>
          <w:iCs/>
          <w:spacing w:val="-1"/>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hyperlink r:id="rId16" w:history="1">
        <w:r w:rsidR="00843B78" w:rsidRPr="00843B78">
          <w:rPr>
            <w:rStyle w:val="Hipercze"/>
            <w:bCs/>
            <w:iCs/>
            <w:color w:val="auto"/>
            <w:spacing w:val="-1"/>
            <w:sz w:val="22"/>
            <w:szCs w:val="22"/>
            <w:u w:val="none"/>
          </w:rPr>
          <w:t xml:space="preserve">Dz.U. </w:t>
        </w:r>
        <w:hyperlink r:id="rId17" w:history="1">
          <w:r w:rsidR="00843B78" w:rsidRPr="00843B78">
            <w:rPr>
              <w:rStyle w:val="Hipercze"/>
              <w:bCs/>
              <w:iCs/>
              <w:color w:val="auto"/>
              <w:spacing w:val="-1"/>
              <w:sz w:val="22"/>
              <w:szCs w:val="22"/>
              <w:u w:val="none"/>
            </w:rPr>
            <w:t>2019 poz. 498</w:t>
          </w:r>
        </w:hyperlink>
      </w:hyperlink>
      <w:r w:rsidR="00843B78" w:rsidRPr="00843B78">
        <w:rPr>
          <w:bCs/>
          <w:iCs/>
          <w:spacing w:val="-1"/>
          <w:sz w:val="22"/>
          <w:szCs w:val="22"/>
        </w:rPr>
        <w:t>)</w:t>
      </w:r>
      <w:r w:rsidR="00450F58" w:rsidRPr="001E33EA">
        <w:rPr>
          <w:bCs/>
          <w:iCs/>
          <w:sz w:val="22"/>
          <w:szCs w:val="22"/>
        </w:rPr>
        <w:t>;</w:t>
      </w:r>
    </w:p>
    <w:p w:rsidR="00450F58" w:rsidRPr="001E33EA" w:rsidRDefault="00450F58" w:rsidP="00BB6814">
      <w:pPr>
        <w:pStyle w:val="NormalnyWeb"/>
        <w:spacing w:before="0" w:beforeAutospacing="0" w:after="0" w:afterAutospacing="0" w:line="340" w:lineRule="exact"/>
        <w:ind w:left="567" w:right="1" w:hanging="567"/>
        <w:jc w:val="both"/>
        <w:rPr>
          <w:sz w:val="22"/>
          <w:szCs w:val="22"/>
        </w:rPr>
      </w:pPr>
      <w:r w:rsidRPr="001E33EA">
        <w:rPr>
          <w:bCs/>
          <w:iCs/>
          <w:sz w:val="22"/>
          <w:szCs w:val="22"/>
        </w:rPr>
        <w:t>2.2.2.</w:t>
      </w:r>
      <w:r w:rsidR="00813B96" w:rsidRPr="001E33EA">
        <w:rPr>
          <w:bCs/>
          <w:iCs/>
          <w:sz w:val="22"/>
          <w:szCs w:val="22"/>
        </w:rPr>
        <w:tab/>
      </w:r>
      <w:r w:rsidRPr="001E33EA">
        <w:rPr>
          <w:sz w:val="22"/>
          <w:szCs w:val="22"/>
        </w:rPr>
        <w:t xml:space="preserve">który w sposób zawiniony poważnie naruszył obowiązki zawodowe, co podważa jego </w:t>
      </w:r>
      <w:r w:rsidR="00D678BE" w:rsidRPr="001E33EA">
        <w:rPr>
          <w:sz w:val="22"/>
          <w:szCs w:val="22"/>
        </w:rPr>
        <w:t>uczciwość, w szczególności gdy W</w:t>
      </w:r>
      <w:r w:rsidRPr="001E33EA">
        <w:rPr>
          <w:sz w:val="22"/>
          <w:szCs w:val="22"/>
        </w:rPr>
        <w:t>ykonawca w wyniku zamierzonego działania lub rażącego niedbalstwa nie wykonał lub niena</w:t>
      </w:r>
      <w:r w:rsidR="00D678BE" w:rsidRPr="001E33EA">
        <w:rPr>
          <w:sz w:val="22"/>
          <w:szCs w:val="22"/>
        </w:rPr>
        <w:t>leżycie wykonał zamówienie, co Z</w:t>
      </w:r>
      <w:r w:rsidRPr="001E33EA">
        <w:rPr>
          <w:sz w:val="22"/>
          <w:szCs w:val="22"/>
        </w:rPr>
        <w:t>amawiający jest w stanie wykazać za pomocą stosownych środków dowodowych;</w:t>
      </w:r>
    </w:p>
    <w:p w:rsidR="00450F58" w:rsidRPr="001E33EA" w:rsidRDefault="00450F58" w:rsidP="00BB6814">
      <w:pPr>
        <w:pStyle w:val="NormalnyWeb"/>
        <w:spacing w:before="0" w:beforeAutospacing="0" w:after="0" w:afterAutospacing="0" w:line="340" w:lineRule="exact"/>
        <w:ind w:left="567" w:right="1" w:hanging="567"/>
        <w:jc w:val="both"/>
        <w:rPr>
          <w:sz w:val="22"/>
          <w:szCs w:val="22"/>
        </w:rPr>
      </w:pPr>
      <w:r w:rsidRPr="001E33EA">
        <w:rPr>
          <w:sz w:val="22"/>
          <w:szCs w:val="22"/>
        </w:rPr>
        <w:t>2.2.3.</w:t>
      </w:r>
      <w:r w:rsidR="00813B96" w:rsidRPr="001E33EA">
        <w:rPr>
          <w:sz w:val="22"/>
          <w:szCs w:val="22"/>
        </w:rPr>
        <w:tab/>
      </w:r>
      <w:r w:rsidR="009E4D54" w:rsidRPr="001E33EA">
        <w:rPr>
          <w:spacing w:val="-1"/>
          <w:sz w:val="22"/>
          <w:szCs w:val="22"/>
        </w:rPr>
        <w:t xml:space="preserve">który, z przyczyn leżących po jego stronie, nie wykonał albo nienależycie wykonał w istotnym stopniu </w:t>
      </w:r>
      <w:r w:rsidR="009E4D54" w:rsidRPr="001E33EA">
        <w:rPr>
          <w:spacing w:val="-2"/>
          <w:sz w:val="22"/>
          <w:szCs w:val="22"/>
        </w:rPr>
        <w:t xml:space="preserve">wcześniejszą umowę w sprawie zamówienia </w:t>
      </w:r>
      <w:r w:rsidR="009E4D54" w:rsidRPr="001E33EA">
        <w:rPr>
          <w:bCs/>
          <w:spacing w:val="-2"/>
          <w:sz w:val="22"/>
          <w:szCs w:val="22"/>
        </w:rPr>
        <w:t xml:space="preserve">publicznego </w:t>
      </w:r>
      <w:r w:rsidR="009E4D54" w:rsidRPr="001E33EA">
        <w:rPr>
          <w:spacing w:val="-2"/>
          <w:sz w:val="22"/>
          <w:szCs w:val="22"/>
        </w:rPr>
        <w:t xml:space="preserve">lub umowę </w:t>
      </w:r>
      <w:r w:rsidR="009E4D54" w:rsidRPr="001E33EA">
        <w:rPr>
          <w:spacing w:val="-1"/>
          <w:sz w:val="22"/>
          <w:szCs w:val="22"/>
        </w:rPr>
        <w:t xml:space="preserve">koncesji, </w:t>
      </w:r>
      <w:r w:rsidR="0000079E" w:rsidRPr="001E33EA">
        <w:rPr>
          <w:spacing w:val="-1"/>
          <w:sz w:val="22"/>
          <w:szCs w:val="22"/>
        </w:rPr>
        <w:t>zawartą z </w:t>
      </w:r>
      <w:r w:rsidR="009E4D54" w:rsidRPr="001E33EA">
        <w:rPr>
          <w:spacing w:val="-1"/>
          <w:sz w:val="22"/>
          <w:szCs w:val="22"/>
        </w:rPr>
        <w:t>zamawiającym, o którym mowa w art. 3 ust. 1 pkt 1-4</w:t>
      </w:r>
      <w:r w:rsidR="00C96BC2" w:rsidRPr="001E33EA">
        <w:rPr>
          <w:spacing w:val="-1"/>
          <w:sz w:val="22"/>
          <w:szCs w:val="22"/>
        </w:rPr>
        <w:t xml:space="preserve"> ustawy</w:t>
      </w:r>
      <w:r w:rsidR="009E4D54" w:rsidRPr="001E33EA">
        <w:rPr>
          <w:spacing w:val="-1"/>
          <w:sz w:val="22"/>
          <w:szCs w:val="22"/>
        </w:rPr>
        <w:t xml:space="preserve">, co doprowadziło do rozwiązania umowy lub zasądzenia </w:t>
      </w:r>
      <w:r w:rsidR="009E4D54" w:rsidRPr="001E33EA">
        <w:rPr>
          <w:sz w:val="22"/>
          <w:szCs w:val="22"/>
        </w:rPr>
        <w:t>odszkodowania;</w:t>
      </w:r>
    </w:p>
    <w:p w:rsidR="00456E72" w:rsidRPr="001E33EA" w:rsidRDefault="00C65BA9" w:rsidP="00BB6814">
      <w:pPr>
        <w:pStyle w:val="NormalnyWeb"/>
        <w:spacing w:before="0" w:beforeAutospacing="0" w:after="0" w:afterAutospacing="0" w:line="340" w:lineRule="exact"/>
        <w:ind w:left="567" w:right="1" w:hanging="567"/>
        <w:jc w:val="both"/>
        <w:rPr>
          <w:sz w:val="22"/>
          <w:szCs w:val="22"/>
        </w:rPr>
      </w:pPr>
      <w:r w:rsidRPr="001E33EA">
        <w:rPr>
          <w:sz w:val="22"/>
          <w:szCs w:val="22"/>
        </w:rPr>
        <w:t>2.2.4</w:t>
      </w:r>
      <w:r w:rsidR="00456E72" w:rsidRPr="001E33EA">
        <w:rPr>
          <w:sz w:val="22"/>
          <w:szCs w:val="22"/>
        </w:rPr>
        <w:t>.</w:t>
      </w:r>
      <w:r w:rsidR="00813B96" w:rsidRPr="001E33EA">
        <w:rPr>
          <w:sz w:val="22"/>
          <w:szCs w:val="22"/>
        </w:rPr>
        <w:tab/>
      </w:r>
      <w:r w:rsidR="00456E72" w:rsidRPr="001E33EA">
        <w:rPr>
          <w:sz w:val="22"/>
          <w:szCs w:val="22"/>
        </w:rPr>
        <w:t>który naruszył obowiązki dotyczące płatności podatków, opłat lub składek na ubezpieczenia społeczne l</w:t>
      </w:r>
      <w:r w:rsidR="0079756D" w:rsidRPr="001E33EA">
        <w:rPr>
          <w:sz w:val="22"/>
          <w:szCs w:val="22"/>
        </w:rPr>
        <w:t>ub zdrowotne, co Z</w:t>
      </w:r>
      <w:r w:rsidR="00456E72" w:rsidRPr="001E33EA">
        <w:rPr>
          <w:sz w:val="22"/>
          <w:szCs w:val="22"/>
        </w:rPr>
        <w:t xml:space="preserve">amawiający jest w stanie wykazać za pomocą stosownych środków dowodowych, </w:t>
      </w:r>
      <w:r w:rsidR="00456E72" w:rsidRPr="001E33EA">
        <w:rPr>
          <w:spacing w:val="-1"/>
          <w:sz w:val="22"/>
          <w:szCs w:val="22"/>
        </w:rPr>
        <w:t>z wyjątkiem przypadku, o którym mowa w </w:t>
      </w:r>
      <w:r w:rsidR="00D678BE" w:rsidRPr="001E33EA">
        <w:rPr>
          <w:spacing w:val="-1"/>
          <w:sz w:val="22"/>
          <w:szCs w:val="22"/>
        </w:rPr>
        <w:t>art. 24 ust. 1 pkt 15 ustawy</w:t>
      </w:r>
      <w:r w:rsidR="00456E72" w:rsidRPr="001E33EA">
        <w:rPr>
          <w:spacing w:val="-1"/>
          <w:sz w:val="22"/>
          <w:szCs w:val="22"/>
        </w:rPr>
        <w:t xml:space="preserve">, chyba że </w:t>
      </w:r>
      <w:r w:rsidR="00D678BE" w:rsidRPr="001E33EA">
        <w:rPr>
          <w:spacing w:val="-2"/>
          <w:sz w:val="22"/>
          <w:szCs w:val="22"/>
        </w:rPr>
        <w:t>W</w:t>
      </w:r>
      <w:r w:rsidR="00456E72" w:rsidRPr="001E33EA">
        <w:rPr>
          <w:spacing w:val="-2"/>
          <w:sz w:val="22"/>
          <w:szCs w:val="22"/>
        </w:rPr>
        <w:t xml:space="preserve">ykonawca dokonał płatności należnych podatków, opłat lub składek </w:t>
      </w:r>
      <w:r w:rsidR="00456E72" w:rsidRPr="001E33EA">
        <w:rPr>
          <w:sz w:val="22"/>
          <w:szCs w:val="22"/>
        </w:rPr>
        <w:t xml:space="preserve">na ubezpieczenia społeczne lub zdrowotne wraz z odsetkami lub </w:t>
      </w:r>
      <w:r w:rsidR="00456E72" w:rsidRPr="001E33EA">
        <w:rPr>
          <w:spacing w:val="-1"/>
          <w:sz w:val="22"/>
          <w:szCs w:val="22"/>
        </w:rPr>
        <w:t xml:space="preserve">grzywnami lub zawarł wiążące porozumienie w sprawie spłaty tych </w:t>
      </w:r>
      <w:r w:rsidR="00456E72" w:rsidRPr="001E33EA">
        <w:rPr>
          <w:sz w:val="22"/>
          <w:szCs w:val="22"/>
        </w:rPr>
        <w:t>należności.</w:t>
      </w:r>
    </w:p>
    <w:p w:rsidR="00BD5BAC" w:rsidRPr="00A16400" w:rsidRDefault="00BD5BAC" w:rsidP="00915E53">
      <w:pPr>
        <w:pStyle w:val="Akapitzlist"/>
        <w:numPr>
          <w:ilvl w:val="0"/>
          <w:numId w:val="46"/>
        </w:numPr>
        <w:spacing w:line="340" w:lineRule="exact"/>
        <w:ind w:left="567" w:right="1" w:hanging="567"/>
        <w:jc w:val="both"/>
        <w:rPr>
          <w:sz w:val="22"/>
          <w:szCs w:val="22"/>
        </w:rPr>
      </w:pPr>
      <w:r w:rsidRPr="00A16400">
        <w:rPr>
          <w:sz w:val="22"/>
          <w:szCs w:val="22"/>
        </w:rPr>
        <w:t>Warunki udziału w postępowaniu, określone przez Zamawiającego zgodnie z art. 22 ust. 1b ustawy:</w:t>
      </w:r>
    </w:p>
    <w:p w:rsidR="003B3999" w:rsidRDefault="002F6ADC" w:rsidP="00915E53">
      <w:pPr>
        <w:pStyle w:val="Akapitzlist"/>
        <w:numPr>
          <w:ilvl w:val="1"/>
          <w:numId w:val="46"/>
        </w:numPr>
        <w:spacing w:line="340" w:lineRule="exact"/>
        <w:ind w:left="567" w:right="1" w:hanging="567"/>
        <w:jc w:val="both"/>
        <w:rPr>
          <w:sz w:val="22"/>
          <w:szCs w:val="22"/>
        </w:rPr>
      </w:pPr>
      <w:r>
        <w:rPr>
          <w:sz w:val="22"/>
          <w:szCs w:val="22"/>
        </w:rPr>
        <w:t>Kompetencje lub uprawnienia do prowadzenia określonej działalności zawodowej, o ile wynika to z odrębnych przepisów</w:t>
      </w:r>
      <w:r w:rsidR="003B3999" w:rsidRPr="00A16400">
        <w:rPr>
          <w:sz w:val="22"/>
          <w:szCs w:val="22"/>
        </w:rPr>
        <w:t>:</w:t>
      </w:r>
    </w:p>
    <w:p w:rsidR="00B57291" w:rsidRDefault="00B57291" w:rsidP="00B57291">
      <w:pPr>
        <w:pStyle w:val="Akapitzlist"/>
        <w:spacing w:line="340" w:lineRule="exact"/>
        <w:ind w:left="567" w:right="1"/>
        <w:jc w:val="both"/>
        <w:rPr>
          <w:sz w:val="22"/>
          <w:szCs w:val="22"/>
        </w:rPr>
      </w:pPr>
      <w:r>
        <w:rPr>
          <w:sz w:val="22"/>
          <w:szCs w:val="22"/>
        </w:rPr>
        <w:t>3.1.1.</w:t>
      </w:r>
      <w:r>
        <w:rPr>
          <w:sz w:val="22"/>
          <w:szCs w:val="22"/>
        </w:rPr>
        <w:tab/>
      </w:r>
      <w:r w:rsidR="00B7570B">
        <w:rPr>
          <w:sz w:val="22"/>
          <w:szCs w:val="22"/>
        </w:rPr>
        <w:t>Wykonawca musi posiadać aktualną koncesję na prowadzenie działalności gospodarczej w zakresie obrotu gazem ziemnym, wydanej przez Prezesa Urzędu Regulacji Energetyki.</w:t>
      </w:r>
    </w:p>
    <w:p w:rsidR="00B57291" w:rsidRPr="00A16400" w:rsidRDefault="00B57291" w:rsidP="00915E53">
      <w:pPr>
        <w:pStyle w:val="Akapitzlist"/>
        <w:numPr>
          <w:ilvl w:val="1"/>
          <w:numId w:val="46"/>
        </w:numPr>
        <w:spacing w:line="340" w:lineRule="exact"/>
        <w:ind w:left="567" w:right="1" w:hanging="567"/>
        <w:jc w:val="both"/>
        <w:rPr>
          <w:sz w:val="22"/>
          <w:szCs w:val="22"/>
        </w:rPr>
      </w:pPr>
      <w:r>
        <w:rPr>
          <w:sz w:val="22"/>
          <w:szCs w:val="22"/>
        </w:rPr>
        <w:t>Zdolność techniczna lub zawodowa</w:t>
      </w:r>
    </w:p>
    <w:p w:rsidR="00A37B63" w:rsidRPr="008A27A0" w:rsidRDefault="00C2169B" w:rsidP="001B252A">
      <w:pPr>
        <w:pStyle w:val="Akapitzlist"/>
        <w:numPr>
          <w:ilvl w:val="2"/>
          <w:numId w:val="46"/>
        </w:numPr>
        <w:tabs>
          <w:tab w:val="left" w:pos="1134"/>
        </w:tabs>
        <w:spacing w:line="340" w:lineRule="exact"/>
        <w:ind w:left="1134" w:right="1" w:hanging="567"/>
        <w:jc w:val="both"/>
        <w:rPr>
          <w:sz w:val="22"/>
          <w:szCs w:val="22"/>
        </w:rPr>
      </w:pPr>
      <w:r w:rsidRPr="00C2169B">
        <w:rPr>
          <w:sz w:val="22"/>
          <w:szCs w:val="22"/>
        </w:rPr>
        <w:t xml:space="preserve">Wykonawca musi wykazać, iż w okresie ostatnich 3 lat przed upływem terminu składania ofert, a jeżeli okres prowadzenia działalności jest krótszy - w tym okresie, </w:t>
      </w:r>
      <w:r w:rsidR="00C006F8">
        <w:rPr>
          <w:sz w:val="22"/>
          <w:szCs w:val="22"/>
        </w:rPr>
        <w:t xml:space="preserve">wykonał lub wykonuje </w:t>
      </w:r>
      <w:r w:rsidR="00C006F8" w:rsidRPr="00C006F8">
        <w:rPr>
          <w:bCs/>
          <w:sz w:val="22"/>
          <w:szCs w:val="22"/>
        </w:rPr>
        <w:t>co najmniej</w:t>
      </w:r>
      <w:r w:rsidR="00C006F8" w:rsidRPr="00C006F8">
        <w:rPr>
          <w:b/>
          <w:bCs/>
          <w:sz w:val="22"/>
          <w:szCs w:val="22"/>
        </w:rPr>
        <w:t xml:space="preserve"> </w:t>
      </w:r>
      <w:r w:rsidR="00C006F8">
        <w:rPr>
          <w:b/>
          <w:bCs/>
          <w:sz w:val="22"/>
          <w:szCs w:val="22"/>
        </w:rPr>
        <w:t>dwie</w:t>
      </w:r>
      <w:r w:rsidR="00C006F8" w:rsidRPr="00C006F8">
        <w:rPr>
          <w:b/>
          <w:iCs/>
          <w:sz w:val="22"/>
          <w:szCs w:val="22"/>
        </w:rPr>
        <w:t xml:space="preserve"> dostaw </w:t>
      </w:r>
      <w:r w:rsidR="00C006F8">
        <w:rPr>
          <w:b/>
          <w:iCs/>
          <w:sz w:val="22"/>
          <w:szCs w:val="22"/>
        </w:rPr>
        <w:t>gazu ziemnego wysokometanowego o</w:t>
      </w:r>
      <w:r w:rsidR="00C006F8" w:rsidRPr="00C006F8">
        <w:rPr>
          <w:b/>
          <w:iCs/>
          <w:sz w:val="22"/>
          <w:szCs w:val="22"/>
        </w:rPr>
        <w:t xml:space="preserve"> wartości nie mniejszej niż </w:t>
      </w:r>
      <w:r w:rsidR="00C006F8">
        <w:rPr>
          <w:b/>
          <w:iCs/>
          <w:sz w:val="22"/>
          <w:szCs w:val="22"/>
        </w:rPr>
        <w:t>3</w:t>
      </w:r>
      <w:r w:rsidR="00C006F8" w:rsidRPr="00C006F8">
        <w:rPr>
          <w:b/>
          <w:iCs/>
          <w:sz w:val="22"/>
          <w:szCs w:val="22"/>
        </w:rPr>
        <w:t>00 000 złotych</w:t>
      </w:r>
      <w:r w:rsidR="0065232C">
        <w:rPr>
          <w:b/>
          <w:iCs/>
          <w:sz w:val="22"/>
          <w:szCs w:val="22"/>
        </w:rPr>
        <w:t xml:space="preserve"> </w:t>
      </w:r>
      <w:r w:rsidR="001C4EBA" w:rsidRPr="00C006F8">
        <w:rPr>
          <w:b/>
          <w:iCs/>
          <w:sz w:val="22"/>
          <w:szCs w:val="22"/>
        </w:rPr>
        <w:t>brutto</w:t>
      </w:r>
      <w:r w:rsidR="001C4EBA">
        <w:rPr>
          <w:b/>
          <w:iCs/>
          <w:sz w:val="22"/>
          <w:szCs w:val="22"/>
        </w:rPr>
        <w:t xml:space="preserve"> </w:t>
      </w:r>
      <w:r w:rsidR="0065232C">
        <w:rPr>
          <w:b/>
          <w:iCs/>
          <w:sz w:val="22"/>
          <w:szCs w:val="22"/>
        </w:rPr>
        <w:t>w stosunku rocznym</w:t>
      </w:r>
      <w:r w:rsidR="00C006F8" w:rsidRPr="00C006F8">
        <w:rPr>
          <w:b/>
          <w:iCs/>
          <w:sz w:val="22"/>
          <w:szCs w:val="22"/>
        </w:rPr>
        <w:t xml:space="preserve"> każda.</w:t>
      </w:r>
      <w:r w:rsidR="00C006F8">
        <w:rPr>
          <w:b/>
          <w:iCs/>
          <w:sz w:val="22"/>
          <w:szCs w:val="22"/>
        </w:rPr>
        <w:t xml:space="preserve"> </w:t>
      </w:r>
    </w:p>
    <w:p w:rsidR="00A37B63" w:rsidRPr="00DF2F1C" w:rsidRDefault="00A37B63" w:rsidP="0065232C">
      <w:pPr>
        <w:pStyle w:val="Akapitzlist"/>
        <w:spacing w:line="340" w:lineRule="exact"/>
        <w:ind w:left="567" w:right="1"/>
        <w:jc w:val="both"/>
        <w:rPr>
          <w:b/>
          <w:sz w:val="22"/>
          <w:szCs w:val="22"/>
        </w:rPr>
      </w:pPr>
      <w:r w:rsidRPr="00DF2F1C">
        <w:rPr>
          <w:b/>
          <w:sz w:val="22"/>
          <w:szCs w:val="22"/>
        </w:rPr>
        <w:t>Uwaga nr 2:</w:t>
      </w:r>
    </w:p>
    <w:p w:rsidR="00A37B63" w:rsidRDefault="00A37B63" w:rsidP="0065232C">
      <w:pPr>
        <w:pStyle w:val="Akapitzlist"/>
        <w:spacing w:line="340" w:lineRule="exact"/>
        <w:ind w:left="567" w:right="1"/>
        <w:jc w:val="both"/>
        <w:rPr>
          <w:sz w:val="22"/>
          <w:szCs w:val="22"/>
        </w:rPr>
      </w:pPr>
      <w:r w:rsidRPr="00A37B63">
        <w:rPr>
          <w:sz w:val="22"/>
          <w:szCs w:val="22"/>
        </w:rPr>
        <w:t>W przypadku wskazania przez Wykonawcę, w celu wykazania spełniania warunków udziału, waluty inna niż polska (PLN), w celu jej przeliczenia, stosowany będzie średni kurs NBP na dzień zamieszczenia ogłoszenia o zamówieniu w Biuletynie Zamówień Publicznych na portalu internetowym Urzędu Zamówień Publicznych.</w:t>
      </w:r>
    </w:p>
    <w:p w:rsidR="007E35E0" w:rsidRPr="00A16400" w:rsidRDefault="007E35E0" w:rsidP="00915E53">
      <w:pPr>
        <w:pStyle w:val="Akapitzlist"/>
        <w:numPr>
          <w:ilvl w:val="0"/>
          <w:numId w:val="46"/>
        </w:numPr>
        <w:spacing w:line="340" w:lineRule="exact"/>
        <w:ind w:left="567" w:right="1" w:hanging="567"/>
        <w:jc w:val="both"/>
        <w:rPr>
          <w:sz w:val="22"/>
          <w:szCs w:val="22"/>
        </w:rPr>
      </w:pPr>
      <w:r w:rsidRPr="00A16400">
        <w:rPr>
          <w:sz w:val="22"/>
          <w:szCs w:val="22"/>
        </w:rPr>
        <w:t>Wykaz oświadczeń i dokumentów, potwierdzających brak podstaw wykluczenia</w:t>
      </w:r>
      <w:r w:rsidR="004F2D26" w:rsidRPr="00A16400">
        <w:rPr>
          <w:sz w:val="22"/>
          <w:szCs w:val="22"/>
        </w:rPr>
        <w:t xml:space="preserve"> oraz spełnianie warunków udziału w postępowaniu określonych przez Zamawiającego w pkt 3.1</w:t>
      </w:r>
      <w:r w:rsidR="00AE5C28">
        <w:rPr>
          <w:sz w:val="22"/>
          <w:szCs w:val="22"/>
        </w:rPr>
        <w:t>., 3.2.</w:t>
      </w:r>
    </w:p>
    <w:p w:rsidR="00634BDB" w:rsidRDefault="00A850B2" w:rsidP="00BB6814">
      <w:pPr>
        <w:spacing w:line="340" w:lineRule="exact"/>
        <w:ind w:left="567" w:right="1" w:hanging="567"/>
        <w:jc w:val="both"/>
        <w:rPr>
          <w:sz w:val="22"/>
          <w:szCs w:val="22"/>
        </w:rPr>
      </w:pPr>
      <w:r w:rsidRPr="001E33EA">
        <w:rPr>
          <w:sz w:val="22"/>
          <w:szCs w:val="22"/>
        </w:rPr>
        <w:t>4</w:t>
      </w:r>
      <w:r w:rsidR="007E35E0" w:rsidRPr="001E33EA">
        <w:rPr>
          <w:sz w:val="22"/>
          <w:szCs w:val="22"/>
        </w:rPr>
        <w:t>.1.</w:t>
      </w:r>
      <w:r w:rsidR="00C2109F" w:rsidRPr="001E33EA">
        <w:rPr>
          <w:sz w:val="22"/>
          <w:szCs w:val="22"/>
        </w:rPr>
        <w:tab/>
      </w:r>
      <w:r w:rsidR="00717C04" w:rsidRPr="001E33EA">
        <w:rPr>
          <w:sz w:val="22"/>
          <w:szCs w:val="22"/>
        </w:rPr>
        <w:t xml:space="preserve">W </w:t>
      </w:r>
      <w:r w:rsidR="007E35E0" w:rsidRPr="001E33EA">
        <w:rPr>
          <w:sz w:val="22"/>
          <w:szCs w:val="22"/>
        </w:rPr>
        <w:t xml:space="preserve">celu wykazania braku </w:t>
      </w:r>
      <w:r w:rsidRPr="001E33EA">
        <w:rPr>
          <w:sz w:val="22"/>
          <w:szCs w:val="22"/>
        </w:rPr>
        <w:t xml:space="preserve">podstaw </w:t>
      </w:r>
      <w:r w:rsidR="00717C04" w:rsidRPr="001E33EA">
        <w:rPr>
          <w:sz w:val="22"/>
          <w:szCs w:val="22"/>
        </w:rPr>
        <w:t xml:space="preserve">wykluczenia z postępowania </w:t>
      </w:r>
      <w:r w:rsidRPr="001E33EA">
        <w:rPr>
          <w:sz w:val="22"/>
          <w:szCs w:val="22"/>
        </w:rPr>
        <w:t>o udzielenie zamówienia oraz spełniania warunków udziału w postępowaniu określonych prze</w:t>
      </w:r>
      <w:r w:rsidR="00412623" w:rsidRPr="001E33EA">
        <w:rPr>
          <w:sz w:val="22"/>
          <w:szCs w:val="22"/>
        </w:rPr>
        <w:t xml:space="preserve">z Zamawiającego w pkt </w:t>
      </w:r>
      <w:r w:rsidR="009539EF">
        <w:rPr>
          <w:sz w:val="22"/>
          <w:szCs w:val="22"/>
        </w:rPr>
        <w:t>2</w:t>
      </w:r>
      <w:r w:rsidR="00412623" w:rsidRPr="001E33EA">
        <w:rPr>
          <w:sz w:val="22"/>
          <w:szCs w:val="22"/>
        </w:rPr>
        <w:t>. –</w:t>
      </w:r>
      <w:r w:rsidR="00E612CC">
        <w:rPr>
          <w:sz w:val="22"/>
          <w:szCs w:val="22"/>
        </w:rPr>
        <w:t xml:space="preserve"> </w:t>
      </w:r>
      <w:r w:rsidR="00634BDB" w:rsidRPr="001E33EA">
        <w:rPr>
          <w:b/>
          <w:sz w:val="22"/>
          <w:szCs w:val="22"/>
          <w:u w:val="single"/>
        </w:rPr>
        <w:t xml:space="preserve">do </w:t>
      </w:r>
      <w:r w:rsidR="00717C04" w:rsidRPr="001E33EA">
        <w:rPr>
          <w:b/>
          <w:sz w:val="22"/>
          <w:szCs w:val="22"/>
          <w:u w:val="single"/>
        </w:rPr>
        <w:t>ofert</w:t>
      </w:r>
      <w:r w:rsidR="00634BDB" w:rsidRPr="001E33EA">
        <w:rPr>
          <w:b/>
          <w:sz w:val="22"/>
          <w:szCs w:val="22"/>
          <w:u w:val="single"/>
        </w:rPr>
        <w:t>y</w:t>
      </w:r>
      <w:r w:rsidR="00717C04" w:rsidRPr="001E33EA">
        <w:rPr>
          <w:b/>
          <w:sz w:val="22"/>
          <w:szCs w:val="22"/>
          <w:u w:val="single"/>
        </w:rPr>
        <w:t xml:space="preserve"> należy dołączyć</w:t>
      </w:r>
      <w:r w:rsidR="00634BDB" w:rsidRPr="001E33EA">
        <w:rPr>
          <w:sz w:val="22"/>
          <w:szCs w:val="22"/>
        </w:rPr>
        <w:t xml:space="preserve"> akt</w:t>
      </w:r>
      <w:r w:rsidR="00503C0D" w:rsidRPr="001E33EA">
        <w:rPr>
          <w:sz w:val="22"/>
          <w:szCs w:val="22"/>
        </w:rPr>
        <w:t xml:space="preserve">ualne na dzień składania ofert </w:t>
      </w:r>
      <w:r w:rsidR="00503C0D" w:rsidRPr="001E33EA">
        <w:rPr>
          <w:b/>
          <w:sz w:val="22"/>
          <w:szCs w:val="22"/>
          <w:u w:val="single"/>
        </w:rPr>
        <w:t>O</w:t>
      </w:r>
      <w:r w:rsidR="00634BDB" w:rsidRPr="001E33EA">
        <w:rPr>
          <w:b/>
          <w:sz w:val="22"/>
          <w:szCs w:val="22"/>
          <w:u w:val="single"/>
        </w:rPr>
        <w:t>świadczeni</w:t>
      </w:r>
      <w:r w:rsidR="000F0612" w:rsidRPr="001E33EA">
        <w:rPr>
          <w:b/>
          <w:sz w:val="22"/>
          <w:szCs w:val="22"/>
          <w:u w:val="single"/>
        </w:rPr>
        <w:t>a</w:t>
      </w:r>
      <w:r w:rsidR="0064774E" w:rsidRPr="001E33EA">
        <w:rPr>
          <w:sz w:val="22"/>
          <w:szCs w:val="22"/>
        </w:rPr>
        <w:t>, zgodn</w:t>
      </w:r>
      <w:r w:rsidR="00503C0D" w:rsidRPr="001E33EA">
        <w:rPr>
          <w:sz w:val="22"/>
          <w:szCs w:val="22"/>
        </w:rPr>
        <w:t>e ze wzorem stanowiącym załącznik nr 2</w:t>
      </w:r>
      <w:r w:rsidR="000F0612" w:rsidRPr="001E33EA">
        <w:rPr>
          <w:sz w:val="22"/>
          <w:szCs w:val="22"/>
        </w:rPr>
        <w:t xml:space="preserve"> oraz nr 3</w:t>
      </w:r>
      <w:r w:rsidR="00503C0D" w:rsidRPr="001E33EA">
        <w:rPr>
          <w:sz w:val="22"/>
          <w:szCs w:val="22"/>
        </w:rPr>
        <w:t xml:space="preserve"> do SIWZ (oświadczenie z art. 25a ustawy). Informacje </w:t>
      </w:r>
      <w:r w:rsidR="00634BDB" w:rsidRPr="001E33EA">
        <w:rPr>
          <w:sz w:val="22"/>
          <w:szCs w:val="22"/>
        </w:rPr>
        <w:t xml:space="preserve">zawarte w </w:t>
      </w:r>
      <w:r w:rsidR="00503C0D" w:rsidRPr="001E33EA">
        <w:rPr>
          <w:sz w:val="22"/>
          <w:szCs w:val="22"/>
        </w:rPr>
        <w:t>O</w:t>
      </w:r>
      <w:r w:rsidR="000F0612" w:rsidRPr="001E33EA">
        <w:rPr>
          <w:sz w:val="22"/>
          <w:szCs w:val="22"/>
        </w:rPr>
        <w:t>świadczeniach</w:t>
      </w:r>
      <w:r w:rsidR="00634BDB" w:rsidRPr="001E33EA">
        <w:rPr>
          <w:sz w:val="22"/>
          <w:szCs w:val="22"/>
        </w:rPr>
        <w:t xml:space="preserve"> stanowią wstępne </w:t>
      </w:r>
      <w:r w:rsidR="001A3321" w:rsidRPr="001E33EA">
        <w:rPr>
          <w:sz w:val="22"/>
          <w:szCs w:val="22"/>
        </w:rPr>
        <w:t>potwierdzenie, że Wykonawca nie </w:t>
      </w:r>
      <w:r w:rsidR="00634BDB" w:rsidRPr="001E33EA">
        <w:rPr>
          <w:sz w:val="22"/>
          <w:szCs w:val="22"/>
        </w:rPr>
        <w:t>podlega wykluczeniu z postępowania oraz spełnia warunki udziału w postępowaniu</w:t>
      </w:r>
      <w:r w:rsidR="00CE3C7A" w:rsidRPr="001E33EA">
        <w:rPr>
          <w:sz w:val="22"/>
          <w:szCs w:val="22"/>
        </w:rPr>
        <w:t>.</w:t>
      </w:r>
    </w:p>
    <w:p w:rsidR="00742EFF" w:rsidRPr="001E33EA" w:rsidRDefault="00742EFF" w:rsidP="00BB6814">
      <w:pPr>
        <w:spacing w:line="340" w:lineRule="exact"/>
        <w:ind w:left="567" w:right="1" w:hanging="567"/>
        <w:jc w:val="both"/>
        <w:rPr>
          <w:sz w:val="22"/>
          <w:szCs w:val="22"/>
        </w:rPr>
      </w:pPr>
      <w:r>
        <w:rPr>
          <w:sz w:val="22"/>
          <w:szCs w:val="22"/>
        </w:rPr>
        <w:t>4.1.1.</w:t>
      </w:r>
      <w:r>
        <w:rPr>
          <w:sz w:val="22"/>
          <w:szCs w:val="22"/>
        </w:rPr>
        <w:tab/>
      </w:r>
      <w:r w:rsidRPr="00742EFF">
        <w:rPr>
          <w:sz w:val="22"/>
          <w:szCs w:val="22"/>
        </w:rPr>
        <w:t xml:space="preserve">w celu potwierdzenia braku podstawy do wykluczenia Wykonawcy z postępowania, o której mowa w art. 24 ust. 1 pkt 23 ustawy, Wykonawca składa, stosownie do treści art. 24 ust. 11 ustawy </w:t>
      </w:r>
      <w:r w:rsidRPr="00742EFF">
        <w:rPr>
          <w:b/>
          <w:sz w:val="22"/>
          <w:szCs w:val="22"/>
        </w:rPr>
        <w:t>(w terminie 3 dni od dnia zamieszczenia przez Zamawiającego na stronie internetowej informacji z otwarcia ofert, tj. informacji, o których mowa w art. 86 ust. 5 ustawy)</w:t>
      </w:r>
      <w:r w:rsidRPr="00742EFF">
        <w:rPr>
          <w:sz w:val="22"/>
          <w:szCs w:val="22"/>
        </w:rPr>
        <w:t>,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udzieleniu zamówienia;</w:t>
      </w:r>
    </w:p>
    <w:p w:rsidR="00815C5A" w:rsidRPr="00A16400" w:rsidRDefault="00634BDB" w:rsidP="00BB6814">
      <w:pPr>
        <w:spacing w:line="340" w:lineRule="exact"/>
        <w:ind w:left="567" w:right="1" w:hanging="567"/>
        <w:jc w:val="both"/>
        <w:rPr>
          <w:sz w:val="22"/>
          <w:szCs w:val="22"/>
        </w:rPr>
      </w:pPr>
      <w:r w:rsidRPr="00A16400">
        <w:rPr>
          <w:sz w:val="22"/>
          <w:szCs w:val="22"/>
        </w:rPr>
        <w:t>4.2.</w:t>
      </w:r>
      <w:r w:rsidR="00C2109F" w:rsidRPr="00A16400">
        <w:rPr>
          <w:sz w:val="22"/>
          <w:szCs w:val="22"/>
        </w:rPr>
        <w:tab/>
      </w:r>
      <w:r w:rsidR="00815C5A" w:rsidRPr="00A16400">
        <w:rPr>
          <w:sz w:val="22"/>
          <w:szCs w:val="22"/>
        </w:rPr>
        <w:t>Wykonawca</w:t>
      </w:r>
      <w:r w:rsidR="007D2B8A" w:rsidRPr="00A16400">
        <w:rPr>
          <w:sz w:val="22"/>
          <w:szCs w:val="22"/>
        </w:rPr>
        <w:t xml:space="preserve">, </w:t>
      </w:r>
      <w:r w:rsidR="005553A9" w:rsidRPr="00A16400">
        <w:rPr>
          <w:sz w:val="22"/>
          <w:szCs w:val="22"/>
        </w:rPr>
        <w:t>którego oferta zostanie</w:t>
      </w:r>
      <w:r w:rsidR="007D2B8A" w:rsidRPr="00A16400">
        <w:rPr>
          <w:sz w:val="22"/>
          <w:szCs w:val="22"/>
        </w:rPr>
        <w:t xml:space="preserve"> oceniona jako najkorzystniejsza</w:t>
      </w:r>
      <w:r w:rsidR="000E39E8" w:rsidRPr="00A16400">
        <w:rPr>
          <w:sz w:val="22"/>
          <w:szCs w:val="22"/>
        </w:rPr>
        <w:t>,</w:t>
      </w:r>
      <w:r w:rsidR="007D2B8A" w:rsidRPr="00A16400">
        <w:rPr>
          <w:sz w:val="22"/>
          <w:szCs w:val="22"/>
        </w:rPr>
        <w:t xml:space="preserve"> </w:t>
      </w:r>
      <w:r w:rsidR="009B2579" w:rsidRPr="00A16400">
        <w:rPr>
          <w:sz w:val="22"/>
          <w:szCs w:val="22"/>
        </w:rPr>
        <w:t xml:space="preserve">w </w:t>
      </w:r>
      <w:r w:rsidR="000E39E8" w:rsidRPr="00A16400">
        <w:rPr>
          <w:sz w:val="22"/>
          <w:szCs w:val="22"/>
        </w:rPr>
        <w:t xml:space="preserve">celu wykazania braku podstaw </w:t>
      </w:r>
      <w:r w:rsidR="00815C5A" w:rsidRPr="00A16400">
        <w:rPr>
          <w:sz w:val="22"/>
          <w:szCs w:val="22"/>
        </w:rPr>
        <w:t>wykluczenia z postępowania o udzielenie zamówienia</w:t>
      </w:r>
      <w:r w:rsidR="001F4164" w:rsidRPr="00A16400">
        <w:rPr>
          <w:sz w:val="22"/>
          <w:szCs w:val="22"/>
        </w:rPr>
        <w:t xml:space="preserve"> (pkt 2.1. i 2.2. niniejszego rozdziału</w:t>
      </w:r>
      <w:r w:rsidR="000E39E8" w:rsidRPr="00A16400">
        <w:rPr>
          <w:sz w:val="22"/>
          <w:szCs w:val="22"/>
        </w:rPr>
        <w:t xml:space="preserve"> SIWZ</w:t>
      </w:r>
      <w:r w:rsidR="001F4164" w:rsidRPr="00A16400">
        <w:rPr>
          <w:sz w:val="22"/>
          <w:szCs w:val="22"/>
        </w:rPr>
        <w:t>)</w:t>
      </w:r>
      <w:r w:rsidR="009B2579" w:rsidRPr="00A16400">
        <w:rPr>
          <w:sz w:val="22"/>
          <w:szCs w:val="22"/>
        </w:rPr>
        <w:t xml:space="preserve"> </w:t>
      </w:r>
      <w:r w:rsidR="000E39E8" w:rsidRPr="00A16400">
        <w:rPr>
          <w:sz w:val="22"/>
          <w:szCs w:val="22"/>
        </w:rPr>
        <w:t>zostanie wezwany do zł</w:t>
      </w:r>
      <w:r w:rsidR="007D2B8A" w:rsidRPr="00A16400">
        <w:rPr>
          <w:sz w:val="22"/>
          <w:szCs w:val="22"/>
        </w:rPr>
        <w:t>ożenia następujących dokumentów</w:t>
      </w:r>
      <w:r w:rsidR="000E39E8" w:rsidRPr="00A16400">
        <w:rPr>
          <w:sz w:val="22"/>
          <w:szCs w:val="22"/>
        </w:rPr>
        <w:t xml:space="preserve"> (aktualnych na dzień złożenia oświadczeń lub dokumentów)</w:t>
      </w:r>
      <w:r w:rsidR="006063E9" w:rsidRPr="00A16400">
        <w:rPr>
          <w:sz w:val="22"/>
          <w:szCs w:val="22"/>
        </w:rPr>
        <w:t>:</w:t>
      </w:r>
    </w:p>
    <w:p w:rsidR="002972D5" w:rsidRPr="001E33EA" w:rsidRDefault="004D0D72" w:rsidP="00BB6814">
      <w:pPr>
        <w:autoSpaceDE w:val="0"/>
        <w:autoSpaceDN w:val="0"/>
        <w:adjustRightInd w:val="0"/>
        <w:spacing w:line="340" w:lineRule="exact"/>
        <w:ind w:left="567" w:right="1" w:hanging="567"/>
        <w:jc w:val="both"/>
        <w:rPr>
          <w:sz w:val="22"/>
          <w:szCs w:val="22"/>
        </w:rPr>
      </w:pPr>
      <w:r w:rsidRPr="001E33EA">
        <w:rPr>
          <w:sz w:val="22"/>
          <w:szCs w:val="22"/>
        </w:rPr>
        <w:t>4.2.1</w:t>
      </w:r>
      <w:r w:rsidR="00A01824" w:rsidRPr="001E33EA">
        <w:rPr>
          <w:sz w:val="22"/>
          <w:szCs w:val="22"/>
        </w:rPr>
        <w:t>.</w:t>
      </w:r>
      <w:r w:rsidR="00C2109F" w:rsidRPr="001E33EA">
        <w:rPr>
          <w:sz w:val="22"/>
          <w:szCs w:val="22"/>
        </w:rPr>
        <w:tab/>
      </w:r>
      <w:r w:rsidR="005F1C3A" w:rsidRPr="001E33EA">
        <w:rPr>
          <w:sz w:val="22"/>
          <w:szCs w:val="22"/>
        </w:rPr>
        <w:t>zaświadczenia właściwego naczelnika urzędu skarbowego potwierdzającego, ż</w:t>
      </w:r>
      <w:r w:rsidR="00346F2A" w:rsidRPr="001E33EA">
        <w:rPr>
          <w:sz w:val="22"/>
          <w:szCs w:val="22"/>
        </w:rPr>
        <w:t>e W</w:t>
      </w:r>
      <w:r w:rsidR="005F1C3A" w:rsidRPr="001E33EA">
        <w:rPr>
          <w:sz w:val="22"/>
          <w:szCs w:val="22"/>
        </w:rPr>
        <w:t>ykonawca nie zalega z opłacaniem podatków, wystawionego nie wcześniej niż 3 miesiące przed upływem terminu składania ofert albo wniosków o dopuszczenie do udziału w postępowaniu, lub innego dokumentu potwierdzającego, ż</w:t>
      </w:r>
      <w:r w:rsidR="00346F2A" w:rsidRPr="001E33EA">
        <w:rPr>
          <w:sz w:val="22"/>
          <w:szCs w:val="22"/>
        </w:rPr>
        <w:t>e W</w:t>
      </w:r>
      <w:r w:rsidR="005F1C3A" w:rsidRPr="001E33EA">
        <w:rPr>
          <w:sz w:val="22"/>
          <w:szCs w:val="22"/>
        </w:rPr>
        <w:t>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634A68" w:rsidRPr="001E33EA">
        <w:rPr>
          <w:sz w:val="22"/>
          <w:szCs w:val="22"/>
        </w:rPr>
        <w:t>;</w:t>
      </w:r>
    </w:p>
    <w:p w:rsidR="00A01824" w:rsidRPr="001E33EA" w:rsidRDefault="004D0D72" w:rsidP="00BB6814">
      <w:pPr>
        <w:autoSpaceDE w:val="0"/>
        <w:autoSpaceDN w:val="0"/>
        <w:adjustRightInd w:val="0"/>
        <w:spacing w:line="340" w:lineRule="exact"/>
        <w:ind w:left="567" w:right="1" w:hanging="567"/>
        <w:jc w:val="both"/>
        <w:rPr>
          <w:sz w:val="22"/>
          <w:szCs w:val="22"/>
        </w:rPr>
      </w:pPr>
      <w:r w:rsidRPr="001E33EA">
        <w:rPr>
          <w:sz w:val="22"/>
          <w:szCs w:val="22"/>
        </w:rPr>
        <w:t>4.2.2</w:t>
      </w:r>
      <w:r w:rsidR="00C2109F" w:rsidRPr="001E33EA">
        <w:rPr>
          <w:sz w:val="22"/>
          <w:szCs w:val="22"/>
        </w:rPr>
        <w:tab/>
      </w:r>
      <w:r w:rsidR="00407C45" w:rsidRPr="001E33EA">
        <w:rPr>
          <w:sz w:val="22"/>
          <w:szCs w:val="22"/>
        </w:rPr>
        <w:t>zaświadczenia właściwej terenowej jednostki organizacyjnej Zakładu Ubezpieczeń Społecznych lub Kasy Rolniczego Ubezpieczenia Społecznego albo innego dokumentu potwierdzającego, ż</w:t>
      </w:r>
      <w:r w:rsidR="00346F2A" w:rsidRPr="001E33EA">
        <w:rPr>
          <w:sz w:val="22"/>
          <w:szCs w:val="22"/>
        </w:rPr>
        <w:t>e W</w:t>
      </w:r>
      <w:r w:rsidR="00407C45" w:rsidRPr="001E33EA">
        <w:rPr>
          <w:sz w:val="22"/>
          <w:szCs w:val="22"/>
        </w:rPr>
        <w:t>ykonawca nie zalega z opłacaniem składek na ubezpieczenia społeczne lub zdrowotne, wystawionego nie wcześniej niż 3 miesiące przed upływem terminu składania ofert albo wniosków o dopuszczenie do udziału w postępowaniu, lub innego dokumentu potwierdzającego, ż</w:t>
      </w:r>
      <w:r w:rsidR="00346F2A" w:rsidRPr="001E33EA">
        <w:rPr>
          <w:sz w:val="22"/>
          <w:szCs w:val="22"/>
        </w:rPr>
        <w:t>e W</w:t>
      </w:r>
      <w:r w:rsidR="00407C45" w:rsidRPr="001E33EA">
        <w:rPr>
          <w:sz w:val="22"/>
          <w:szCs w:val="22"/>
        </w:rPr>
        <w:t>ykonawca zawarł porozumienie z właś</w:t>
      </w:r>
      <w:r w:rsidR="00346F2A" w:rsidRPr="001E33EA">
        <w:rPr>
          <w:sz w:val="22"/>
          <w:szCs w:val="22"/>
        </w:rPr>
        <w:t>ciwym organem w </w:t>
      </w:r>
      <w:r w:rsidR="00407C45" w:rsidRPr="001E33EA">
        <w:rPr>
          <w:sz w:val="22"/>
          <w:szCs w:val="22"/>
        </w:rPr>
        <w:t xml:space="preserve">sprawie spłat tych należności wraz z ewentualnymi odsetkami </w:t>
      </w:r>
      <w:r w:rsidR="00346F2A" w:rsidRPr="001E33EA">
        <w:rPr>
          <w:sz w:val="22"/>
          <w:szCs w:val="22"/>
        </w:rPr>
        <w:t>lub grzywnami, w </w:t>
      </w:r>
      <w:r w:rsidR="00407C45" w:rsidRPr="001E33EA">
        <w:rPr>
          <w:sz w:val="22"/>
          <w:szCs w:val="22"/>
        </w:rPr>
        <w:t>szczególności uzyskał przewidziane prawem zwolnienie, odroczenie lub rozłożenie na raty zaległych płatności lub wstrzymanie w całości wykonania decyzji właściwego organu</w:t>
      </w:r>
      <w:r w:rsidR="00634A68" w:rsidRPr="001E33EA">
        <w:rPr>
          <w:sz w:val="22"/>
          <w:szCs w:val="22"/>
        </w:rPr>
        <w:t>;</w:t>
      </w:r>
    </w:p>
    <w:p w:rsidR="00A16332" w:rsidRPr="001E33EA" w:rsidRDefault="00A16332" w:rsidP="00BB6814">
      <w:pPr>
        <w:spacing w:line="340" w:lineRule="exact"/>
        <w:ind w:left="360" w:right="1" w:hanging="360"/>
        <w:jc w:val="both"/>
        <w:rPr>
          <w:b/>
          <w:sz w:val="22"/>
          <w:szCs w:val="22"/>
        </w:rPr>
      </w:pPr>
    </w:p>
    <w:p w:rsidR="00CD126A" w:rsidRPr="001E33EA" w:rsidRDefault="005A4472" w:rsidP="00B02AD1">
      <w:pPr>
        <w:autoSpaceDE w:val="0"/>
        <w:autoSpaceDN w:val="0"/>
        <w:adjustRightInd w:val="0"/>
        <w:spacing w:line="360" w:lineRule="exact"/>
        <w:ind w:right="1"/>
        <w:jc w:val="both"/>
        <w:rPr>
          <w:sz w:val="22"/>
          <w:szCs w:val="22"/>
        </w:rPr>
      </w:pPr>
      <w:r w:rsidRPr="001E33EA">
        <w:rPr>
          <w:b/>
          <w:sz w:val="22"/>
          <w:szCs w:val="22"/>
          <w:u w:val="single"/>
        </w:rPr>
        <w:t xml:space="preserve">Uwaga nr </w:t>
      </w:r>
      <w:r w:rsidR="00355EEA">
        <w:rPr>
          <w:b/>
          <w:sz w:val="22"/>
          <w:szCs w:val="22"/>
          <w:u w:val="single"/>
        </w:rPr>
        <w:t>3</w:t>
      </w:r>
      <w:r w:rsidR="00CD126A" w:rsidRPr="001E33EA">
        <w:rPr>
          <w:b/>
          <w:sz w:val="22"/>
          <w:szCs w:val="22"/>
          <w:u w:val="single"/>
        </w:rPr>
        <w:t xml:space="preserve"> (dotyczy wszystkich dokumentów na potwierdzenie braku podstaw wykluczenia):</w:t>
      </w:r>
    </w:p>
    <w:p w:rsidR="00CD126A" w:rsidRPr="00A16400" w:rsidRDefault="00CD126A" w:rsidP="00B02AD1">
      <w:pPr>
        <w:autoSpaceDE w:val="0"/>
        <w:autoSpaceDN w:val="0"/>
        <w:adjustRightInd w:val="0"/>
        <w:spacing w:line="360" w:lineRule="exact"/>
        <w:ind w:right="1"/>
        <w:jc w:val="both"/>
        <w:rPr>
          <w:b/>
          <w:sz w:val="22"/>
          <w:szCs w:val="22"/>
        </w:rPr>
      </w:pPr>
      <w:r w:rsidRPr="00A16400">
        <w:rPr>
          <w:b/>
          <w:sz w:val="22"/>
          <w:szCs w:val="22"/>
        </w:rPr>
        <w:t>W przypadku Wykonawców wspólnie składających ofertę, dokumenty o k</w:t>
      </w:r>
      <w:r w:rsidR="004D0D72" w:rsidRPr="00A16400">
        <w:rPr>
          <w:b/>
          <w:sz w:val="22"/>
          <w:szCs w:val="22"/>
        </w:rPr>
        <w:t>tórych mowa w pkt 4.2.1 – 4.2.</w:t>
      </w:r>
      <w:r w:rsidR="00B613BF">
        <w:rPr>
          <w:b/>
          <w:sz w:val="22"/>
          <w:szCs w:val="22"/>
        </w:rPr>
        <w:t>2</w:t>
      </w:r>
      <w:r w:rsidR="005A4472" w:rsidRPr="00A16400">
        <w:rPr>
          <w:b/>
          <w:sz w:val="22"/>
          <w:szCs w:val="22"/>
        </w:rPr>
        <w:t>.</w:t>
      </w:r>
      <w:r w:rsidR="00B613BF">
        <w:rPr>
          <w:b/>
          <w:sz w:val="22"/>
          <w:szCs w:val="22"/>
        </w:rPr>
        <w:t xml:space="preserve"> </w:t>
      </w:r>
      <w:r w:rsidRPr="00A16400">
        <w:rPr>
          <w:b/>
          <w:sz w:val="22"/>
          <w:szCs w:val="22"/>
        </w:rPr>
        <w:t>zobowiązany jest złożyć każdy z Wykonawców wspólnie składających ofertę.</w:t>
      </w:r>
    </w:p>
    <w:p w:rsidR="00CD126A" w:rsidRPr="001E33EA" w:rsidRDefault="00CD126A" w:rsidP="00B02AD1">
      <w:pPr>
        <w:spacing w:line="360" w:lineRule="exact"/>
        <w:ind w:left="360" w:right="1" w:hanging="360"/>
        <w:jc w:val="both"/>
        <w:rPr>
          <w:b/>
          <w:sz w:val="22"/>
          <w:szCs w:val="22"/>
        </w:rPr>
      </w:pPr>
    </w:p>
    <w:p w:rsidR="000E39E8" w:rsidRPr="00A16400" w:rsidRDefault="000E39E8" w:rsidP="00B02AD1">
      <w:pPr>
        <w:spacing w:line="360" w:lineRule="exact"/>
        <w:ind w:left="567" w:right="1" w:hanging="567"/>
        <w:jc w:val="both"/>
        <w:rPr>
          <w:sz w:val="22"/>
          <w:szCs w:val="22"/>
        </w:rPr>
      </w:pPr>
      <w:r w:rsidRPr="00A16400">
        <w:rPr>
          <w:sz w:val="22"/>
          <w:szCs w:val="22"/>
        </w:rPr>
        <w:t>4.3.</w:t>
      </w:r>
      <w:r w:rsidR="00C2109F" w:rsidRPr="00A16400">
        <w:rPr>
          <w:sz w:val="22"/>
          <w:szCs w:val="22"/>
        </w:rPr>
        <w:tab/>
      </w:r>
      <w:r w:rsidRPr="00A16400">
        <w:rPr>
          <w:sz w:val="22"/>
          <w:szCs w:val="22"/>
        </w:rPr>
        <w:t xml:space="preserve">Wykonawca, którego oferta zostanie </w:t>
      </w:r>
      <w:r w:rsidR="00C660A9" w:rsidRPr="00A16400">
        <w:rPr>
          <w:sz w:val="22"/>
          <w:szCs w:val="22"/>
        </w:rPr>
        <w:t>najwyżej oceniona,</w:t>
      </w:r>
      <w:r w:rsidRPr="00A16400">
        <w:rPr>
          <w:sz w:val="22"/>
          <w:szCs w:val="22"/>
        </w:rPr>
        <w:t xml:space="preserve"> w celu wykazania spełniania warunków udział</w:t>
      </w:r>
      <w:r w:rsidR="00172542" w:rsidRPr="00A16400">
        <w:rPr>
          <w:sz w:val="22"/>
          <w:szCs w:val="22"/>
        </w:rPr>
        <w:t>u w postępowaniu (pkt 3.1.</w:t>
      </w:r>
      <w:r w:rsidR="006D6071">
        <w:rPr>
          <w:sz w:val="22"/>
          <w:szCs w:val="22"/>
        </w:rPr>
        <w:t>-3.2</w:t>
      </w:r>
      <w:r w:rsidRPr="00A16400">
        <w:rPr>
          <w:sz w:val="22"/>
          <w:szCs w:val="22"/>
        </w:rPr>
        <w:t xml:space="preserve"> niniejszego rozdziału SIWZ), zostanie wezwany do przedłożenia następujących oświadczeń i dokumentów (aktualnych na dzień złożenia oświadczeń lub dokumentów):</w:t>
      </w:r>
    </w:p>
    <w:p w:rsidR="000E39E8" w:rsidRDefault="000E39E8" w:rsidP="00B02AD1">
      <w:pPr>
        <w:tabs>
          <w:tab w:val="left" w:pos="567"/>
        </w:tabs>
        <w:spacing w:line="360" w:lineRule="exact"/>
        <w:ind w:right="1"/>
        <w:jc w:val="both"/>
        <w:rPr>
          <w:sz w:val="22"/>
          <w:szCs w:val="22"/>
          <w:u w:val="single"/>
        </w:rPr>
      </w:pPr>
      <w:r w:rsidRPr="001E33EA">
        <w:rPr>
          <w:sz w:val="22"/>
          <w:szCs w:val="22"/>
        </w:rPr>
        <w:t>-</w:t>
      </w:r>
      <w:r w:rsidR="00575D5F" w:rsidRPr="001E33EA">
        <w:rPr>
          <w:sz w:val="22"/>
          <w:szCs w:val="22"/>
        </w:rPr>
        <w:tab/>
      </w:r>
      <w:r w:rsidRPr="001E33EA">
        <w:rPr>
          <w:sz w:val="22"/>
          <w:szCs w:val="22"/>
          <w:u w:val="single"/>
        </w:rPr>
        <w:t>w celu wykaza</w:t>
      </w:r>
      <w:r w:rsidR="00B256E1" w:rsidRPr="001E33EA">
        <w:rPr>
          <w:sz w:val="22"/>
          <w:szCs w:val="22"/>
          <w:u w:val="single"/>
        </w:rPr>
        <w:t>nia spełniania warunku z pkt 3.1</w:t>
      </w:r>
      <w:r w:rsidR="00E612CC">
        <w:rPr>
          <w:sz w:val="22"/>
          <w:szCs w:val="22"/>
          <w:u w:val="single"/>
        </w:rPr>
        <w:t>.1</w:t>
      </w:r>
      <w:r w:rsidRPr="001E33EA">
        <w:rPr>
          <w:sz w:val="22"/>
          <w:szCs w:val="22"/>
          <w:u w:val="single"/>
        </w:rPr>
        <w:t>:</w:t>
      </w:r>
    </w:p>
    <w:p w:rsidR="00841319" w:rsidRPr="00841319" w:rsidRDefault="00841319" w:rsidP="00144C0F">
      <w:pPr>
        <w:tabs>
          <w:tab w:val="left" w:pos="567"/>
        </w:tabs>
        <w:spacing w:line="360" w:lineRule="exact"/>
        <w:ind w:left="567" w:right="1" w:hanging="567"/>
        <w:jc w:val="both"/>
        <w:rPr>
          <w:sz w:val="22"/>
          <w:szCs w:val="22"/>
        </w:rPr>
      </w:pPr>
      <w:r w:rsidRPr="00841319">
        <w:rPr>
          <w:sz w:val="22"/>
          <w:szCs w:val="22"/>
        </w:rPr>
        <w:t>4.3.1</w:t>
      </w:r>
      <w:r w:rsidR="00754659">
        <w:rPr>
          <w:sz w:val="22"/>
          <w:szCs w:val="22"/>
        </w:rPr>
        <w:tab/>
        <w:t xml:space="preserve">uprawnienia do wykonywania działalności w zakresie obrotu paliwem gazowym, na podstawie aktualnej koncesji wydanej przez Prezesa Urzędu Regulacji Energetyki, zgodnie z art. 32 ustawy z dnia 10 kwietnia 1997 r. Prawo energetyczne (Dz.U. z </w:t>
      </w:r>
      <w:hyperlink r:id="rId18" w:history="1">
        <w:r w:rsidR="00B92A23" w:rsidRPr="00B92A23">
          <w:rPr>
            <w:rStyle w:val="Hipercze"/>
            <w:color w:val="auto"/>
            <w:sz w:val="22"/>
            <w:szCs w:val="22"/>
            <w:u w:val="none"/>
          </w:rPr>
          <w:t>2019 poz. 755</w:t>
        </w:r>
      </w:hyperlink>
      <w:r w:rsidR="00754659">
        <w:rPr>
          <w:sz w:val="22"/>
          <w:szCs w:val="22"/>
        </w:rPr>
        <w:t>)</w:t>
      </w:r>
    </w:p>
    <w:p w:rsidR="0065232C" w:rsidRDefault="0065232C" w:rsidP="00B02AD1">
      <w:pPr>
        <w:autoSpaceDE w:val="0"/>
        <w:autoSpaceDN w:val="0"/>
        <w:adjustRightInd w:val="0"/>
        <w:spacing w:line="360" w:lineRule="exact"/>
        <w:ind w:left="567" w:hanging="567"/>
        <w:jc w:val="both"/>
        <w:rPr>
          <w:sz w:val="22"/>
          <w:szCs w:val="22"/>
        </w:rPr>
      </w:pPr>
      <w:r w:rsidRPr="0065232C">
        <w:rPr>
          <w:sz w:val="22"/>
          <w:szCs w:val="22"/>
        </w:rPr>
        <w:t>-</w:t>
      </w:r>
      <w:r w:rsidRPr="0065232C">
        <w:rPr>
          <w:sz w:val="22"/>
          <w:szCs w:val="22"/>
        </w:rPr>
        <w:tab/>
      </w:r>
      <w:r w:rsidRPr="0065232C">
        <w:rPr>
          <w:sz w:val="22"/>
          <w:szCs w:val="22"/>
          <w:u w:val="single"/>
        </w:rPr>
        <w:t>w celu wykazania spełniania warunku z pkt 3.</w:t>
      </w:r>
      <w:r w:rsidR="00144C0F">
        <w:rPr>
          <w:sz w:val="22"/>
          <w:szCs w:val="22"/>
          <w:u w:val="single"/>
        </w:rPr>
        <w:t>2.</w:t>
      </w:r>
      <w:r w:rsidRPr="0065232C">
        <w:rPr>
          <w:sz w:val="22"/>
          <w:szCs w:val="22"/>
          <w:u w:val="single"/>
        </w:rPr>
        <w:t>1.</w:t>
      </w:r>
    </w:p>
    <w:p w:rsidR="006063E9" w:rsidRDefault="007A3654" w:rsidP="00B02AD1">
      <w:pPr>
        <w:autoSpaceDE w:val="0"/>
        <w:autoSpaceDN w:val="0"/>
        <w:adjustRightInd w:val="0"/>
        <w:spacing w:line="360" w:lineRule="exact"/>
        <w:ind w:left="567" w:hanging="567"/>
        <w:jc w:val="both"/>
        <w:rPr>
          <w:sz w:val="22"/>
          <w:szCs w:val="22"/>
        </w:rPr>
      </w:pPr>
      <w:r w:rsidRPr="001E33EA">
        <w:rPr>
          <w:sz w:val="22"/>
          <w:szCs w:val="22"/>
        </w:rPr>
        <w:t>4.3.</w:t>
      </w:r>
      <w:r w:rsidR="00841319">
        <w:rPr>
          <w:sz w:val="22"/>
          <w:szCs w:val="22"/>
        </w:rPr>
        <w:t>2</w:t>
      </w:r>
      <w:r w:rsidR="00DA1705" w:rsidRPr="001E33EA">
        <w:rPr>
          <w:sz w:val="22"/>
          <w:szCs w:val="22"/>
        </w:rPr>
        <w:t>.</w:t>
      </w:r>
      <w:r w:rsidR="00575D5F" w:rsidRPr="001E33EA">
        <w:rPr>
          <w:sz w:val="22"/>
          <w:szCs w:val="22"/>
        </w:rPr>
        <w:tab/>
      </w:r>
      <w:r w:rsidR="00553F26" w:rsidRPr="00553F26">
        <w:rPr>
          <w:sz w:val="22"/>
          <w:szCs w:val="22"/>
        </w:rPr>
        <w:t xml:space="preserve">wykazu </w:t>
      </w:r>
      <w:r w:rsidR="00841319">
        <w:rPr>
          <w:sz w:val="22"/>
          <w:szCs w:val="22"/>
        </w:rPr>
        <w:t>dostaw</w:t>
      </w:r>
      <w:r w:rsidR="00553F26" w:rsidRPr="00553F26">
        <w:rPr>
          <w:sz w:val="22"/>
          <w:szCs w:val="22"/>
        </w:rPr>
        <w:t xml:space="preserve"> wykonanych, a w przypadku świadczeń okresowych lub ciągłych również wykonywanych,</w:t>
      </w:r>
      <w:r w:rsidR="00553F26">
        <w:rPr>
          <w:sz w:val="22"/>
          <w:szCs w:val="22"/>
        </w:rPr>
        <w:t xml:space="preserve"> </w:t>
      </w:r>
      <w:r w:rsidR="00553F26" w:rsidRPr="00553F26">
        <w:rPr>
          <w:sz w:val="22"/>
          <w:szCs w:val="22"/>
        </w:rPr>
        <w:t>w okresie ostatnich 3 lat przed upływem terminu składania ofert</w:t>
      </w:r>
      <w:r w:rsidR="00553F26">
        <w:rPr>
          <w:sz w:val="22"/>
          <w:szCs w:val="22"/>
        </w:rPr>
        <w:t xml:space="preserve">, </w:t>
      </w:r>
      <w:r w:rsidR="00553F26" w:rsidRPr="00553F26">
        <w:rPr>
          <w:sz w:val="22"/>
          <w:szCs w:val="22"/>
        </w:rPr>
        <w:t>a jeżeli okres prowadzenia działalności jest krótszy – w tym okresie, wraz z podaniem ich wartości, przedmiotu,</w:t>
      </w:r>
      <w:r w:rsidR="00553F26">
        <w:rPr>
          <w:sz w:val="22"/>
          <w:szCs w:val="22"/>
        </w:rPr>
        <w:t xml:space="preserve"> </w:t>
      </w:r>
      <w:r w:rsidR="00553F26" w:rsidRPr="00553F26">
        <w:rPr>
          <w:sz w:val="22"/>
          <w:szCs w:val="22"/>
        </w:rPr>
        <w:t xml:space="preserve">dat wykonania i podmiotów, na rzecz których </w:t>
      </w:r>
      <w:r w:rsidR="00841319">
        <w:rPr>
          <w:sz w:val="22"/>
          <w:szCs w:val="22"/>
        </w:rPr>
        <w:t>dostawy</w:t>
      </w:r>
      <w:r w:rsidR="00553F26" w:rsidRPr="00553F26">
        <w:rPr>
          <w:sz w:val="22"/>
          <w:szCs w:val="22"/>
        </w:rPr>
        <w:t xml:space="preserve"> zostały wykonane, oraz załączeniem dowodów</w:t>
      </w:r>
      <w:r w:rsidR="00553F26">
        <w:rPr>
          <w:sz w:val="22"/>
          <w:szCs w:val="22"/>
        </w:rPr>
        <w:t xml:space="preserve"> </w:t>
      </w:r>
      <w:r w:rsidR="00553F26" w:rsidRPr="00553F26">
        <w:rPr>
          <w:sz w:val="22"/>
          <w:szCs w:val="22"/>
        </w:rPr>
        <w:t xml:space="preserve">określających czy te </w:t>
      </w:r>
      <w:r w:rsidR="00841319">
        <w:rPr>
          <w:sz w:val="22"/>
          <w:szCs w:val="22"/>
        </w:rPr>
        <w:t>dostawy</w:t>
      </w:r>
      <w:r w:rsidR="00553F26" w:rsidRPr="00553F26">
        <w:rPr>
          <w:sz w:val="22"/>
          <w:szCs w:val="22"/>
        </w:rPr>
        <w:t xml:space="preserve"> zostały wykonane lub są wykonywane należycie, przy czym dowodami,</w:t>
      </w:r>
      <w:r w:rsidR="009E6A24">
        <w:rPr>
          <w:sz w:val="22"/>
          <w:szCs w:val="22"/>
        </w:rPr>
        <w:t xml:space="preserve"> </w:t>
      </w:r>
      <w:r w:rsidR="00553F26" w:rsidRPr="00553F26">
        <w:rPr>
          <w:sz w:val="22"/>
          <w:szCs w:val="22"/>
        </w:rPr>
        <w:t xml:space="preserve">o których mowa, są referencje bądź inne dokumenty wystawione przez podmiot, na rzecz którego </w:t>
      </w:r>
      <w:r w:rsidR="00841319">
        <w:rPr>
          <w:sz w:val="22"/>
          <w:szCs w:val="22"/>
        </w:rPr>
        <w:t>dostawy</w:t>
      </w:r>
      <w:r w:rsidR="009E6A24">
        <w:rPr>
          <w:sz w:val="22"/>
          <w:szCs w:val="22"/>
        </w:rPr>
        <w:t xml:space="preserve"> </w:t>
      </w:r>
      <w:r w:rsidR="00553F26" w:rsidRPr="00553F26">
        <w:rPr>
          <w:sz w:val="22"/>
          <w:szCs w:val="22"/>
        </w:rPr>
        <w:t>były wykonywane, a w przypadku świadczeń okresowych lub ciągłych są wykonywane, a jeżeli z uzasadnionej przyczyny</w:t>
      </w:r>
      <w:r w:rsidR="009E6A24">
        <w:rPr>
          <w:sz w:val="22"/>
          <w:szCs w:val="22"/>
        </w:rPr>
        <w:t xml:space="preserve"> </w:t>
      </w:r>
      <w:r w:rsidR="00553F26" w:rsidRPr="00553F26">
        <w:rPr>
          <w:sz w:val="22"/>
          <w:szCs w:val="22"/>
        </w:rPr>
        <w:t>o</w:t>
      </w:r>
      <w:r w:rsidR="009E6A24">
        <w:rPr>
          <w:sz w:val="22"/>
          <w:szCs w:val="22"/>
        </w:rPr>
        <w:t> </w:t>
      </w:r>
      <w:r w:rsidR="00553F26" w:rsidRPr="00553F26">
        <w:rPr>
          <w:sz w:val="22"/>
          <w:szCs w:val="22"/>
        </w:rPr>
        <w:t xml:space="preserve">obiektywnym charakterze </w:t>
      </w:r>
      <w:r w:rsidR="009E6A24">
        <w:rPr>
          <w:sz w:val="22"/>
          <w:szCs w:val="22"/>
        </w:rPr>
        <w:t>W</w:t>
      </w:r>
      <w:r w:rsidR="00553F26" w:rsidRPr="00553F26">
        <w:rPr>
          <w:sz w:val="22"/>
          <w:szCs w:val="22"/>
        </w:rPr>
        <w:t>ykonawca nie jest w stanie uzyskać tych dokumentów – oświadczenie wykonawcy;</w:t>
      </w:r>
      <w:r w:rsidR="009E6A24">
        <w:rPr>
          <w:sz w:val="22"/>
          <w:szCs w:val="22"/>
        </w:rPr>
        <w:t xml:space="preserve"> </w:t>
      </w:r>
      <w:r w:rsidR="00553F26" w:rsidRPr="00553F26">
        <w:rPr>
          <w:sz w:val="22"/>
          <w:szCs w:val="22"/>
        </w:rPr>
        <w:t>w przypadku świadczeń okresowych lub ciągłych nadal wykonywanych referencje bądź inne dokumenty potwierdzające</w:t>
      </w:r>
      <w:r w:rsidR="009E6A24">
        <w:rPr>
          <w:sz w:val="22"/>
          <w:szCs w:val="22"/>
        </w:rPr>
        <w:t xml:space="preserve"> </w:t>
      </w:r>
      <w:r w:rsidR="00553F26" w:rsidRPr="00553F26">
        <w:rPr>
          <w:sz w:val="22"/>
          <w:szCs w:val="22"/>
        </w:rPr>
        <w:t>ich należyte wykonywanie powinny być wydane nie wcześniej niż 3 miesiące przed upływem terminu</w:t>
      </w:r>
      <w:r w:rsidR="009E6A24">
        <w:rPr>
          <w:sz w:val="22"/>
          <w:szCs w:val="22"/>
        </w:rPr>
        <w:t xml:space="preserve"> </w:t>
      </w:r>
      <w:r w:rsidR="00553F26" w:rsidRPr="00553F26">
        <w:rPr>
          <w:sz w:val="22"/>
          <w:szCs w:val="22"/>
        </w:rPr>
        <w:t>składania ofert;</w:t>
      </w:r>
      <w:r w:rsidR="009539EF" w:rsidRPr="009539EF">
        <w:rPr>
          <w:sz w:val="22"/>
          <w:szCs w:val="22"/>
        </w:rPr>
        <w:t xml:space="preserve"> </w:t>
      </w:r>
      <w:r w:rsidR="009539EF" w:rsidRPr="009539EF">
        <w:rPr>
          <w:rFonts w:eastAsia="Arial"/>
          <w:sz w:val="22"/>
          <w:szCs w:val="22"/>
        </w:rPr>
        <w:t xml:space="preserve">prac </w:t>
      </w:r>
      <w:r w:rsidR="009539EF" w:rsidRPr="009539EF">
        <w:rPr>
          <w:sz w:val="22"/>
          <w:szCs w:val="22"/>
        </w:rPr>
        <w:t>związanych z konserwacją urządzeń dźwigowych</w:t>
      </w:r>
      <w:r w:rsidR="009E6A24">
        <w:rPr>
          <w:sz w:val="22"/>
          <w:szCs w:val="22"/>
        </w:rPr>
        <w:t xml:space="preserve"> </w:t>
      </w:r>
      <w:r w:rsidR="009539EF" w:rsidRPr="009539EF">
        <w:rPr>
          <w:rFonts w:eastAsia="Arial"/>
          <w:sz w:val="22"/>
          <w:szCs w:val="22"/>
        </w:rPr>
        <w:t xml:space="preserve">– </w:t>
      </w:r>
      <w:r w:rsidR="009539EF" w:rsidRPr="000C55E9">
        <w:rPr>
          <w:rFonts w:eastAsia="Arial"/>
          <w:sz w:val="22"/>
          <w:szCs w:val="22"/>
        </w:rPr>
        <w:t>sporządzonego wg</w:t>
      </w:r>
      <w:r w:rsidR="003E11A2">
        <w:rPr>
          <w:rFonts w:eastAsia="Arial"/>
          <w:sz w:val="22"/>
          <w:szCs w:val="22"/>
        </w:rPr>
        <w:t xml:space="preserve"> </w:t>
      </w:r>
      <w:r w:rsidR="009539EF" w:rsidRPr="00C328CD">
        <w:rPr>
          <w:rFonts w:eastAsia="Arial"/>
          <w:b/>
          <w:sz w:val="22"/>
          <w:szCs w:val="22"/>
        </w:rPr>
        <w:t xml:space="preserve">załącznika nr </w:t>
      </w:r>
      <w:r w:rsidR="00040585">
        <w:rPr>
          <w:rFonts w:eastAsia="Arial"/>
          <w:b/>
          <w:sz w:val="22"/>
          <w:szCs w:val="22"/>
        </w:rPr>
        <w:t>4</w:t>
      </w:r>
      <w:r w:rsidR="009539EF" w:rsidRPr="00C328CD">
        <w:rPr>
          <w:rFonts w:eastAsia="Arial"/>
          <w:b/>
          <w:sz w:val="22"/>
          <w:szCs w:val="22"/>
        </w:rPr>
        <w:t xml:space="preserve"> do SIWZ</w:t>
      </w:r>
      <w:r w:rsidR="00DE0AE9" w:rsidRPr="000C55E9">
        <w:rPr>
          <w:sz w:val="22"/>
          <w:szCs w:val="22"/>
        </w:rPr>
        <w:t>;</w:t>
      </w:r>
    </w:p>
    <w:p w:rsidR="00DE0AE9" w:rsidRPr="007E3110" w:rsidRDefault="00DE0AE9" w:rsidP="00B02AD1">
      <w:pPr>
        <w:autoSpaceDE w:val="0"/>
        <w:autoSpaceDN w:val="0"/>
        <w:adjustRightInd w:val="0"/>
        <w:spacing w:line="360" w:lineRule="exact"/>
        <w:ind w:left="709" w:right="1" w:hanging="709"/>
        <w:jc w:val="both"/>
        <w:rPr>
          <w:sz w:val="22"/>
          <w:szCs w:val="22"/>
          <w:u w:val="single"/>
        </w:rPr>
      </w:pPr>
      <w:r w:rsidRPr="007E3110">
        <w:rPr>
          <w:sz w:val="22"/>
          <w:szCs w:val="22"/>
          <w:u w:val="single"/>
        </w:rPr>
        <w:t>Uwaga nr 4:</w:t>
      </w:r>
    </w:p>
    <w:p w:rsidR="00DE0AE9" w:rsidRPr="007E3110" w:rsidRDefault="00DE0AE9" w:rsidP="00B02AD1">
      <w:pPr>
        <w:autoSpaceDE w:val="0"/>
        <w:autoSpaceDN w:val="0"/>
        <w:adjustRightInd w:val="0"/>
        <w:spacing w:line="360" w:lineRule="exact"/>
        <w:ind w:left="426" w:right="1"/>
        <w:jc w:val="both"/>
        <w:rPr>
          <w:sz w:val="22"/>
          <w:szCs w:val="22"/>
        </w:rPr>
      </w:pPr>
      <w:r w:rsidRPr="007E3110">
        <w:rPr>
          <w:sz w:val="22"/>
          <w:szCs w:val="22"/>
        </w:rPr>
        <w:t>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D07B10" w:rsidRPr="007E3110" w:rsidRDefault="00D07B10" w:rsidP="00B02AD1">
      <w:pPr>
        <w:autoSpaceDE w:val="0"/>
        <w:autoSpaceDN w:val="0"/>
        <w:adjustRightInd w:val="0"/>
        <w:spacing w:line="360" w:lineRule="exact"/>
        <w:ind w:left="426" w:right="1"/>
        <w:jc w:val="both"/>
        <w:rPr>
          <w:sz w:val="22"/>
          <w:szCs w:val="22"/>
        </w:rPr>
      </w:pPr>
    </w:p>
    <w:p w:rsidR="00007A71" w:rsidRPr="007E3110" w:rsidRDefault="003C20A5" w:rsidP="00E41F65">
      <w:pPr>
        <w:tabs>
          <w:tab w:val="left" w:pos="0"/>
          <w:tab w:val="left" w:pos="1276"/>
        </w:tabs>
        <w:spacing w:line="340" w:lineRule="exact"/>
        <w:jc w:val="both"/>
        <w:rPr>
          <w:bCs/>
          <w:sz w:val="22"/>
          <w:szCs w:val="22"/>
          <w:u w:val="single"/>
        </w:rPr>
      </w:pPr>
      <w:r w:rsidRPr="007E3110">
        <w:rPr>
          <w:bCs/>
          <w:sz w:val="22"/>
          <w:szCs w:val="22"/>
          <w:u w:val="single"/>
        </w:rPr>
        <w:t>Uwaga</w:t>
      </w:r>
      <w:r w:rsidR="00291036" w:rsidRPr="007E3110">
        <w:rPr>
          <w:bCs/>
          <w:sz w:val="22"/>
          <w:szCs w:val="22"/>
          <w:u w:val="single"/>
        </w:rPr>
        <w:t xml:space="preserve"> </w:t>
      </w:r>
      <w:r w:rsidR="00737E5C" w:rsidRPr="007E3110">
        <w:rPr>
          <w:bCs/>
          <w:sz w:val="22"/>
          <w:szCs w:val="22"/>
          <w:u w:val="single"/>
        </w:rPr>
        <w:t xml:space="preserve">nr </w:t>
      </w:r>
      <w:r w:rsidR="0085742C" w:rsidRPr="007E3110">
        <w:rPr>
          <w:bCs/>
          <w:sz w:val="22"/>
          <w:szCs w:val="22"/>
          <w:u w:val="single"/>
        </w:rPr>
        <w:t>5</w:t>
      </w:r>
      <w:r w:rsidR="00493C8E" w:rsidRPr="007E3110">
        <w:rPr>
          <w:bCs/>
          <w:sz w:val="22"/>
          <w:szCs w:val="22"/>
          <w:u w:val="single"/>
        </w:rPr>
        <w:t xml:space="preserve"> (dotycząca wszystkich oświadczeń i dokumentów)</w:t>
      </w:r>
      <w:r w:rsidR="00007A71" w:rsidRPr="007E3110">
        <w:rPr>
          <w:bCs/>
          <w:sz w:val="22"/>
          <w:szCs w:val="22"/>
          <w:u w:val="single"/>
        </w:rPr>
        <w:t>:</w:t>
      </w:r>
    </w:p>
    <w:p w:rsidR="007E2635" w:rsidRPr="007E3110" w:rsidRDefault="003C20A5" w:rsidP="00E41F65">
      <w:pPr>
        <w:pStyle w:val="Akapitzlist"/>
        <w:numPr>
          <w:ilvl w:val="3"/>
          <w:numId w:val="5"/>
        </w:numPr>
        <w:spacing w:line="340" w:lineRule="exact"/>
        <w:ind w:left="567" w:hanging="567"/>
        <w:jc w:val="both"/>
        <w:rPr>
          <w:bCs/>
          <w:sz w:val="22"/>
          <w:szCs w:val="22"/>
        </w:rPr>
      </w:pPr>
      <w:r w:rsidRPr="007E3110">
        <w:rPr>
          <w:bCs/>
          <w:sz w:val="22"/>
          <w:szCs w:val="22"/>
        </w:rPr>
        <w:t xml:space="preserve">Wykonawca nie jest obowiązany do złożenia oświadczeń lub dokumentów potwierdzających </w:t>
      </w:r>
      <w:r w:rsidR="00E512DB" w:rsidRPr="007E3110">
        <w:rPr>
          <w:bCs/>
          <w:sz w:val="22"/>
          <w:szCs w:val="22"/>
        </w:rPr>
        <w:t>spełnianie warunków udziału w postępowaniu lub brak podstaw wykluczenia, jeżeli Z</w:t>
      </w:r>
      <w:r w:rsidRPr="007E3110">
        <w:rPr>
          <w:bCs/>
          <w:sz w:val="22"/>
          <w:szCs w:val="22"/>
        </w:rPr>
        <w:t>amawiający posiada oświadczeni</w:t>
      </w:r>
      <w:r w:rsidR="00E512DB" w:rsidRPr="007E3110">
        <w:rPr>
          <w:bCs/>
          <w:sz w:val="22"/>
          <w:szCs w:val="22"/>
        </w:rPr>
        <w:t>a lub dokumenty dotyczące tego Wykonawcy lub może je uzyskać</w:t>
      </w:r>
      <w:r w:rsidRPr="007E3110">
        <w:rPr>
          <w:bCs/>
          <w:sz w:val="22"/>
          <w:szCs w:val="22"/>
        </w:rPr>
        <w:t xml:space="preserve"> za pomocą bezpłatnych</w:t>
      </w:r>
      <w:r w:rsidR="00155FF4" w:rsidRPr="007E3110">
        <w:rPr>
          <w:bCs/>
          <w:sz w:val="22"/>
          <w:szCs w:val="22"/>
        </w:rPr>
        <w:t xml:space="preserve"> i ogólnodostępnych baz danych,</w:t>
      </w:r>
      <w:r w:rsidR="00C22566" w:rsidRPr="007E3110">
        <w:rPr>
          <w:bCs/>
          <w:sz w:val="22"/>
          <w:szCs w:val="22"/>
        </w:rPr>
        <w:t xml:space="preserve"> </w:t>
      </w:r>
      <w:r w:rsidRPr="007E3110">
        <w:rPr>
          <w:bCs/>
          <w:sz w:val="22"/>
          <w:szCs w:val="22"/>
        </w:rPr>
        <w:t>w szczególności rejestrów publicznych w rozumieniu ustawy z d</w:t>
      </w:r>
      <w:r w:rsidR="00155FF4" w:rsidRPr="007E3110">
        <w:rPr>
          <w:bCs/>
          <w:sz w:val="22"/>
          <w:szCs w:val="22"/>
        </w:rPr>
        <w:t>nia 17 lutego 2005 r.</w:t>
      </w:r>
      <w:r w:rsidR="00C22566" w:rsidRPr="007E3110">
        <w:rPr>
          <w:bCs/>
          <w:sz w:val="22"/>
          <w:szCs w:val="22"/>
        </w:rPr>
        <w:t xml:space="preserve"> </w:t>
      </w:r>
      <w:r w:rsidRPr="007E3110">
        <w:rPr>
          <w:bCs/>
          <w:sz w:val="22"/>
          <w:szCs w:val="22"/>
        </w:rPr>
        <w:t>o informatyzacji działalności podmiotów realizujących zadania publiczne (</w:t>
      </w:r>
      <w:hyperlink r:id="rId19" w:history="1">
        <w:r w:rsidR="00B92A23" w:rsidRPr="007E3110">
          <w:rPr>
            <w:rStyle w:val="Hipercze"/>
            <w:bCs/>
            <w:color w:val="auto"/>
            <w:sz w:val="22"/>
            <w:szCs w:val="22"/>
            <w:u w:val="none"/>
          </w:rPr>
          <w:t>Dz.U. 2019 poz. 700</w:t>
        </w:r>
      </w:hyperlink>
      <w:r w:rsidR="008B6A3D" w:rsidRPr="007E3110">
        <w:rPr>
          <w:bCs/>
          <w:sz w:val="22"/>
          <w:szCs w:val="22"/>
        </w:rPr>
        <w:t>),</w:t>
      </w:r>
    </w:p>
    <w:p w:rsidR="008B6A3D" w:rsidRPr="007E3110" w:rsidRDefault="008B6A3D" w:rsidP="00E41F65">
      <w:pPr>
        <w:pStyle w:val="Akapitzlist"/>
        <w:numPr>
          <w:ilvl w:val="3"/>
          <w:numId w:val="5"/>
        </w:numPr>
        <w:spacing w:line="340" w:lineRule="exact"/>
        <w:ind w:left="567" w:hanging="567"/>
        <w:jc w:val="both"/>
        <w:rPr>
          <w:bCs/>
          <w:sz w:val="22"/>
          <w:szCs w:val="22"/>
        </w:rPr>
      </w:pPr>
      <w:r w:rsidRPr="007E3110">
        <w:rPr>
          <w:sz w:val="22"/>
          <w:szCs w:val="22"/>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8B6A3D" w:rsidRPr="007E3110" w:rsidRDefault="008B6A3D" w:rsidP="00E41F65">
      <w:pPr>
        <w:pStyle w:val="Akapitzlist"/>
        <w:numPr>
          <w:ilvl w:val="3"/>
          <w:numId w:val="5"/>
        </w:numPr>
        <w:spacing w:line="340" w:lineRule="exact"/>
        <w:ind w:left="567" w:hanging="567"/>
        <w:jc w:val="both"/>
        <w:rPr>
          <w:bCs/>
          <w:sz w:val="22"/>
          <w:szCs w:val="22"/>
        </w:rPr>
      </w:pPr>
      <w:r w:rsidRPr="007E3110">
        <w:rPr>
          <w:bCs/>
          <w:sz w:val="22"/>
          <w:szCs w:val="22"/>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8B6A3D" w:rsidRPr="007E3110" w:rsidRDefault="008B6A3D" w:rsidP="00E41F65">
      <w:pPr>
        <w:pStyle w:val="Akapitzlist"/>
        <w:numPr>
          <w:ilvl w:val="3"/>
          <w:numId w:val="5"/>
        </w:numPr>
        <w:spacing w:line="340" w:lineRule="exact"/>
        <w:ind w:left="567" w:hanging="567"/>
        <w:jc w:val="both"/>
        <w:rPr>
          <w:bCs/>
          <w:sz w:val="22"/>
          <w:szCs w:val="22"/>
        </w:rPr>
      </w:pPr>
      <w:r w:rsidRPr="007E3110">
        <w:rPr>
          <w:sz w:val="22"/>
          <w:szCs w:val="22"/>
        </w:rPr>
        <w:t>w przyp</w:t>
      </w:r>
      <w:r w:rsidR="00AF101C" w:rsidRPr="007E3110">
        <w:rPr>
          <w:sz w:val="22"/>
          <w:szCs w:val="22"/>
        </w:rPr>
        <w:t>adku wskazania przez W</w:t>
      </w:r>
      <w:r w:rsidRPr="007E3110">
        <w:rPr>
          <w:sz w:val="22"/>
          <w:szCs w:val="22"/>
        </w:rPr>
        <w:t xml:space="preserve">ykonawcę oświadczeń lub dokumentów, które </w:t>
      </w:r>
      <w:r w:rsidR="00753B44" w:rsidRPr="007E3110">
        <w:rPr>
          <w:sz w:val="22"/>
          <w:szCs w:val="22"/>
        </w:rPr>
        <w:t>znajdują się</w:t>
      </w:r>
      <w:r w:rsidR="00ED7E4C" w:rsidRPr="007E3110">
        <w:rPr>
          <w:sz w:val="22"/>
          <w:szCs w:val="22"/>
        </w:rPr>
        <w:t xml:space="preserve"> </w:t>
      </w:r>
      <w:r w:rsidRPr="007E3110">
        <w:rPr>
          <w:sz w:val="22"/>
          <w:szCs w:val="22"/>
        </w:rPr>
        <w:t xml:space="preserve">w posiadaniu Zamawiającego, w szczególności oświadczeń lub dokumentów przechowywanych przez Zamawiającego zgodnie z art. 97 ust. 1 ustawy, Zamawiający w celu potwierdzenia okoliczności, o których mowa w art. 25 ust. 1 pkt 1 i 3 ustawy (brak podstaw wykluczenia oraz spełnianie warunków udziału w postępowaniu określonych przez Zamawiającego), korzysta z posiadanych oświadczeń lub dokumentów, </w:t>
      </w:r>
      <w:r w:rsidRPr="007E3110">
        <w:rPr>
          <w:sz w:val="22"/>
          <w:szCs w:val="22"/>
          <w:u w:val="single"/>
        </w:rPr>
        <w:t>o ile są one aktualne</w:t>
      </w:r>
      <w:r w:rsidRPr="007E3110">
        <w:rPr>
          <w:sz w:val="22"/>
          <w:szCs w:val="22"/>
        </w:rPr>
        <w:t>.</w:t>
      </w:r>
    </w:p>
    <w:p w:rsidR="00717C04" w:rsidRPr="001E33EA" w:rsidRDefault="00717C04" w:rsidP="00BB6814">
      <w:pPr>
        <w:tabs>
          <w:tab w:val="left" w:pos="567"/>
        </w:tabs>
        <w:spacing w:line="340" w:lineRule="exact"/>
        <w:ind w:right="1"/>
        <w:jc w:val="both"/>
        <w:rPr>
          <w:b/>
          <w:sz w:val="22"/>
          <w:szCs w:val="22"/>
        </w:rPr>
      </w:pPr>
    </w:p>
    <w:p w:rsidR="004F2D26" w:rsidRPr="00A16400" w:rsidRDefault="009A779F" w:rsidP="00915E53">
      <w:pPr>
        <w:pStyle w:val="Akapitzlist"/>
        <w:numPr>
          <w:ilvl w:val="0"/>
          <w:numId w:val="46"/>
        </w:numPr>
        <w:spacing w:line="360" w:lineRule="exact"/>
        <w:ind w:left="567" w:hanging="567"/>
        <w:jc w:val="both"/>
        <w:rPr>
          <w:sz w:val="22"/>
          <w:szCs w:val="22"/>
        </w:rPr>
      </w:pPr>
      <w:r w:rsidRPr="00A16400">
        <w:rPr>
          <w:sz w:val="22"/>
          <w:szCs w:val="22"/>
        </w:rPr>
        <w:t xml:space="preserve">Dokumenty składane przez Wykonawcę mającego siedzibę lub miejsce zamieszkania poza terytorium Rzeczypospolitej Polskiej, zamiast dokumentów wskazanych w pkt </w:t>
      </w:r>
      <w:r w:rsidR="00BB42F6" w:rsidRPr="00A16400">
        <w:rPr>
          <w:sz w:val="22"/>
          <w:szCs w:val="22"/>
        </w:rPr>
        <w:t>4.2.</w:t>
      </w:r>
    </w:p>
    <w:p w:rsidR="00BB42F6" w:rsidRDefault="00C96BC2" w:rsidP="008921E6">
      <w:pPr>
        <w:spacing w:line="340" w:lineRule="exact"/>
        <w:ind w:left="567" w:hanging="567"/>
        <w:jc w:val="both"/>
        <w:rPr>
          <w:sz w:val="22"/>
          <w:szCs w:val="22"/>
        </w:rPr>
      </w:pPr>
      <w:r w:rsidRPr="001E33EA">
        <w:rPr>
          <w:sz w:val="22"/>
          <w:szCs w:val="22"/>
        </w:rPr>
        <w:t>5</w:t>
      </w:r>
      <w:r w:rsidR="00BB42F6" w:rsidRPr="001E33EA">
        <w:rPr>
          <w:sz w:val="22"/>
          <w:szCs w:val="22"/>
        </w:rPr>
        <w:t>.1.</w:t>
      </w:r>
      <w:r w:rsidR="00575D5F" w:rsidRPr="001E33EA">
        <w:rPr>
          <w:sz w:val="22"/>
          <w:szCs w:val="22"/>
        </w:rPr>
        <w:tab/>
      </w:r>
      <w:r w:rsidR="00BB42F6" w:rsidRPr="00AC150A">
        <w:rPr>
          <w:sz w:val="22"/>
          <w:szCs w:val="22"/>
        </w:rPr>
        <w:t xml:space="preserve">Jeżeli Wykonawca ma siedzibę lub miejsce zamieszkania </w:t>
      </w:r>
      <w:r w:rsidRPr="00AC150A">
        <w:rPr>
          <w:sz w:val="22"/>
          <w:szCs w:val="22"/>
        </w:rPr>
        <w:t>poza terytorium Rzeczypospolitej Polskiej, zamiast dokum</w:t>
      </w:r>
      <w:r w:rsidR="007F3600" w:rsidRPr="00AC150A">
        <w:rPr>
          <w:sz w:val="22"/>
          <w:szCs w:val="22"/>
        </w:rPr>
        <w:t xml:space="preserve">entów, o których mowa w pkt </w:t>
      </w:r>
      <w:r w:rsidR="00AC150A" w:rsidRPr="00AC150A">
        <w:rPr>
          <w:sz w:val="22"/>
          <w:szCs w:val="22"/>
        </w:rPr>
        <w:t xml:space="preserve">4.3.1, </w:t>
      </w:r>
      <w:r w:rsidR="007F3600" w:rsidRPr="00AC150A">
        <w:rPr>
          <w:sz w:val="22"/>
          <w:szCs w:val="22"/>
        </w:rPr>
        <w:t>4.2</w:t>
      </w:r>
      <w:r w:rsidR="00AC150A" w:rsidRPr="00AC150A">
        <w:rPr>
          <w:sz w:val="22"/>
          <w:szCs w:val="22"/>
        </w:rPr>
        <w:t>.</w:t>
      </w:r>
      <w:r w:rsidR="007F3600">
        <w:rPr>
          <w:sz w:val="22"/>
          <w:szCs w:val="22"/>
        </w:rPr>
        <w:t xml:space="preserve"> </w:t>
      </w:r>
    </w:p>
    <w:p w:rsidR="007F3600" w:rsidRPr="008921E6" w:rsidRDefault="00AC150A" w:rsidP="00AC150A">
      <w:pPr>
        <w:autoSpaceDE w:val="0"/>
        <w:autoSpaceDN w:val="0"/>
        <w:adjustRightInd w:val="0"/>
        <w:spacing w:line="340" w:lineRule="exact"/>
        <w:ind w:left="993" w:hanging="426"/>
        <w:jc w:val="both"/>
        <w:rPr>
          <w:sz w:val="22"/>
          <w:szCs w:val="22"/>
        </w:rPr>
      </w:pPr>
      <w:r>
        <w:rPr>
          <w:rFonts w:eastAsia="TimesNewRoman"/>
          <w:sz w:val="22"/>
          <w:szCs w:val="22"/>
        </w:rPr>
        <w:t>a)</w:t>
      </w:r>
      <w:r>
        <w:rPr>
          <w:rFonts w:eastAsia="TimesNewRoman"/>
          <w:sz w:val="22"/>
          <w:szCs w:val="22"/>
        </w:rPr>
        <w:tab/>
      </w:r>
      <w:r w:rsidR="007F3600" w:rsidRPr="008921E6">
        <w:rPr>
          <w:rFonts w:eastAsia="TimesNewRoman"/>
          <w:sz w:val="22"/>
          <w:szCs w:val="22"/>
        </w:rPr>
        <w:t xml:space="preserve">pkt </w:t>
      </w:r>
      <w:r>
        <w:rPr>
          <w:rFonts w:eastAsia="TimesNewRoman"/>
          <w:sz w:val="22"/>
          <w:szCs w:val="22"/>
        </w:rPr>
        <w:t>4.3.1</w:t>
      </w:r>
      <w:r w:rsidR="007F3600" w:rsidRPr="008921E6">
        <w:rPr>
          <w:rFonts w:eastAsia="TimesNewRoman"/>
          <w:sz w:val="22"/>
          <w:szCs w:val="22"/>
        </w:rPr>
        <w:t xml:space="preserve">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p>
    <w:p w:rsidR="00C96BC2" w:rsidRPr="001E33EA" w:rsidRDefault="00AC150A" w:rsidP="00AC150A">
      <w:pPr>
        <w:autoSpaceDE w:val="0"/>
        <w:autoSpaceDN w:val="0"/>
        <w:adjustRightInd w:val="0"/>
        <w:spacing w:line="340" w:lineRule="exact"/>
        <w:ind w:left="993" w:hanging="426"/>
        <w:jc w:val="both"/>
        <w:rPr>
          <w:sz w:val="22"/>
          <w:szCs w:val="22"/>
        </w:rPr>
      </w:pPr>
      <w:r>
        <w:rPr>
          <w:sz w:val="22"/>
          <w:szCs w:val="22"/>
        </w:rPr>
        <w:t>b)</w:t>
      </w:r>
      <w:r>
        <w:rPr>
          <w:sz w:val="22"/>
          <w:szCs w:val="22"/>
        </w:rPr>
        <w:tab/>
      </w:r>
      <w:r w:rsidR="009562CE" w:rsidRPr="001E33EA">
        <w:rPr>
          <w:sz w:val="22"/>
          <w:szCs w:val="22"/>
        </w:rPr>
        <w:t>pkt 4.2.1 – 4.2.2</w:t>
      </w:r>
      <w:r w:rsidR="00C96BC2" w:rsidRPr="001E33EA">
        <w:rPr>
          <w:sz w:val="22"/>
          <w:szCs w:val="22"/>
        </w:rPr>
        <w:t>. - składa dokument lub dokument</w:t>
      </w:r>
      <w:r w:rsidR="000A5E73" w:rsidRPr="001E33EA">
        <w:rPr>
          <w:sz w:val="22"/>
          <w:szCs w:val="22"/>
        </w:rPr>
        <w:t>y wystawione w kraju, w którym W</w:t>
      </w:r>
      <w:r w:rsidR="00C96BC2" w:rsidRPr="001E33EA">
        <w:rPr>
          <w:sz w:val="22"/>
          <w:szCs w:val="22"/>
        </w:rPr>
        <w:t>ykonawca ma siedzibę lub miejsce zamieszkania,</w:t>
      </w:r>
      <w:r w:rsidR="009562CE" w:rsidRPr="001E33EA">
        <w:rPr>
          <w:sz w:val="22"/>
          <w:szCs w:val="22"/>
        </w:rPr>
        <w:t xml:space="preserve"> potwierdzające odpowiednio, że </w:t>
      </w:r>
      <w:r w:rsidR="00C96BC2" w:rsidRPr="001E33EA">
        <w:rPr>
          <w:sz w:val="22"/>
          <w:szCs w:val="22"/>
        </w:rPr>
        <w:t>nie zalega z opłacaniem podatków, opłat, składek na ubezpieczenie społeczne lub zdrowotne albo że zawarł porozumienie z właściwym organem w spr</w:t>
      </w:r>
      <w:r w:rsidR="00753B44" w:rsidRPr="001E33EA">
        <w:rPr>
          <w:sz w:val="22"/>
          <w:szCs w:val="22"/>
        </w:rPr>
        <w:t>awie spłat tych należności wraz</w:t>
      </w:r>
      <w:r w:rsidR="00155FF4" w:rsidRPr="001E33EA">
        <w:rPr>
          <w:sz w:val="22"/>
          <w:szCs w:val="22"/>
        </w:rPr>
        <w:t xml:space="preserve"> </w:t>
      </w:r>
      <w:r w:rsidR="00C96BC2" w:rsidRPr="001E33EA">
        <w:rPr>
          <w:sz w:val="22"/>
          <w:szCs w:val="22"/>
        </w:rPr>
        <w:t>z</w:t>
      </w:r>
      <w:r w:rsidR="00E829FE">
        <w:rPr>
          <w:sz w:val="22"/>
          <w:szCs w:val="22"/>
        </w:rPr>
        <w:t> </w:t>
      </w:r>
      <w:r w:rsidR="00C96BC2" w:rsidRPr="001E33EA">
        <w:rPr>
          <w:sz w:val="22"/>
          <w:szCs w:val="22"/>
        </w:rPr>
        <w:t>ewentualnymi odsetkami lub grzywnami, w szczególności uzyskał przewidziane prawem zwolnienie, odroczenie lub rozłożenie na raty zaległych płatności lub wstrzymanie w całości wykonania decyzji właściwego organu,</w:t>
      </w:r>
    </w:p>
    <w:p w:rsidR="00266856" w:rsidRPr="001E33EA" w:rsidRDefault="00266856" w:rsidP="00B02AD1">
      <w:pPr>
        <w:autoSpaceDE w:val="0"/>
        <w:autoSpaceDN w:val="0"/>
        <w:adjustRightInd w:val="0"/>
        <w:spacing w:line="360" w:lineRule="exact"/>
        <w:ind w:left="567" w:hanging="567"/>
        <w:jc w:val="both"/>
        <w:rPr>
          <w:sz w:val="22"/>
          <w:szCs w:val="22"/>
        </w:rPr>
      </w:pPr>
      <w:r w:rsidRPr="001E33EA">
        <w:rPr>
          <w:sz w:val="22"/>
          <w:szCs w:val="22"/>
        </w:rPr>
        <w:t>5.2.</w:t>
      </w:r>
      <w:r w:rsidR="00575D5F" w:rsidRPr="001E33EA">
        <w:rPr>
          <w:sz w:val="22"/>
          <w:szCs w:val="22"/>
        </w:rPr>
        <w:tab/>
      </w:r>
      <w:r w:rsidR="0038468D" w:rsidRPr="001E33EA">
        <w:rPr>
          <w:sz w:val="22"/>
          <w:szCs w:val="22"/>
        </w:rPr>
        <w:t>Do</w:t>
      </w:r>
      <w:r w:rsidR="00E34277" w:rsidRPr="001E33EA">
        <w:rPr>
          <w:sz w:val="22"/>
          <w:szCs w:val="22"/>
        </w:rPr>
        <w:t>kument, o którym mowa w pkt 5.1</w:t>
      </w:r>
      <w:r w:rsidR="00AC150A">
        <w:rPr>
          <w:sz w:val="22"/>
          <w:szCs w:val="22"/>
        </w:rPr>
        <w:t>. b)</w:t>
      </w:r>
      <w:r w:rsidR="009562CE" w:rsidRPr="001E33EA">
        <w:rPr>
          <w:sz w:val="22"/>
          <w:szCs w:val="22"/>
        </w:rPr>
        <w:t>,</w:t>
      </w:r>
      <w:r w:rsidR="00E34277" w:rsidRPr="001E33EA">
        <w:rPr>
          <w:sz w:val="22"/>
          <w:szCs w:val="22"/>
        </w:rPr>
        <w:t xml:space="preserve"> powinien być wystawiony nie wcześniej niż 3 miesiące </w:t>
      </w:r>
      <w:r w:rsidR="0038468D" w:rsidRPr="001E33EA">
        <w:rPr>
          <w:sz w:val="22"/>
          <w:szCs w:val="22"/>
        </w:rPr>
        <w:t>przed u</w:t>
      </w:r>
      <w:r w:rsidR="009562CE" w:rsidRPr="001E33EA">
        <w:rPr>
          <w:sz w:val="22"/>
          <w:szCs w:val="22"/>
        </w:rPr>
        <w:t>pływem terminu składania ofert.</w:t>
      </w:r>
    </w:p>
    <w:p w:rsidR="004F2D26" w:rsidRPr="001E33EA" w:rsidRDefault="000A5E73" w:rsidP="00B02AD1">
      <w:pPr>
        <w:autoSpaceDE w:val="0"/>
        <w:autoSpaceDN w:val="0"/>
        <w:adjustRightInd w:val="0"/>
        <w:spacing w:line="360" w:lineRule="exact"/>
        <w:ind w:left="567" w:hanging="567"/>
        <w:jc w:val="both"/>
        <w:rPr>
          <w:sz w:val="22"/>
          <w:szCs w:val="22"/>
        </w:rPr>
      </w:pPr>
      <w:r w:rsidRPr="001E33EA">
        <w:rPr>
          <w:sz w:val="22"/>
          <w:szCs w:val="22"/>
        </w:rPr>
        <w:t>5.3.</w:t>
      </w:r>
      <w:r w:rsidR="00575D5F" w:rsidRPr="001E33EA">
        <w:rPr>
          <w:sz w:val="22"/>
          <w:szCs w:val="22"/>
        </w:rPr>
        <w:tab/>
      </w:r>
      <w:r w:rsidRPr="001E33EA">
        <w:rPr>
          <w:sz w:val="22"/>
          <w:szCs w:val="22"/>
        </w:rPr>
        <w:t>Jeżeli w kraju, w którym Wykonawca ma siedzibę lub miejsce zamieszkania lub miejsce zamieszkania ma osoba, której dokument dotyczy, nie wydaje się dokumentów, o których mowa w pkt 5.1. niniejszego rozdziału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pkt 5.2. niniejszego rozdziału SIWZ stosuje się.</w:t>
      </w:r>
    </w:p>
    <w:p w:rsidR="00211765" w:rsidRPr="001E33EA" w:rsidRDefault="00F7023E" w:rsidP="00564AE6">
      <w:pPr>
        <w:pStyle w:val="Nagwek3"/>
      </w:pPr>
      <w:bookmarkStart w:id="15" w:name="_Toc485888160"/>
      <w:r w:rsidRPr="001E33EA">
        <w:t>ROZDZIAŁ XIV</w:t>
      </w:r>
      <w:r w:rsidR="00211765" w:rsidRPr="001E33EA">
        <w:t>.</w:t>
      </w:r>
      <w:r w:rsidR="00211765" w:rsidRPr="001E33EA">
        <w:tab/>
        <w:t xml:space="preserve">KORZYSTANIE Z ZASOBÓW INNYCH PODMIOTÓW </w:t>
      </w:r>
      <w:r w:rsidR="00E17D8B" w:rsidRPr="001E33EA">
        <w:t>W CELU POTWIERDZENIA SPEŁNIANIA WARUNKÓW UDZIAŁU W</w:t>
      </w:r>
      <w:r w:rsidR="006D48B9">
        <w:t> </w:t>
      </w:r>
      <w:r w:rsidR="00E17D8B" w:rsidRPr="001E33EA">
        <w:t>POSTĘPOWANIU</w:t>
      </w:r>
      <w:bookmarkEnd w:id="15"/>
    </w:p>
    <w:p w:rsidR="004F2D26" w:rsidRPr="001E33EA" w:rsidRDefault="004F2D26" w:rsidP="00915E53">
      <w:pPr>
        <w:pStyle w:val="NormalnyWeb"/>
        <w:numPr>
          <w:ilvl w:val="1"/>
          <w:numId w:val="34"/>
        </w:numPr>
        <w:tabs>
          <w:tab w:val="clear" w:pos="1800"/>
        </w:tabs>
        <w:spacing w:before="0" w:beforeAutospacing="0" w:after="0" w:afterAutospacing="0" w:line="360" w:lineRule="exact"/>
        <w:ind w:left="567" w:hanging="567"/>
        <w:jc w:val="both"/>
        <w:rPr>
          <w:bCs/>
          <w:sz w:val="22"/>
          <w:szCs w:val="22"/>
        </w:rPr>
      </w:pPr>
      <w:r w:rsidRPr="001E33EA">
        <w:rPr>
          <w:bCs/>
          <w:sz w:val="22"/>
          <w:szCs w:val="22"/>
        </w:rPr>
        <w:t>Wykonawca może w celu potwierdzenia spełniania warunków udziału w postępowaniu, w stosownych sytuacjach oraz w odniesieniu do konkretnego zamówienia, lub jego części, polegać na zdolnościach technicznych lub zawodowych innych podmiotów</w:t>
      </w:r>
      <w:r w:rsidR="00A97F90" w:rsidRPr="001E33EA">
        <w:rPr>
          <w:bCs/>
          <w:sz w:val="22"/>
          <w:szCs w:val="22"/>
        </w:rPr>
        <w:t xml:space="preserve"> (dot. warunków udziału w postępowaniu określonych </w:t>
      </w:r>
      <w:r w:rsidR="00F7023E" w:rsidRPr="001E33EA">
        <w:rPr>
          <w:bCs/>
          <w:sz w:val="22"/>
          <w:szCs w:val="22"/>
        </w:rPr>
        <w:t>przez Zamawiającego w </w:t>
      </w:r>
      <w:r w:rsidR="00A97F90" w:rsidRPr="001E33EA">
        <w:rPr>
          <w:bCs/>
          <w:sz w:val="22"/>
          <w:szCs w:val="22"/>
        </w:rPr>
        <w:t>pkt 3.1. rozdziału XIII SIWZ)</w:t>
      </w:r>
      <w:r w:rsidRPr="001E33EA">
        <w:rPr>
          <w:bCs/>
          <w:sz w:val="22"/>
          <w:szCs w:val="22"/>
        </w:rPr>
        <w:t>, niezależnie od charakteru prawnego łączących go z nim stosunków prawnych.</w:t>
      </w:r>
    </w:p>
    <w:p w:rsidR="001D2680" w:rsidRPr="001E33EA" w:rsidRDefault="004F2D26" w:rsidP="00915E53">
      <w:pPr>
        <w:pStyle w:val="NormalnyWeb"/>
        <w:numPr>
          <w:ilvl w:val="1"/>
          <w:numId w:val="34"/>
        </w:numPr>
        <w:tabs>
          <w:tab w:val="clear" w:pos="1800"/>
        </w:tabs>
        <w:spacing w:before="0" w:beforeAutospacing="0" w:after="0" w:afterAutospacing="0" w:line="360" w:lineRule="exact"/>
        <w:ind w:left="567" w:hanging="567"/>
        <w:jc w:val="both"/>
        <w:rPr>
          <w:bCs/>
          <w:sz w:val="22"/>
          <w:szCs w:val="22"/>
        </w:rPr>
      </w:pPr>
      <w:r w:rsidRPr="001E33EA">
        <w:rPr>
          <w:bCs/>
          <w:sz w:val="22"/>
          <w:szCs w:val="22"/>
        </w:rPr>
        <w:t>Wykonawca, który polega na zdolnościach in</w:t>
      </w:r>
      <w:r w:rsidR="0002459F" w:rsidRPr="001E33EA">
        <w:rPr>
          <w:bCs/>
          <w:sz w:val="22"/>
          <w:szCs w:val="22"/>
        </w:rPr>
        <w:t>nych podmiotów, musi udowodnić Z</w:t>
      </w:r>
      <w:r w:rsidRPr="001E33EA">
        <w:rPr>
          <w:bCs/>
          <w:sz w:val="22"/>
          <w:szCs w:val="22"/>
        </w:rPr>
        <w:t>amawiającemu, że realizując zamówienie, będzie dysponował niezb</w:t>
      </w:r>
      <w:r w:rsidR="005A4472" w:rsidRPr="001E33EA">
        <w:rPr>
          <w:bCs/>
          <w:sz w:val="22"/>
          <w:szCs w:val="22"/>
        </w:rPr>
        <w:t>ędnymi zasobami tych podmiotów,</w:t>
      </w:r>
      <w:r w:rsidR="005A4472" w:rsidRPr="001E33EA">
        <w:rPr>
          <w:bCs/>
          <w:sz w:val="22"/>
          <w:szCs w:val="22"/>
        </w:rPr>
        <w:br/>
      </w:r>
      <w:r w:rsidRPr="001E33EA">
        <w:rPr>
          <w:bCs/>
          <w:sz w:val="22"/>
          <w:szCs w:val="22"/>
        </w:rPr>
        <w:t>w szczególności przedstawiając zobowiązanie tych podmiotów do oddania mu do dyspozycji niezbędnych zasobów na</w:t>
      </w:r>
      <w:r w:rsidR="0002459F" w:rsidRPr="001E33EA">
        <w:rPr>
          <w:bCs/>
          <w:sz w:val="22"/>
          <w:szCs w:val="22"/>
        </w:rPr>
        <w:t xml:space="preserve"> potrzeby realizacji zamówienia – dokument ten (np. zobowiązanie) należy dołączyć do oferty.</w:t>
      </w:r>
    </w:p>
    <w:p w:rsidR="00A31EE1" w:rsidRPr="001E33EA" w:rsidRDefault="00A31EE1" w:rsidP="00B02AD1">
      <w:pPr>
        <w:pStyle w:val="NormalnyWeb"/>
        <w:spacing w:before="0" w:beforeAutospacing="0" w:after="0" w:afterAutospacing="0" w:line="360" w:lineRule="exact"/>
        <w:ind w:left="567" w:hanging="567"/>
        <w:jc w:val="both"/>
        <w:rPr>
          <w:bCs/>
          <w:sz w:val="22"/>
          <w:szCs w:val="22"/>
        </w:rPr>
      </w:pPr>
      <w:r w:rsidRPr="001E33EA">
        <w:rPr>
          <w:bCs/>
          <w:sz w:val="22"/>
          <w:szCs w:val="22"/>
        </w:rPr>
        <w:t>2.1.</w:t>
      </w:r>
      <w:r w:rsidRPr="001E33EA">
        <w:rPr>
          <w:bCs/>
          <w:sz w:val="22"/>
          <w:szCs w:val="22"/>
        </w:rPr>
        <w:tab/>
        <w:t>Z dokumentu (np. zobowiązania), o którym mowa w pkt 2 musi wynikać w szczególności:</w:t>
      </w:r>
    </w:p>
    <w:p w:rsidR="00A31EE1" w:rsidRPr="001E33EA" w:rsidRDefault="00A31EE1" w:rsidP="00B02AD1">
      <w:pPr>
        <w:pStyle w:val="NormalnyWeb"/>
        <w:spacing w:before="0" w:beforeAutospacing="0" w:after="0" w:afterAutospacing="0" w:line="360" w:lineRule="exact"/>
        <w:ind w:left="567" w:hanging="567"/>
        <w:jc w:val="both"/>
        <w:rPr>
          <w:bCs/>
          <w:sz w:val="22"/>
          <w:szCs w:val="22"/>
        </w:rPr>
      </w:pPr>
      <w:r w:rsidRPr="001E33EA">
        <w:rPr>
          <w:bCs/>
          <w:sz w:val="22"/>
          <w:szCs w:val="22"/>
        </w:rPr>
        <w:t>-</w:t>
      </w:r>
      <w:r w:rsidR="00304855" w:rsidRPr="001E33EA">
        <w:rPr>
          <w:bCs/>
          <w:sz w:val="22"/>
          <w:szCs w:val="22"/>
        </w:rPr>
        <w:tab/>
      </w:r>
      <w:r w:rsidRPr="001E33EA">
        <w:rPr>
          <w:bCs/>
          <w:sz w:val="22"/>
          <w:szCs w:val="22"/>
        </w:rPr>
        <w:t>zakres dostępnych Wykonawcy zasobów innego podmiotu,</w:t>
      </w:r>
    </w:p>
    <w:p w:rsidR="00A31EE1" w:rsidRPr="001E33EA" w:rsidRDefault="00A31EE1" w:rsidP="00B02AD1">
      <w:pPr>
        <w:pStyle w:val="NormalnyWeb"/>
        <w:spacing w:before="0" w:beforeAutospacing="0" w:after="0" w:afterAutospacing="0" w:line="360" w:lineRule="exact"/>
        <w:ind w:left="567" w:hanging="567"/>
        <w:jc w:val="both"/>
        <w:rPr>
          <w:bCs/>
          <w:sz w:val="22"/>
          <w:szCs w:val="22"/>
        </w:rPr>
      </w:pPr>
      <w:r w:rsidRPr="001E33EA">
        <w:rPr>
          <w:bCs/>
          <w:sz w:val="22"/>
          <w:szCs w:val="22"/>
        </w:rPr>
        <w:t>-</w:t>
      </w:r>
      <w:r w:rsidR="00304855" w:rsidRPr="001E33EA">
        <w:rPr>
          <w:bCs/>
          <w:sz w:val="22"/>
          <w:szCs w:val="22"/>
        </w:rPr>
        <w:tab/>
      </w:r>
      <w:r w:rsidRPr="001E33EA">
        <w:rPr>
          <w:bCs/>
          <w:sz w:val="22"/>
          <w:szCs w:val="22"/>
        </w:rPr>
        <w:t>sposób wykorzystania zasobów innego podmiotu, przez Wykonawcę, przy wykonywaniu zamówienia publicznego,</w:t>
      </w:r>
    </w:p>
    <w:p w:rsidR="00A31EE1" w:rsidRPr="001E33EA" w:rsidRDefault="00A31EE1" w:rsidP="00B02AD1">
      <w:pPr>
        <w:pStyle w:val="NormalnyWeb"/>
        <w:spacing w:before="0" w:beforeAutospacing="0" w:after="0" w:afterAutospacing="0" w:line="360" w:lineRule="exact"/>
        <w:ind w:left="567" w:hanging="567"/>
        <w:jc w:val="both"/>
        <w:rPr>
          <w:bCs/>
          <w:sz w:val="22"/>
          <w:szCs w:val="22"/>
        </w:rPr>
      </w:pPr>
      <w:r w:rsidRPr="001E33EA">
        <w:rPr>
          <w:bCs/>
          <w:sz w:val="22"/>
          <w:szCs w:val="22"/>
        </w:rPr>
        <w:t>-</w:t>
      </w:r>
      <w:r w:rsidR="00304855" w:rsidRPr="001E33EA">
        <w:rPr>
          <w:bCs/>
          <w:sz w:val="22"/>
          <w:szCs w:val="22"/>
        </w:rPr>
        <w:tab/>
      </w:r>
      <w:r w:rsidRPr="001E33EA">
        <w:rPr>
          <w:bCs/>
          <w:sz w:val="22"/>
          <w:szCs w:val="22"/>
        </w:rPr>
        <w:t>zakres i okres udziału innego podmiotu przy wykonywaniu zamówienia publicznego</w:t>
      </w:r>
      <w:r w:rsidR="0085796F" w:rsidRPr="001E33EA">
        <w:rPr>
          <w:bCs/>
          <w:sz w:val="22"/>
          <w:szCs w:val="22"/>
        </w:rPr>
        <w:t>,</w:t>
      </w:r>
    </w:p>
    <w:p w:rsidR="0085796F" w:rsidRPr="001E33EA" w:rsidRDefault="0064774E" w:rsidP="00B02AD1">
      <w:pPr>
        <w:pStyle w:val="NormalnyWeb"/>
        <w:spacing w:before="0" w:beforeAutospacing="0" w:after="0" w:afterAutospacing="0" w:line="360" w:lineRule="exact"/>
        <w:ind w:left="567" w:hanging="567"/>
        <w:jc w:val="both"/>
        <w:rPr>
          <w:bCs/>
          <w:sz w:val="22"/>
          <w:szCs w:val="22"/>
        </w:rPr>
      </w:pPr>
      <w:r w:rsidRPr="001E33EA">
        <w:rPr>
          <w:bCs/>
          <w:sz w:val="22"/>
          <w:szCs w:val="22"/>
        </w:rPr>
        <w:t>-</w:t>
      </w:r>
      <w:r w:rsidR="00304855" w:rsidRPr="001E33EA">
        <w:rPr>
          <w:bCs/>
          <w:sz w:val="22"/>
          <w:szCs w:val="22"/>
        </w:rPr>
        <w:tab/>
      </w:r>
      <w:r w:rsidR="0085796F" w:rsidRPr="001E33EA">
        <w:rPr>
          <w:bCs/>
          <w:sz w:val="22"/>
          <w:szCs w:val="22"/>
        </w:rPr>
        <w:t>czy podmiot, na zdolnościach którego Wykonawca polega w odniesieniu do warunków udziału w postępowaniu dotyczących wykształcenia, kwalifikacji zawodowych lub doświadczenia, zrealizuje usługi, których wskazane zdolności dotyczą.</w:t>
      </w:r>
    </w:p>
    <w:p w:rsidR="001D2680" w:rsidRPr="001E33EA" w:rsidRDefault="004F2D26" w:rsidP="00915E53">
      <w:pPr>
        <w:pStyle w:val="NormalnyWeb"/>
        <w:numPr>
          <w:ilvl w:val="1"/>
          <w:numId w:val="34"/>
        </w:numPr>
        <w:tabs>
          <w:tab w:val="clear" w:pos="1800"/>
        </w:tabs>
        <w:spacing w:before="0" w:beforeAutospacing="0" w:after="0" w:afterAutospacing="0" w:line="360" w:lineRule="exact"/>
        <w:ind w:left="567" w:hanging="567"/>
        <w:jc w:val="both"/>
        <w:rPr>
          <w:bCs/>
          <w:sz w:val="22"/>
          <w:szCs w:val="22"/>
        </w:rPr>
      </w:pPr>
      <w:r w:rsidRPr="001E33EA">
        <w:rPr>
          <w:bCs/>
          <w:sz w:val="22"/>
          <w:szCs w:val="22"/>
        </w:rPr>
        <w:t>Zamawi</w:t>
      </w:r>
      <w:r w:rsidR="0002459F" w:rsidRPr="001E33EA">
        <w:rPr>
          <w:bCs/>
          <w:sz w:val="22"/>
          <w:szCs w:val="22"/>
        </w:rPr>
        <w:t>ający ocenia, czy udostępniane W</w:t>
      </w:r>
      <w:r w:rsidRPr="001E33EA">
        <w:rPr>
          <w:bCs/>
          <w:sz w:val="22"/>
          <w:szCs w:val="22"/>
        </w:rPr>
        <w:t>ykonawcy przez inne podmioty zdolności techniczne lub zawodowe</w:t>
      </w:r>
      <w:r w:rsidR="0002459F" w:rsidRPr="001E33EA">
        <w:rPr>
          <w:bCs/>
          <w:sz w:val="22"/>
          <w:szCs w:val="22"/>
        </w:rPr>
        <w:t>, pozwalają na wykazanie przez W</w:t>
      </w:r>
      <w:r w:rsidRPr="001E33EA">
        <w:rPr>
          <w:bCs/>
          <w:sz w:val="22"/>
          <w:szCs w:val="22"/>
        </w:rPr>
        <w:t>ykonawcę spełniania warunk</w:t>
      </w:r>
      <w:r w:rsidR="00215658" w:rsidRPr="001E33EA">
        <w:rPr>
          <w:bCs/>
          <w:sz w:val="22"/>
          <w:szCs w:val="22"/>
        </w:rPr>
        <w:t>ów udziału</w:t>
      </w:r>
      <w:r w:rsidR="00215658" w:rsidRPr="001E33EA">
        <w:rPr>
          <w:bCs/>
          <w:sz w:val="22"/>
          <w:szCs w:val="22"/>
        </w:rPr>
        <w:br/>
      </w:r>
      <w:r w:rsidRPr="001E33EA">
        <w:rPr>
          <w:bCs/>
          <w:sz w:val="22"/>
          <w:szCs w:val="22"/>
        </w:rPr>
        <w:t>w postępowaniu oraz bada, czy nie zachodzą wobec tego</w:t>
      </w:r>
      <w:r w:rsidR="00215658" w:rsidRPr="001E33EA">
        <w:rPr>
          <w:bCs/>
          <w:sz w:val="22"/>
          <w:szCs w:val="22"/>
        </w:rPr>
        <w:t xml:space="preserve"> podmiotu podstawy wykluczenia,</w:t>
      </w:r>
      <w:r w:rsidR="00215658" w:rsidRPr="001E33EA">
        <w:rPr>
          <w:bCs/>
          <w:sz w:val="22"/>
          <w:szCs w:val="22"/>
        </w:rPr>
        <w:br/>
      </w:r>
      <w:r w:rsidRPr="001E33EA">
        <w:rPr>
          <w:bCs/>
          <w:sz w:val="22"/>
          <w:szCs w:val="22"/>
        </w:rPr>
        <w:t xml:space="preserve">o których mowa w art. 24 </w:t>
      </w:r>
      <w:r w:rsidR="0064774E" w:rsidRPr="001E33EA">
        <w:rPr>
          <w:bCs/>
          <w:sz w:val="22"/>
          <w:szCs w:val="22"/>
        </w:rPr>
        <w:t>ust. 1 pkt 13–22 i ust. 5 ustaw</w:t>
      </w:r>
      <w:r w:rsidR="00215658" w:rsidRPr="001E33EA">
        <w:rPr>
          <w:bCs/>
          <w:sz w:val="22"/>
          <w:szCs w:val="22"/>
        </w:rPr>
        <w:t>y</w:t>
      </w:r>
      <w:r w:rsidR="0064774E" w:rsidRPr="001E33EA">
        <w:rPr>
          <w:bCs/>
          <w:sz w:val="22"/>
          <w:szCs w:val="22"/>
        </w:rPr>
        <w:t xml:space="preserve"> (wybrane przez Zamawiającego fakultatywne podstawy wykluczenia, wskazane w pkt </w:t>
      </w:r>
      <w:r w:rsidR="001F3CDC" w:rsidRPr="0085742C">
        <w:rPr>
          <w:bCs/>
          <w:sz w:val="22"/>
          <w:szCs w:val="22"/>
        </w:rPr>
        <w:t>2</w:t>
      </w:r>
      <w:r w:rsidR="0064774E" w:rsidRPr="0085742C">
        <w:rPr>
          <w:bCs/>
          <w:sz w:val="22"/>
          <w:szCs w:val="22"/>
        </w:rPr>
        <w:t>.2.1</w:t>
      </w:r>
      <w:r w:rsidRPr="0085742C">
        <w:rPr>
          <w:bCs/>
          <w:sz w:val="22"/>
          <w:szCs w:val="22"/>
        </w:rPr>
        <w:t>.</w:t>
      </w:r>
      <w:r w:rsidR="0064774E" w:rsidRPr="0085742C">
        <w:rPr>
          <w:bCs/>
          <w:sz w:val="22"/>
          <w:szCs w:val="22"/>
        </w:rPr>
        <w:t xml:space="preserve"> –</w:t>
      </w:r>
      <w:r w:rsidR="001F3CDC" w:rsidRPr="0085742C">
        <w:rPr>
          <w:bCs/>
          <w:sz w:val="22"/>
          <w:szCs w:val="22"/>
        </w:rPr>
        <w:t xml:space="preserve"> 2</w:t>
      </w:r>
      <w:r w:rsidR="0064774E" w:rsidRPr="0085742C">
        <w:rPr>
          <w:bCs/>
          <w:sz w:val="22"/>
          <w:szCs w:val="22"/>
        </w:rPr>
        <w:t>.2.</w:t>
      </w:r>
      <w:r w:rsidR="001F3CDC" w:rsidRPr="0085742C">
        <w:rPr>
          <w:bCs/>
          <w:sz w:val="22"/>
          <w:szCs w:val="22"/>
        </w:rPr>
        <w:t>4.</w:t>
      </w:r>
      <w:r w:rsidR="0064774E" w:rsidRPr="001E33EA">
        <w:rPr>
          <w:bCs/>
          <w:sz w:val="22"/>
          <w:szCs w:val="22"/>
        </w:rPr>
        <w:t xml:space="preserve"> rozdziału </w:t>
      </w:r>
      <w:r w:rsidR="005C10D1">
        <w:rPr>
          <w:bCs/>
          <w:sz w:val="22"/>
          <w:szCs w:val="22"/>
        </w:rPr>
        <w:t>XIII</w:t>
      </w:r>
      <w:r w:rsidR="0085742C">
        <w:rPr>
          <w:bCs/>
          <w:sz w:val="22"/>
          <w:szCs w:val="22"/>
        </w:rPr>
        <w:t xml:space="preserve"> </w:t>
      </w:r>
      <w:r w:rsidR="0064774E" w:rsidRPr="001E33EA">
        <w:rPr>
          <w:bCs/>
          <w:sz w:val="22"/>
          <w:szCs w:val="22"/>
        </w:rPr>
        <w:t>SIWZ).</w:t>
      </w:r>
    </w:p>
    <w:p w:rsidR="001D2680" w:rsidRPr="00A16400" w:rsidRDefault="004F2D26" w:rsidP="00915E53">
      <w:pPr>
        <w:pStyle w:val="NormalnyWeb"/>
        <w:numPr>
          <w:ilvl w:val="1"/>
          <w:numId w:val="34"/>
        </w:numPr>
        <w:tabs>
          <w:tab w:val="clear" w:pos="1800"/>
        </w:tabs>
        <w:spacing w:before="0" w:beforeAutospacing="0" w:after="0" w:afterAutospacing="0" w:line="360" w:lineRule="exact"/>
        <w:ind w:left="567" w:hanging="567"/>
        <w:jc w:val="both"/>
        <w:rPr>
          <w:bCs/>
          <w:sz w:val="22"/>
          <w:szCs w:val="22"/>
        </w:rPr>
      </w:pPr>
      <w:r w:rsidRPr="00A16400">
        <w:rPr>
          <w:bCs/>
          <w:sz w:val="22"/>
          <w:szCs w:val="22"/>
        </w:rPr>
        <w:t>W odniesieniu do warunków dotyczących wykształcenia, kwalifikacji</w:t>
      </w:r>
      <w:r w:rsidR="0002459F" w:rsidRPr="00A16400">
        <w:rPr>
          <w:bCs/>
          <w:sz w:val="22"/>
          <w:szCs w:val="22"/>
        </w:rPr>
        <w:t xml:space="preserve"> zawod</w:t>
      </w:r>
      <w:r w:rsidR="005D045A" w:rsidRPr="00A16400">
        <w:rPr>
          <w:bCs/>
          <w:sz w:val="22"/>
          <w:szCs w:val="22"/>
        </w:rPr>
        <w:t>owych lub doświadczenia (pkt 3.1</w:t>
      </w:r>
      <w:r w:rsidR="0002459F" w:rsidRPr="00A16400">
        <w:rPr>
          <w:bCs/>
          <w:sz w:val="22"/>
          <w:szCs w:val="22"/>
        </w:rPr>
        <w:t>. rozdziału XIII SIWZ), W</w:t>
      </w:r>
      <w:r w:rsidRPr="00A16400">
        <w:rPr>
          <w:bCs/>
          <w:sz w:val="22"/>
          <w:szCs w:val="22"/>
        </w:rPr>
        <w:t>ykonawcy mogą polegać na zdolnościach innych podmiotów, jeśli podmioty te zrealizują usługi, do realizacji k</w:t>
      </w:r>
      <w:r w:rsidR="00EF6F8E" w:rsidRPr="00A16400">
        <w:rPr>
          <w:bCs/>
          <w:sz w:val="22"/>
          <w:szCs w:val="22"/>
        </w:rPr>
        <w:t xml:space="preserve">tórych te zdolności są wymagane – </w:t>
      </w:r>
      <w:r w:rsidR="00EF6F8E" w:rsidRPr="00A16400">
        <w:rPr>
          <w:bCs/>
          <w:sz w:val="22"/>
          <w:szCs w:val="22"/>
          <w:u w:val="single"/>
        </w:rPr>
        <w:t>wykonanie części zamówienia w charakterze podwykonawcy.</w:t>
      </w:r>
    </w:p>
    <w:p w:rsidR="004F2D26" w:rsidRPr="001E33EA" w:rsidRDefault="004F2D26" w:rsidP="00915E53">
      <w:pPr>
        <w:pStyle w:val="NormalnyWeb"/>
        <w:numPr>
          <w:ilvl w:val="1"/>
          <w:numId w:val="34"/>
        </w:numPr>
        <w:tabs>
          <w:tab w:val="clear" w:pos="1800"/>
        </w:tabs>
        <w:spacing w:before="0" w:beforeAutospacing="0" w:after="0" w:afterAutospacing="0" w:line="360" w:lineRule="exact"/>
        <w:ind w:left="567" w:hanging="567"/>
        <w:jc w:val="both"/>
        <w:rPr>
          <w:bCs/>
          <w:sz w:val="22"/>
          <w:szCs w:val="22"/>
        </w:rPr>
      </w:pPr>
      <w:r w:rsidRPr="001E33EA">
        <w:rPr>
          <w:bCs/>
          <w:sz w:val="22"/>
          <w:szCs w:val="22"/>
        </w:rPr>
        <w:t>Jeżeli zdolności techniczne lub zawodowe</w:t>
      </w:r>
      <w:r w:rsidR="00EF6F8E" w:rsidRPr="001E33EA">
        <w:rPr>
          <w:bCs/>
          <w:sz w:val="22"/>
          <w:szCs w:val="22"/>
        </w:rPr>
        <w:t>, podmiotu, o </w:t>
      </w:r>
      <w:r w:rsidRPr="001E33EA">
        <w:rPr>
          <w:bCs/>
          <w:sz w:val="22"/>
          <w:szCs w:val="22"/>
        </w:rPr>
        <w:t>którym mowa powyżej, nie</w:t>
      </w:r>
      <w:r w:rsidR="00EF6F8E" w:rsidRPr="001E33EA">
        <w:rPr>
          <w:bCs/>
          <w:sz w:val="22"/>
          <w:szCs w:val="22"/>
        </w:rPr>
        <w:t xml:space="preserve"> potwierdzają spełnienia przez Wykonawcę warunków udziału w </w:t>
      </w:r>
      <w:r w:rsidRPr="001E33EA">
        <w:rPr>
          <w:bCs/>
          <w:sz w:val="22"/>
          <w:szCs w:val="22"/>
        </w:rPr>
        <w:t>postępowaniu lub zachodzą wobec tych p</w:t>
      </w:r>
      <w:r w:rsidR="00EF6F8E" w:rsidRPr="001E33EA">
        <w:rPr>
          <w:bCs/>
          <w:sz w:val="22"/>
          <w:szCs w:val="22"/>
        </w:rPr>
        <w:t>odmiotów</w:t>
      </w:r>
      <w:r w:rsidR="00132AC2">
        <w:rPr>
          <w:bCs/>
          <w:sz w:val="22"/>
          <w:szCs w:val="22"/>
        </w:rPr>
        <w:t xml:space="preserve"> </w:t>
      </w:r>
      <w:r w:rsidR="00EF6F8E" w:rsidRPr="001E33EA">
        <w:rPr>
          <w:bCs/>
          <w:sz w:val="22"/>
          <w:szCs w:val="22"/>
        </w:rPr>
        <w:t>podstawy wykluczenia, Zamawiający żąda, aby W</w:t>
      </w:r>
      <w:r w:rsidRPr="001E33EA">
        <w:rPr>
          <w:bCs/>
          <w:sz w:val="22"/>
          <w:szCs w:val="22"/>
        </w:rPr>
        <w:t>ykonaw</w:t>
      </w:r>
      <w:r w:rsidR="00EF6F8E" w:rsidRPr="001E33EA">
        <w:rPr>
          <w:bCs/>
          <w:sz w:val="22"/>
          <w:szCs w:val="22"/>
        </w:rPr>
        <w:t>ca w terminie określonym przez Z</w:t>
      </w:r>
      <w:r w:rsidRPr="001E33EA">
        <w:rPr>
          <w:bCs/>
          <w:sz w:val="22"/>
          <w:szCs w:val="22"/>
        </w:rPr>
        <w:t>amawiającego:</w:t>
      </w:r>
    </w:p>
    <w:p w:rsidR="004F2D26" w:rsidRPr="001E33EA" w:rsidRDefault="00304855" w:rsidP="00B02AD1">
      <w:pPr>
        <w:pStyle w:val="NormalnyWeb"/>
        <w:spacing w:before="0" w:beforeAutospacing="0" w:after="0" w:afterAutospacing="0" w:line="360" w:lineRule="exact"/>
        <w:ind w:left="567" w:hanging="567"/>
        <w:jc w:val="both"/>
        <w:rPr>
          <w:sz w:val="22"/>
          <w:szCs w:val="22"/>
        </w:rPr>
      </w:pPr>
      <w:r w:rsidRPr="001E33EA">
        <w:rPr>
          <w:bCs/>
          <w:sz w:val="22"/>
          <w:szCs w:val="22"/>
        </w:rPr>
        <w:t>5.</w:t>
      </w:r>
      <w:r w:rsidR="004F2D26" w:rsidRPr="001E33EA">
        <w:rPr>
          <w:bCs/>
          <w:sz w:val="22"/>
          <w:szCs w:val="22"/>
        </w:rPr>
        <w:t>1</w:t>
      </w:r>
      <w:r w:rsidRPr="001E33EA">
        <w:rPr>
          <w:bCs/>
          <w:sz w:val="22"/>
          <w:szCs w:val="22"/>
        </w:rPr>
        <w:t>.</w:t>
      </w:r>
      <w:r w:rsidRPr="001E33EA">
        <w:rPr>
          <w:bCs/>
          <w:sz w:val="22"/>
          <w:szCs w:val="22"/>
        </w:rPr>
        <w:tab/>
      </w:r>
      <w:r w:rsidR="004F2D26" w:rsidRPr="001E33EA">
        <w:rPr>
          <w:bCs/>
          <w:sz w:val="22"/>
          <w:szCs w:val="22"/>
        </w:rPr>
        <w:t>zastąpił ten podmiot innym podmiotem lub podmiotami lub</w:t>
      </w:r>
    </w:p>
    <w:p w:rsidR="004F2D26" w:rsidRPr="001E33EA" w:rsidRDefault="00304855" w:rsidP="00B02AD1">
      <w:pPr>
        <w:pStyle w:val="NormalnyWeb"/>
        <w:spacing w:before="0" w:beforeAutospacing="0" w:after="0" w:afterAutospacing="0" w:line="360" w:lineRule="exact"/>
        <w:ind w:left="567" w:hanging="567"/>
        <w:jc w:val="both"/>
        <w:rPr>
          <w:bCs/>
          <w:sz w:val="22"/>
          <w:szCs w:val="22"/>
        </w:rPr>
      </w:pPr>
      <w:r w:rsidRPr="001E33EA">
        <w:rPr>
          <w:bCs/>
          <w:sz w:val="22"/>
          <w:szCs w:val="22"/>
        </w:rPr>
        <w:t>5.</w:t>
      </w:r>
      <w:r w:rsidR="004F2D26" w:rsidRPr="001E33EA">
        <w:rPr>
          <w:bCs/>
          <w:sz w:val="22"/>
          <w:szCs w:val="22"/>
        </w:rPr>
        <w:t>2</w:t>
      </w:r>
      <w:r w:rsidRPr="001E33EA">
        <w:rPr>
          <w:bCs/>
          <w:sz w:val="22"/>
          <w:szCs w:val="22"/>
        </w:rPr>
        <w:t>.</w:t>
      </w:r>
      <w:r w:rsidRPr="001E33EA">
        <w:rPr>
          <w:bCs/>
          <w:sz w:val="22"/>
          <w:szCs w:val="22"/>
        </w:rPr>
        <w:tab/>
      </w:r>
      <w:r w:rsidR="004F2D26" w:rsidRPr="001E33EA">
        <w:rPr>
          <w:bCs/>
          <w:sz w:val="22"/>
          <w:szCs w:val="22"/>
        </w:rPr>
        <w:t>zobowiązał się do osobistego wykonania odpowiedniej części zamówienia, jeżeli wykaże zdolności techniczne lub zawodowe</w:t>
      </w:r>
      <w:r w:rsidR="00EF6F8E" w:rsidRPr="001E33EA">
        <w:rPr>
          <w:bCs/>
          <w:sz w:val="22"/>
          <w:szCs w:val="22"/>
        </w:rPr>
        <w:t>, o których mowa w pkt 1 niniejszego rozdziału.</w:t>
      </w:r>
    </w:p>
    <w:p w:rsidR="004F2D26" w:rsidRPr="001E33EA" w:rsidRDefault="00974365" w:rsidP="00915E53">
      <w:pPr>
        <w:pStyle w:val="Akapitzlist"/>
        <w:numPr>
          <w:ilvl w:val="1"/>
          <w:numId w:val="34"/>
        </w:numPr>
        <w:tabs>
          <w:tab w:val="clear" w:pos="1800"/>
        </w:tabs>
        <w:spacing w:line="360" w:lineRule="exact"/>
        <w:ind w:left="567" w:hanging="567"/>
        <w:jc w:val="both"/>
        <w:rPr>
          <w:sz w:val="22"/>
          <w:szCs w:val="22"/>
        </w:rPr>
      </w:pPr>
      <w:r w:rsidRPr="001E33EA">
        <w:rPr>
          <w:sz w:val="22"/>
          <w:szCs w:val="22"/>
        </w:rPr>
        <w:t>Jeżeli Wykonawca wykazując spełnianie warunków udziału w postępowaniu,</w:t>
      </w:r>
      <w:r w:rsidR="004F2D26" w:rsidRPr="001E33EA">
        <w:rPr>
          <w:sz w:val="22"/>
          <w:szCs w:val="22"/>
        </w:rPr>
        <w:t xml:space="preserve"> </w:t>
      </w:r>
      <w:r w:rsidRPr="001E33EA">
        <w:rPr>
          <w:sz w:val="22"/>
          <w:szCs w:val="22"/>
        </w:rPr>
        <w:t>określonych przez Zamawiającego w pkt 3.1. rozdziału XIII SIWZ</w:t>
      </w:r>
      <w:r w:rsidR="004F2D26" w:rsidRPr="001E33EA">
        <w:rPr>
          <w:sz w:val="22"/>
          <w:szCs w:val="22"/>
        </w:rPr>
        <w:t xml:space="preserve">, polega na </w:t>
      </w:r>
      <w:r w:rsidRPr="001E33EA">
        <w:rPr>
          <w:sz w:val="22"/>
          <w:szCs w:val="22"/>
        </w:rPr>
        <w:t>zdolnościach</w:t>
      </w:r>
      <w:r w:rsidR="004F2D26" w:rsidRPr="001E33EA">
        <w:rPr>
          <w:sz w:val="22"/>
          <w:szCs w:val="22"/>
        </w:rPr>
        <w:t xml:space="preserve"> innych podmiotów, na zasadach określonych powyżej, </w:t>
      </w:r>
      <w:r w:rsidR="0064774E" w:rsidRPr="001E33EA">
        <w:rPr>
          <w:sz w:val="22"/>
          <w:szCs w:val="22"/>
        </w:rPr>
        <w:t>zamieszc</w:t>
      </w:r>
      <w:r w:rsidR="00215658" w:rsidRPr="001E33EA">
        <w:rPr>
          <w:sz w:val="22"/>
          <w:szCs w:val="22"/>
        </w:rPr>
        <w:t>za informacje o tych podmiotach w oświadczeniu,</w:t>
      </w:r>
      <w:r w:rsidR="00215658" w:rsidRPr="001E33EA">
        <w:rPr>
          <w:sz w:val="22"/>
          <w:szCs w:val="22"/>
        </w:rPr>
        <w:br/>
      </w:r>
      <w:r w:rsidR="0064774E" w:rsidRPr="001E33EA">
        <w:rPr>
          <w:sz w:val="22"/>
          <w:szCs w:val="22"/>
        </w:rPr>
        <w:t xml:space="preserve">o którym mowa w art. 25a ust. 1 ustawy (pkt 4.1. rozdziału </w:t>
      </w:r>
      <w:r w:rsidR="00AD7296" w:rsidRPr="001E33EA">
        <w:rPr>
          <w:sz w:val="22"/>
          <w:szCs w:val="22"/>
        </w:rPr>
        <w:t xml:space="preserve">XIII </w:t>
      </w:r>
      <w:r w:rsidR="0064774E" w:rsidRPr="001E33EA">
        <w:rPr>
          <w:sz w:val="22"/>
          <w:szCs w:val="22"/>
        </w:rPr>
        <w:t>SIWZ)</w:t>
      </w:r>
      <w:r w:rsidRPr="001E33EA">
        <w:rPr>
          <w:sz w:val="22"/>
          <w:szCs w:val="22"/>
        </w:rPr>
        <w:t>.</w:t>
      </w:r>
    </w:p>
    <w:p w:rsidR="00B54F8C" w:rsidRPr="001E33EA" w:rsidRDefault="000D5CD8" w:rsidP="00915E53">
      <w:pPr>
        <w:pStyle w:val="Akapitzlist"/>
        <w:numPr>
          <w:ilvl w:val="1"/>
          <w:numId w:val="34"/>
        </w:numPr>
        <w:tabs>
          <w:tab w:val="clear" w:pos="1800"/>
        </w:tabs>
        <w:spacing w:line="360" w:lineRule="exact"/>
        <w:ind w:left="567" w:hanging="567"/>
        <w:jc w:val="both"/>
        <w:rPr>
          <w:sz w:val="22"/>
          <w:szCs w:val="22"/>
        </w:rPr>
      </w:pPr>
      <w:r w:rsidRPr="001E33EA">
        <w:rPr>
          <w:sz w:val="22"/>
          <w:szCs w:val="22"/>
        </w:rPr>
        <w:t xml:space="preserve">Wykonawca, którego oferta zostanie najwyżej oceniona, na wezwanie Zamawiającego zobowiązany będzie złożyć </w:t>
      </w:r>
      <w:r w:rsidR="00760A13" w:rsidRPr="001E33EA">
        <w:rPr>
          <w:sz w:val="22"/>
          <w:szCs w:val="22"/>
        </w:rPr>
        <w:t xml:space="preserve">oświadczenia i dokumenty </w:t>
      </w:r>
      <w:r w:rsidR="00E276F9" w:rsidRPr="001E33EA">
        <w:rPr>
          <w:sz w:val="22"/>
          <w:szCs w:val="22"/>
        </w:rPr>
        <w:t>podmiotu, na zdolności</w:t>
      </w:r>
      <w:r w:rsidR="00DE7C8A" w:rsidRPr="001E33EA">
        <w:rPr>
          <w:sz w:val="22"/>
          <w:szCs w:val="22"/>
        </w:rPr>
        <w:t xml:space="preserve"> </w:t>
      </w:r>
      <w:r w:rsidR="00E276F9" w:rsidRPr="001E33EA">
        <w:rPr>
          <w:sz w:val="22"/>
          <w:szCs w:val="22"/>
        </w:rPr>
        <w:t>którego Wykonawca powoływał się w celu wykazani</w:t>
      </w:r>
      <w:r w:rsidR="00DE7C8A" w:rsidRPr="001E33EA">
        <w:rPr>
          <w:sz w:val="22"/>
          <w:szCs w:val="22"/>
        </w:rPr>
        <w:t>a spełniania warunków udziału w </w:t>
      </w:r>
      <w:r w:rsidR="00E276F9" w:rsidRPr="001E33EA">
        <w:rPr>
          <w:sz w:val="22"/>
          <w:szCs w:val="22"/>
        </w:rPr>
        <w:t xml:space="preserve">postępowaniu, </w:t>
      </w:r>
      <w:r w:rsidR="00760A13" w:rsidRPr="001E33EA">
        <w:rPr>
          <w:sz w:val="22"/>
          <w:szCs w:val="22"/>
        </w:rPr>
        <w:t>na potwierdzenie braku podstaw wyklu</w:t>
      </w:r>
      <w:r w:rsidR="00E276F9" w:rsidRPr="001E33EA">
        <w:rPr>
          <w:sz w:val="22"/>
          <w:szCs w:val="22"/>
        </w:rPr>
        <w:t>czenia z postępowania tego podmiotu (dokume</w:t>
      </w:r>
      <w:r w:rsidR="001F3CDC" w:rsidRPr="001E33EA">
        <w:rPr>
          <w:sz w:val="22"/>
          <w:szCs w:val="22"/>
        </w:rPr>
        <w:t>nty wskazane w pkt 4.2.1</w:t>
      </w:r>
      <w:r w:rsidR="009562CE" w:rsidRPr="001E33EA">
        <w:rPr>
          <w:sz w:val="22"/>
          <w:szCs w:val="22"/>
        </w:rPr>
        <w:t>. – 4.2.</w:t>
      </w:r>
      <w:r w:rsidR="001B416A">
        <w:rPr>
          <w:sz w:val="22"/>
          <w:szCs w:val="22"/>
        </w:rPr>
        <w:t>2</w:t>
      </w:r>
      <w:r w:rsidR="009562CE" w:rsidRPr="001E33EA">
        <w:rPr>
          <w:sz w:val="22"/>
          <w:szCs w:val="22"/>
        </w:rPr>
        <w:t>.</w:t>
      </w:r>
      <w:r w:rsidR="00E276F9" w:rsidRPr="001E33EA">
        <w:rPr>
          <w:sz w:val="22"/>
          <w:szCs w:val="22"/>
        </w:rPr>
        <w:t xml:space="preserve"> rozdziału XIII SIWZ.). Wykonawca zobowiązany będzie również złożyć dokumenty tego podmiotu potwierdzając</w:t>
      </w:r>
      <w:r w:rsidR="00DE7C8A" w:rsidRPr="001E33EA">
        <w:rPr>
          <w:sz w:val="22"/>
          <w:szCs w:val="22"/>
        </w:rPr>
        <w:t>e spełnianie warunków udziału w </w:t>
      </w:r>
      <w:r w:rsidR="00215658" w:rsidRPr="001E33EA">
        <w:rPr>
          <w:sz w:val="22"/>
          <w:szCs w:val="22"/>
        </w:rPr>
        <w:t>postępowaniu</w:t>
      </w:r>
      <w:r w:rsidR="00215658" w:rsidRPr="001E33EA">
        <w:rPr>
          <w:sz w:val="22"/>
          <w:szCs w:val="22"/>
        </w:rPr>
        <w:br/>
      </w:r>
      <w:r w:rsidR="00E276F9" w:rsidRPr="001E33EA">
        <w:rPr>
          <w:sz w:val="22"/>
          <w:szCs w:val="22"/>
        </w:rPr>
        <w:t xml:space="preserve">w zakresie zdolności, na których </w:t>
      </w:r>
      <w:r w:rsidR="00062CF5" w:rsidRPr="001E33EA">
        <w:rPr>
          <w:sz w:val="22"/>
          <w:szCs w:val="22"/>
        </w:rPr>
        <w:t xml:space="preserve">Wykonawca </w:t>
      </w:r>
      <w:r w:rsidR="00E276F9" w:rsidRPr="001E33EA">
        <w:rPr>
          <w:sz w:val="22"/>
          <w:szCs w:val="22"/>
        </w:rPr>
        <w:t>polegał w celu wyk</w:t>
      </w:r>
      <w:r w:rsidR="00CD126A" w:rsidRPr="001E33EA">
        <w:rPr>
          <w:sz w:val="22"/>
          <w:szCs w:val="22"/>
        </w:rPr>
        <w:t>azania spełniania tych warunków (dokumenty wskazane w pkt 4.3.</w:t>
      </w:r>
      <w:r w:rsidR="001B416A">
        <w:rPr>
          <w:sz w:val="22"/>
          <w:szCs w:val="22"/>
        </w:rPr>
        <w:t>2</w:t>
      </w:r>
      <w:r w:rsidR="00CD126A" w:rsidRPr="001E33EA">
        <w:rPr>
          <w:sz w:val="22"/>
          <w:szCs w:val="22"/>
        </w:rPr>
        <w:t>. rozdziału XIII SIWZ).</w:t>
      </w:r>
    </w:p>
    <w:p w:rsidR="00143414" w:rsidRPr="001E33EA" w:rsidRDefault="00143414" w:rsidP="00564AE6">
      <w:pPr>
        <w:pStyle w:val="Nagwek3"/>
      </w:pPr>
      <w:bookmarkStart w:id="16" w:name="_Toc485888161"/>
      <w:r w:rsidRPr="001E33EA">
        <w:t>ROZDZIAŁ XV.</w:t>
      </w:r>
      <w:r w:rsidRPr="001E33EA">
        <w:tab/>
      </w:r>
      <w:r w:rsidR="00A6210A" w:rsidRPr="001E33EA">
        <w:t>PROCEDURA SANACYJNA - SAMOOCZYSZCZENIE</w:t>
      </w:r>
      <w:bookmarkEnd w:id="16"/>
    </w:p>
    <w:p w:rsidR="00143414" w:rsidRPr="001E33EA" w:rsidRDefault="00143414" w:rsidP="00915E53">
      <w:pPr>
        <w:pStyle w:val="Akapitzlist"/>
        <w:numPr>
          <w:ilvl w:val="2"/>
          <w:numId w:val="34"/>
        </w:numPr>
        <w:tabs>
          <w:tab w:val="clear" w:pos="2520"/>
        </w:tabs>
        <w:spacing w:line="360" w:lineRule="exact"/>
        <w:ind w:left="567" w:hanging="567"/>
        <w:jc w:val="both"/>
        <w:rPr>
          <w:sz w:val="22"/>
          <w:szCs w:val="22"/>
        </w:rPr>
      </w:pPr>
      <w:r w:rsidRPr="001E33EA">
        <w:rPr>
          <w:color w:val="000000"/>
          <w:sz w:val="22"/>
          <w:szCs w:val="22"/>
        </w:rPr>
        <w:t xml:space="preserve">Wykonawca, który podlega wykluczeniu na podstawie </w:t>
      </w:r>
      <w:r w:rsidR="00215658" w:rsidRPr="001E33EA">
        <w:rPr>
          <w:color w:val="000000"/>
          <w:sz w:val="22"/>
          <w:szCs w:val="22"/>
        </w:rPr>
        <w:t xml:space="preserve">art. 24 </w:t>
      </w:r>
      <w:r w:rsidRPr="001E33EA">
        <w:rPr>
          <w:color w:val="000000"/>
          <w:sz w:val="22"/>
          <w:szCs w:val="22"/>
        </w:rPr>
        <w:t>ust. 1 pkt 13 i 14 oraz 16-20 lub ust. 5 (podstawy fakultatywne, wskazane przez Z</w:t>
      </w:r>
      <w:r w:rsidR="00B10332" w:rsidRPr="001E33EA">
        <w:rPr>
          <w:color w:val="000000"/>
          <w:sz w:val="22"/>
          <w:szCs w:val="22"/>
        </w:rPr>
        <w:t xml:space="preserve">amawiającego w pkt </w:t>
      </w:r>
      <w:r w:rsidR="00B10332" w:rsidRPr="001E33EA">
        <w:rPr>
          <w:sz w:val="22"/>
          <w:szCs w:val="22"/>
        </w:rPr>
        <w:t>2.2.1</w:t>
      </w:r>
      <w:r w:rsidR="00215658" w:rsidRPr="001E33EA">
        <w:rPr>
          <w:sz w:val="22"/>
          <w:szCs w:val="22"/>
        </w:rPr>
        <w:t>.</w:t>
      </w:r>
      <w:r w:rsidR="00B10332" w:rsidRPr="001E33EA">
        <w:rPr>
          <w:sz w:val="22"/>
          <w:szCs w:val="22"/>
        </w:rPr>
        <w:t xml:space="preserve"> – 2.2.4.</w:t>
      </w:r>
      <w:r w:rsidRPr="001E33EA">
        <w:rPr>
          <w:color w:val="000000"/>
          <w:sz w:val="22"/>
          <w:szCs w:val="22"/>
        </w:rPr>
        <w:t xml:space="preserve"> w rozdziale XIII SIWZ), może przedstawić dowody na to, że podjęte </w:t>
      </w:r>
      <w:r w:rsidRPr="001E33EA">
        <w:rPr>
          <w:color w:val="000000"/>
          <w:spacing w:val="-1"/>
          <w:sz w:val="22"/>
          <w:szCs w:val="22"/>
        </w:rPr>
        <w:t xml:space="preserve">przez niego środki są wystarczające do wykazania jego rzetelności, w szczególności udowodnić naprawienie szkody wyrządzonej przestępstwem </w:t>
      </w:r>
      <w:r w:rsidRPr="001E33EA">
        <w:rPr>
          <w:color w:val="000000"/>
          <w:sz w:val="22"/>
          <w:szCs w:val="22"/>
        </w:rPr>
        <w:t xml:space="preserve">lub przestępstwem skarbowym, zadośćuczynienie </w:t>
      </w:r>
      <w:r w:rsidRPr="001E33EA">
        <w:rPr>
          <w:bCs/>
          <w:color w:val="000000"/>
          <w:sz w:val="22"/>
          <w:szCs w:val="22"/>
        </w:rPr>
        <w:t xml:space="preserve">pieniężne </w:t>
      </w:r>
      <w:r w:rsidRPr="001E33EA">
        <w:rPr>
          <w:color w:val="000000"/>
          <w:sz w:val="22"/>
          <w:szCs w:val="22"/>
        </w:rPr>
        <w:t>za doznaną krzywdę lub naprawienie szkody, wyczerpujące wyjaśnienie st</w:t>
      </w:r>
      <w:r w:rsidR="00155FF4" w:rsidRPr="001E33EA">
        <w:rPr>
          <w:color w:val="000000"/>
          <w:sz w:val="22"/>
          <w:szCs w:val="22"/>
        </w:rPr>
        <w:t>anu faktycznego oraz współpracę</w:t>
      </w:r>
      <w:r w:rsidR="00304855" w:rsidRPr="001E33EA">
        <w:rPr>
          <w:color w:val="000000"/>
          <w:sz w:val="22"/>
          <w:szCs w:val="22"/>
        </w:rPr>
        <w:t xml:space="preserve"> </w:t>
      </w:r>
      <w:r w:rsidRPr="001E33EA">
        <w:rPr>
          <w:color w:val="000000"/>
          <w:sz w:val="22"/>
          <w:szCs w:val="22"/>
        </w:rPr>
        <w:t>z organami ścigania oraz podjęcie konkretnych środkó</w:t>
      </w:r>
      <w:r w:rsidR="00155FF4" w:rsidRPr="001E33EA">
        <w:rPr>
          <w:color w:val="000000"/>
          <w:sz w:val="22"/>
          <w:szCs w:val="22"/>
        </w:rPr>
        <w:t>w technicznych, organizacyjnych</w:t>
      </w:r>
      <w:r w:rsidR="00304855" w:rsidRPr="001E33EA">
        <w:rPr>
          <w:color w:val="000000"/>
          <w:sz w:val="22"/>
          <w:szCs w:val="22"/>
        </w:rPr>
        <w:t xml:space="preserve"> </w:t>
      </w:r>
      <w:r w:rsidRPr="001E33EA">
        <w:rPr>
          <w:color w:val="000000"/>
          <w:sz w:val="22"/>
          <w:szCs w:val="22"/>
        </w:rPr>
        <w:t xml:space="preserve">i kadrowych, które są odpowiednie dla zapobiegania dalszym przestępstwom lub </w:t>
      </w:r>
      <w:r w:rsidRPr="001E33EA">
        <w:rPr>
          <w:color w:val="000000"/>
          <w:spacing w:val="-2"/>
          <w:sz w:val="22"/>
          <w:szCs w:val="22"/>
        </w:rPr>
        <w:t>przestępstwom</w:t>
      </w:r>
      <w:r w:rsidRPr="001E33EA">
        <w:rPr>
          <w:color w:val="000000"/>
          <w:sz w:val="22"/>
          <w:szCs w:val="22"/>
        </w:rPr>
        <w:t xml:space="preserve"> </w:t>
      </w:r>
      <w:r w:rsidRPr="001E33EA">
        <w:rPr>
          <w:color w:val="000000"/>
          <w:spacing w:val="-2"/>
          <w:sz w:val="22"/>
          <w:szCs w:val="22"/>
        </w:rPr>
        <w:t>skarbowym</w:t>
      </w:r>
      <w:r w:rsidRPr="001E33EA">
        <w:rPr>
          <w:color w:val="000000"/>
          <w:sz w:val="22"/>
          <w:szCs w:val="22"/>
        </w:rPr>
        <w:t xml:space="preserve"> </w:t>
      </w:r>
      <w:r w:rsidRPr="001E33EA">
        <w:rPr>
          <w:color w:val="000000"/>
          <w:spacing w:val="-2"/>
          <w:sz w:val="22"/>
          <w:szCs w:val="22"/>
        </w:rPr>
        <w:t>lub</w:t>
      </w:r>
      <w:r w:rsidRPr="001E33EA">
        <w:rPr>
          <w:color w:val="000000"/>
          <w:sz w:val="22"/>
          <w:szCs w:val="22"/>
        </w:rPr>
        <w:t xml:space="preserve"> </w:t>
      </w:r>
      <w:r w:rsidRPr="001E33EA">
        <w:rPr>
          <w:color w:val="000000"/>
          <w:spacing w:val="-2"/>
          <w:sz w:val="22"/>
          <w:szCs w:val="22"/>
        </w:rPr>
        <w:t>nieprawidłowemu</w:t>
      </w:r>
      <w:r w:rsidRPr="001E33EA">
        <w:rPr>
          <w:color w:val="000000"/>
          <w:sz w:val="22"/>
          <w:szCs w:val="22"/>
        </w:rPr>
        <w:t xml:space="preserve"> </w:t>
      </w:r>
      <w:r w:rsidRPr="001E33EA">
        <w:rPr>
          <w:color w:val="000000"/>
          <w:spacing w:val="-2"/>
          <w:sz w:val="22"/>
          <w:szCs w:val="22"/>
        </w:rPr>
        <w:t xml:space="preserve">postępowaniu </w:t>
      </w:r>
      <w:r w:rsidR="007677FF" w:rsidRPr="001E33EA">
        <w:rPr>
          <w:color w:val="000000"/>
          <w:sz w:val="22"/>
          <w:szCs w:val="22"/>
        </w:rPr>
        <w:t>W</w:t>
      </w:r>
      <w:r w:rsidRPr="001E33EA">
        <w:rPr>
          <w:color w:val="000000"/>
          <w:sz w:val="22"/>
          <w:szCs w:val="22"/>
        </w:rPr>
        <w:t xml:space="preserve">ykonawcy. Przepisu </w:t>
      </w:r>
      <w:r w:rsidRPr="001E33EA">
        <w:rPr>
          <w:bCs/>
          <w:color w:val="000000"/>
          <w:sz w:val="22"/>
          <w:szCs w:val="22"/>
        </w:rPr>
        <w:t xml:space="preserve">zdania pierwszego </w:t>
      </w:r>
      <w:r w:rsidR="007677FF" w:rsidRPr="001E33EA">
        <w:rPr>
          <w:color w:val="000000"/>
          <w:sz w:val="22"/>
          <w:szCs w:val="22"/>
        </w:rPr>
        <w:t>nie stosuje się, jeżeli wobec W</w:t>
      </w:r>
      <w:r w:rsidRPr="001E33EA">
        <w:rPr>
          <w:color w:val="000000"/>
          <w:sz w:val="22"/>
          <w:szCs w:val="22"/>
        </w:rPr>
        <w:t>ykonawcy, będącego podmiotem zbiorowym, orzeczono prawomocnym wy</w:t>
      </w:r>
      <w:r w:rsidR="00753B44" w:rsidRPr="001E33EA">
        <w:rPr>
          <w:color w:val="000000"/>
          <w:sz w:val="22"/>
          <w:szCs w:val="22"/>
        </w:rPr>
        <w:t>rokiem sądu zakaz ubiegania się</w:t>
      </w:r>
      <w:r w:rsidR="00155FF4" w:rsidRPr="001E33EA">
        <w:rPr>
          <w:color w:val="000000"/>
          <w:sz w:val="22"/>
          <w:szCs w:val="22"/>
        </w:rPr>
        <w:t xml:space="preserve"> </w:t>
      </w:r>
      <w:r w:rsidRPr="001E33EA">
        <w:rPr>
          <w:color w:val="000000"/>
          <w:sz w:val="22"/>
          <w:szCs w:val="22"/>
        </w:rPr>
        <w:t>o udzielenie zamówienia oraz nie upłynął określony w tym wyroku okres obowiązywania tego zakazu.</w:t>
      </w:r>
    </w:p>
    <w:p w:rsidR="00143414" w:rsidRPr="001E33EA" w:rsidRDefault="00143414" w:rsidP="00915E53">
      <w:pPr>
        <w:pStyle w:val="Akapitzlist"/>
        <w:numPr>
          <w:ilvl w:val="2"/>
          <w:numId w:val="34"/>
        </w:numPr>
        <w:tabs>
          <w:tab w:val="clear" w:pos="2520"/>
        </w:tabs>
        <w:spacing w:line="360" w:lineRule="exact"/>
        <w:ind w:left="567" w:hanging="567"/>
        <w:jc w:val="both"/>
        <w:rPr>
          <w:sz w:val="22"/>
          <w:szCs w:val="22"/>
        </w:rPr>
      </w:pPr>
      <w:r w:rsidRPr="001E33EA">
        <w:rPr>
          <w:sz w:val="22"/>
          <w:szCs w:val="22"/>
        </w:rPr>
        <w:t xml:space="preserve">W celu skorzystania z instytucji „samooczyszczenia”, Wykonawca zobowiązany jest do </w:t>
      </w:r>
      <w:r w:rsidR="00215658" w:rsidRPr="001E33EA">
        <w:rPr>
          <w:sz w:val="22"/>
          <w:szCs w:val="22"/>
        </w:rPr>
        <w:t xml:space="preserve">złożenia wraz </w:t>
      </w:r>
      <w:r w:rsidR="00B10332" w:rsidRPr="001E33EA">
        <w:rPr>
          <w:sz w:val="22"/>
          <w:szCs w:val="22"/>
        </w:rPr>
        <w:t>z ofertą stosownego oświadczenia</w:t>
      </w:r>
      <w:r w:rsidRPr="001E33EA">
        <w:rPr>
          <w:sz w:val="22"/>
          <w:szCs w:val="22"/>
        </w:rPr>
        <w:t>, a na</w:t>
      </w:r>
      <w:r w:rsidR="00682A0D" w:rsidRPr="001E33EA">
        <w:rPr>
          <w:sz w:val="22"/>
          <w:szCs w:val="22"/>
        </w:rPr>
        <w:t>stępnie zgodnie z art. 26 ust. 2</w:t>
      </w:r>
      <w:r w:rsidRPr="001E33EA">
        <w:rPr>
          <w:sz w:val="22"/>
          <w:szCs w:val="22"/>
        </w:rPr>
        <w:t xml:space="preserve"> ustawy do złożenia dowodów.</w:t>
      </w:r>
    </w:p>
    <w:p w:rsidR="00143414" w:rsidRPr="001E33EA" w:rsidRDefault="00143414" w:rsidP="00915E53">
      <w:pPr>
        <w:pStyle w:val="Akapitzlist"/>
        <w:numPr>
          <w:ilvl w:val="2"/>
          <w:numId w:val="34"/>
        </w:numPr>
        <w:tabs>
          <w:tab w:val="clear" w:pos="2520"/>
        </w:tabs>
        <w:spacing w:line="360" w:lineRule="exact"/>
        <w:ind w:left="567" w:hanging="567"/>
        <w:jc w:val="both"/>
        <w:rPr>
          <w:sz w:val="22"/>
          <w:szCs w:val="22"/>
        </w:rPr>
      </w:pPr>
      <w:r w:rsidRPr="001E33EA">
        <w:rPr>
          <w:color w:val="000000"/>
          <w:sz w:val="22"/>
          <w:szCs w:val="22"/>
        </w:rPr>
        <w:t xml:space="preserve">Wykonawca nie podlega wykluczeniu, jeżeli Zamawiający, uwzględniając wagę i szczególne okoliczności czynu Wykonawcy, uzna za wystarczające </w:t>
      </w:r>
      <w:r w:rsidR="00215658" w:rsidRPr="001E33EA">
        <w:rPr>
          <w:color w:val="000000"/>
          <w:sz w:val="22"/>
          <w:szCs w:val="22"/>
        </w:rPr>
        <w:t>dowody</w:t>
      </w:r>
      <w:r w:rsidR="000E50E3" w:rsidRPr="001E33EA">
        <w:rPr>
          <w:color w:val="000000"/>
          <w:sz w:val="22"/>
          <w:szCs w:val="22"/>
        </w:rPr>
        <w:t>, o których mowa w pkt 1</w:t>
      </w:r>
      <w:r w:rsidRPr="001E33EA">
        <w:rPr>
          <w:color w:val="000000"/>
          <w:sz w:val="22"/>
          <w:szCs w:val="22"/>
        </w:rPr>
        <w:t>.</w:t>
      </w:r>
    </w:p>
    <w:p w:rsidR="00A16332" w:rsidRPr="001E33EA" w:rsidRDefault="00543542" w:rsidP="00564AE6">
      <w:pPr>
        <w:pStyle w:val="Nagwek3"/>
      </w:pPr>
      <w:bookmarkStart w:id="17" w:name="_Toc485888162"/>
      <w:r w:rsidRPr="001E33EA">
        <w:t>ROZDZIAŁ XV</w:t>
      </w:r>
      <w:r w:rsidR="00143414" w:rsidRPr="001E33EA">
        <w:t>I</w:t>
      </w:r>
      <w:r w:rsidR="00A16332" w:rsidRPr="001E33EA">
        <w:t>.</w:t>
      </w:r>
      <w:r w:rsidR="00A16332" w:rsidRPr="001E33EA">
        <w:tab/>
        <w:t>INFORMACJA O SPOSOBIE POROZUMIEWANIA SIĘ ZAMAWIAJĄCEGO Z</w:t>
      </w:r>
      <w:r w:rsidR="002F3CAD">
        <w:t xml:space="preserve"> </w:t>
      </w:r>
      <w:r w:rsidR="00A16332" w:rsidRPr="001E33EA">
        <w:t>WYKONAWCAMI</w:t>
      </w:r>
      <w:r w:rsidRPr="001E33EA">
        <w:t xml:space="preserve"> ORAZ PRZEKAZYWANIA DOKUMENTÓW</w:t>
      </w:r>
      <w:bookmarkEnd w:id="17"/>
    </w:p>
    <w:p w:rsidR="003B51C3" w:rsidRDefault="00460668" w:rsidP="0092484E">
      <w:pPr>
        <w:numPr>
          <w:ilvl w:val="1"/>
          <w:numId w:val="12"/>
        </w:numPr>
        <w:tabs>
          <w:tab w:val="clear" w:pos="567"/>
        </w:tabs>
        <w:spacing w:line="340" w:lineRule="exact"/>
        <w:jc w:val="both"/>
        <w:rPr>
          <w:sz w:val="22"/>
          <w:szCs w:val="22"/>
        </w:rPr>
      </w:pPr>
      <w:r w:rsidRPr="001E33EA">
        <w:rPr>
          <w:sz w:val="22"/>
          <w:szCs w:val="22"/>
        </w:rPr>
        <w:t xml:space="preserve">Z zastrzeżeniem postanowień zawartych w pkt 3, </w:t>
      </w:r>
      <w:r w:rsidR="003B51C3" w:rsidRPr="001E33EA">
        <w:rPr>
          <w:sz w:val="22"/>
          <w:szCs w:val="22"/>
        </w:rPr>
        <w:t>Zamawiający dopuszcza, aby komunikacja między Zamawiającym a Wykonawcami odbywała się za pośre</w:t>
      </w:r>
      <w:r w:rsidR="00DE7C8A" w:rsidRPr="001E33EA">
        <w:rPr>
          <w:sz w:val="22"/>
          <w:szCs w:val="22"/>
        </w:rPr>
        <w:t>dnictwem operatora pocztowego w </w:t>
      </w:r>
      <w:r w:rsidR="003B51C3" w:rsidRPr="001E33EA">
        <w:rPr>
          <w:sz w:val="22"/>
          <w:szCs w:val="22"/>
        </w:rPr>
        <w:t xml:space="preserve">rozumieniu ustawy z dnia 23 listopada 2012 r. – </w:t>
      </w:r>
      <w:r w:rsidR="00AD7296" w:rsidRPr="001E33EA">
        <w:rPr>
          <w:sz w:val="22"/>
          <w:szCs w:val="22"/>
        </w:rPr>
        <w:t xml:space="preserve">Prawo pocztowe (Dz.U. </w:t>
      </w:r>
      <w:hyperlink r:id="rId20" w:history="1">
        <w:r w:rsidR="007E3110" w:rsidRPr="007E3110">
          <w:rPr>
            <w:rStyle w:val="Hipercze"/>
            <w:color w:val="auto"/>
            <w:sz w:val="22"/>
            <w:szCs w:val="22"/>
            <w:u w:val="none"/>
          </w:rPr>
          <w:t>2018 poz. 2188</w:t>
        </w:r>
      </w:hyperlink>
      <w:r w:rsidR="003B51C3" w:rsidRPr="001E33EA">
        <w:rPr>
          <w:sz w:val="22"/>
          <w:szCs w:val="22"/>
        </w:rPr>
        <w:t>), osobiście, za pośrednictwem posłańca lub przy użyciu środków komunikacji elektronicznej w rozumieniu u</w:t>
      </w:r>
      <w:r w:rsidR="00DE7C8A" w:rsidRPr="001E33EA">
        <w:rPr>
          <w:sz w:val="22"/>
          <w:szCs w:val="22"/>
        </w:rPr>
        <w:t>stawy z dnia 18 lipca 2002 r. o </w:t>
      </w:r>
      <w:r w:rsidR="003B51C3" w:rsidRPr="001E33EA">
        <w:rPr>
          <w:sz w:val="22"/>
          <w:szCs w:val="22"/>
        </w:rPr>
        <w:t xml:space="preserve">świadczeniu usług drogą elektroniczną (Dz.U. </w:t>
      </w:r>
      <w:hyperlink r:id="rId21" w:history="1">
        <w:r w:rsidR="00621E64" w:rsidRPr="0095437C">
          <w:rPr>
            <w:rStyle w:val="Hipercze"/>
            <w:color w:val="auto"/>
            <w:sz w:val="22"/>
            <w:szCs w:val="22"/>
            <w:u w:val="none"/>
          </w:rPr>
          <w:t>2019 poz. 123</w:t>
        </w:r>
      </w:hyperlink>
      <w:r w:rsidR="003B51C3" w:rsidRPr="001E33EA">
        <w:rPr>
          <w:sz w:val="22"/>
          <w:szCs w:val="22"/>
        </w:rPr>
        <w:t xml:space="preserve">) – adres e-mail: </w:t>
      </w:r>
      <w:hyperlink r:id="rId22" w:history="1">
        <w:r w:rsidR="00D805A1" w:rsidRPr="001B07D0">
          <w:rPr>
            <w:rStyle w:val="Hipercze"/>
            <w:sz w:val="22"/>
            <w:szCs w:val="22"/>
          </w:rPr>
          <w:t>p.hachula@gig.eu</w:t>
        </w:r>
      </w:hyperlink>
    </w:p>
    <w:p w:rsidR="00A50C73" w:rsidRPr="001E33EA" w:rsidRDefault="003B51C3" w:rsidP="0092484E">
      <w:pPr>
        <w:numPr>
          <w:ilvl w:val="1"/>
          <w:numId w:val="12"/>
        </w:numPr>
        <w:tabs>
          <w:tab w:val="clear" w:pos="567"/>
        </w:tabs>
        <w:spacing w:line="340" w:lineRule="exact"/>
        <w:jc w:val="both"/>
        <w:rPr>
          <w:sz w:val="22"/>
          <w:szCs w:val="22"/>
        </w:rPr>
      </w:pPr>
      <w:r w:rsidRPr="001E33EA">
        <w:rPr>
          <w:sz w:val="22"/>
          <w:szCs w:val="22"/>
        </w:rPr>
        <w:t xml:space="preserve">Wszelką korespondencję Wykonawcy mają obowiązek kierować na Zamawiającego </w:t>
      </w:r>
      <w:r w:rsidR="00DE7C8A" w:rsidRPr="001E33EA">
        <w:rPr>
          <w:sz w:val="22"/>
          <w:szCs w:val="22"/>
        </w:rPr>
        <w:t xml:space="preserve">oraz </w:t>
      </w:r>
      <w:r w:rsidRPr="001E33EA">
        <w:rPr>
          <w:sz w:val="22"/>
          <w:szCs w:val="22"/>
        </w:rPr>
        <w:t>os</w:t>
      </w:r>
      <w:r w:rsidR="00DE7C8A" w:rsidRPr="001E33EA">
        <w:rPr>
          <w:sz w:val="22"/>
          <w:szCs w:val="22"/>
        </w:rPr>
        <w:t>oby wskazanej do porozumiewania się, o </w:t>
      </w:r>
      <w:r w:rsidR="00753B44" w:rsidRPr="001E33EA">
        <w:rPr>
          <w:sz w:val="22"/>
          <w:szCs w:val="22"/>
        </w:rPr>
        <w:t>której mowa</w:t>
      </w:r>
      <w:r w:rsidR="00155FF4" w:rsidRPr="001E33EA">
        <w:rPr>
          <w:sz w:val="22"/>
          <w:szCs w:val="22"/>
        </w:rPr>
        <w:t xml:space="preserve"> </w:t>
      </w:r>
      <w:r w:rsidRPr="001E33EA">
        <w:rPr>
          <w:sz w:val="22"/>
          <w:szCs w:val="22"/>
        </w:rPr>
        <w:t xml:space="preserve">w rozdziale </w:t>
      </w:r>
      <w:r w:rsidR="0088789F" w:rsidRPr="001E33EA">
        <w:rPr>
          <w:sz w:val="22"/>
          <w:szCs w:val="22"/>
        </w:rPr>
        <w:t>XVI</w:t>
      </w:r>
      <w:r w:rsidR="00215658" w:rsidRPr="001E33EA">
        <w:rPr>
          <w:sz w:val="22"/>
          <w:szCs w:val="22"/>
        </w:rPr>
        <w:t>I</w:t>
      </w:r>
      <w:r w:rsidR="0088789F" w:rsidRPr="001E33EA">
        <w:rPr>
          <w:sz w:val="22"/>
          <w:szCs w:val="22"/>
        </w:rPr>
        <w:t>I</w:t>
      </w:r>
      <w:r w:rsidRPr="001E33EA">
        <w:rPr>
          <w:sz w:val="22"/>
          <w:szCs w:val="22"/>
        </w:rPr>
        <w:t xml:space="preserve"> SIWZ.</w:t>
      </w:r>
    </w:p>
    <w:p w:rsidR="000120B5" w:rsidRPr="001E33EA" w:rsidRDefault="000120B5" w:rsidP="0092484E">
      <w:pPr>
        <w:numPr>
          <w:ilvl w:val="1"/>
          <w:numId w:val="12"/>
        </w:numPr>
        <w:tabs>
          <w:tab w:val="clear" w:pos="567"/>
        </w:tabs>
        <w:spacing w:line="340" w:lineRule="exact"/>
        <w:jc w:val="both"/>
        <w:rPr>
          <w:sz w:val="22"/>
          <w:szCs w:val="22"/>
        </w:rPr>
      </w:pPr>
      <w:r w:rsidRPr="001E33EA">
        <w:rPr>
          <w:sz w:val="22"/>
          <w:szCs w:val="22"/>
        </w:rPr>
        <w:t xml:space="preserve">W </w:t>
      </w:r>
      <w:r w:rsidR="00EB6C47" w:rsidRPr="001E33EA">
        <w:rPr>
          <w:sz w:val="22"/>
          <w:szCs w:val="22"/>
        </w:rPr>
        <w:t>przypadku wezwania przez Zamawiaj</w:t>
      </w:r>
      <w:r w:rsidR="00357F64" w:rsidRPr="001E33EA">
        <w:rPr>
          <w:sz w:val="22"/>
          <w:szCs w:val="22"/>
        </w:rPr>
        <w:t>ącego do złożenia, uzupełnienia lub poprawienia</w:t>
      </w:r>
      <w:r w:rsidR="00EB6C47" w:rsidRPr="001E33EA">
        <w:rPr>
          <w:sz w:val="22"/>
          <w:szCs w:val="22"/>
        </w:rPr>
        <w:t xml:space="preserve"> oświadczeń, dokumentów lub pełnomocnictw</w:t>
      </w:r>
      <w:r w:rsidR="00357F64" w:rsidRPr="001E33EA">
        <w:rPr>
          <w:sz w:val="22"/>
          <w:szCs w:val="22"/>
        </w:rPr>
        <w:t>,</w:t>
      </w:r>
      <w:r w:rsidR="00EB6C47" w:rsidRPr="001E33EA">
        <w:rPr>
          <w:sz w:val="22"/>
          <w:szCs w:val="22"/>
        </w:rPr>
        <w:t xml:space="preserve"> w trybie art. 26 </w:t>
      </w:r>
      <w:r w:rsidR="00C41FE2" w:rsidRPr="001E33EA">
        <w:rPr>
          <w:sz w:val="22"/>
          <w:szCs w:val="22"/>
        </w:rPr>
        <w:t>ust. 2</w:t>
      </w:r>
      <w:r w:rsidR="00460668" w:rsidRPr="001E33EA">
        <w:rPr>
          <w:sz w:val="22"/>
          <w:szCs w:val="22"/>
        </w:rPr>
        <w:t xml:space="preserve"> lub </w:t>
      </w:r>
      <w:r w:rsidR="00EB6C47" w:rsidRPr="001E33EA">
        <w:rPr>
          <w:sz w:val="22"/>
          <w:szCs w:val="22"/>
        </w:rPr>
        <w:t>ust. 3 ustawy, oświadczenia, dokumenty lub pełnomocnictwa należy przedłożyć (złożyć/uzupełnić</w:t>
      </w:r>
      <w:r w:rsidR="00357F64" w:rsidRPr="001E33EA">
        <w:rPr>
          <w:sz w:val="22"/>
          <w:szCs w:val="22"/>
        </w:rPr>
        <w:t>/poprawić</w:t>
      </w:r>
      <w:r w:rsidR="00460668" w:rsidRPr="001E33EA">
        <w:rPr>
          <w:sz w:val="22"/>
          <w:szCs w:val="22"/>
        </w:rPr>
        <w:t>) w </w:t>
      </w:r>
      <w:r w:rsidR="00357F64" w:rsidRPr="001E33EA">
        <w:rPr>
          <w:sz w:val="22"/>
          <w:szCs w:val="22"/>
        </w:rPr>
        <w:t>formie wskazanej przez Zamawiającego w wezwaniu. Forma ta winna odpowiadać wymogom wynikającym ze stosownych przepisów.</w:t>
      </w:r>
    </w:p>
    <w:p w:rsidR="00A50C73" w:rsidRPr="001E33EA" w:rsidRDefault="00A50C73" w:rsidP="0092484E">
      <w:pPr>
        <w:numPr>
          <w:ilvl w:val="1"/>
          <w:numId w:val="12"/>
        </w:numPr>
        <w:tabs>
          <w:tab w:val="clear" w:pos="567"/>
        </w:tabs>
        <w:spacing w:line="340" w:lineRule="exact"/>
        <w:jc w:val="both"/>
        <w:rPr>
          <w:sz w:val="22"/>
          <w:szCs w:val="22"/>
        </w:rPr>
      </w:pPr>
      <w:r w:rsidRPr="001E33EA">
        <w:rPr>
          <w:sz w:val="22"/>
          <w:szCs w:val="22"/>
        </w:rPr>
        <w:t xml:space="preserve">Jeżeli Zamawiający lub Wykonawca przekazują oświadczenia, wnioski, zawiadomienia oraz informacje </w:t>
      </w:r>
      <w:r w:rsidR="0061545B" w:rsidRPr="001E33EA">
        <w:rPr>
          <w:sz w:val="22"/>
          <w:szCs w:val="22"/>
        </w:rPr>
        <w:t>za pośrednictwem faksu lub przy użyciu środków komunikacji elektronicznej w rozumieniu ustawy z dnia 18 lipca 2002 r. o świadczeniu usług drogą elektroniczną</w:t>
      </w:r>
      <w:r w:rsidR="006032B1" w:rsidRPr="001E33EA">
        <w:rPr>
          <w:sz w:val="22"/>
          <w:szCs w:val="22"/>
        </w:rPr>
        <w:t>,</w:t>
      </w:r>
      <w:r w:rsidRPr="001E33EA">
        <w:rPr>
          <w:sz w:val="22"/>
          <w:szCs w:val="22"/>
        </w:rPr>
        <w:t xml:space="preserve"> każda ze stron na żądanie drugiej </w:t>
      </w:r>
      <w:r w:rsidR="0061545B" w:rsidRPr="001E33EA">
        <w:rPr>
          <w:sz w:val="22"/>
          <w:szCs w:val="22"/>
        </w:rPr>
        <w:t>strony niezwłocznie potwierdza fakt ich otrzymania</w:t>
      </w:r>
      <w:r w:rsidR="006032B1" w:rsidRPr="001E33EA">
        <w:rPr>
          <w:sz w:val="22"/>
          <w:szCs w:val="22"/>
        </w:rPr>
        <w:t>.</w:t>
      </w:r>
    </w:p>
    <w:p w:rsidR="00DA6669" w:rsidRPr="00D805A1" w:rsidRDefault="00F86695" w:rsidP="0092484E">
      <w:pPr>
        <w:numPr>
          <w:ilvl w:val="1"/>
          <w:numId w:val="12"/>
        </w:numPr>
        <w:spacing w:line="340" w:lineRule="exact"/>
        <w:jc w:val="both"/>
        <w:rPr>
          <w:sz w:val="22"/>
          <w:szCs w:val="22"/>
        </w:rPr>
      </w:pPr>
      <w:r w:rsidRPr="00D805A1">
        <w:rPr>
          <w:sz w:val="22"/>
          <w:szCs w:val="22"/>
        </w:rPr>
        <w:t>Niezwłocznie po otwarciu złożonych ofert, Zamawiający zamieści na swojej stronie internetowej (</w:t>
      </w:r>
      <w:hyperlink r:id="rId23" w:history="1">
        <w:r w:rsidR="00D805A1" w:rsidRPr="001B07D0">
          <w:rPr>
            <w:rStyle w:val="Hipercze"/>
            <w:sz w:val="22"/>
            <w:szCs w:val="22"/>
          </w:rPr>
          <w:t>www.gig.eu/pl/przetargi/aktualne</w:t>
        </w:r>
      </w:hyperlink>
      <w:r w:rsidRPr="00D805A1">
        <w:rPr>
          <w:sz w:val="22"/>
          <w:szCs w:val="22"/>
        </w:rPr>
        <w:t xml:space="preserve">) </w:t>
      </w:r>
      <w:r w:rsidR="00DA6669" w:rsidRPr="00D805A1">
        <w:rPr>
          <w:sz w:val="22"/>
          <w:szCs w:val="22"/>
        </w:rPr>
        <w:t>informacje dotyczące:</w:t>
      </w:r>
    </w:p>
    <w:p w:rsidR="00DA6669" w:rsidRDefault="0092662C" w:rsidP="00BB6814">
      <w:pPr>
        <w:pStyle w:val="Akapitzlist"/>
        <w:spacing w:line="340" w:lineRule="exact"/>
        <w:ind w:left="567" w:hanging="567"/>
        <w:jc w:val="both"/>
        <w:rPr>
          <w:sz w:val="22"/>
          <w:szCs w:val="22"/>
        </w:rPr>
      </w:pPr>
      <w:r>
        <w:rPr>
          <w:sz w:val="22"/>
          <w:szCs w:val="22"/>
        </w:rPr>
        <w:t>5.1.</w:t>
      </w:r>
      <w:r>
        <w:rPr>
          <w:sz w:val="22"/>
          <w:szCs w:val="22"/>
        </w:rPr>
        <w:tab/>
      </w:r>
      <w:r w:rsidR="00DA6669" w:rsidRPr="001E33EA">
        <w:rPr>
          <w:sz w:val="22"/>
          <w:szCs w:val="22"/>
        </w:rPr>
        <w:t>kwoty, jaką zamierza przeznaczyć na sfinansowanie zamówienia;</w:t>
      </w:r>
    </w:p>
    <w:p w:rsidR="006032B1" w:rsidRPr="001E33EA" w:rsidRDefault="0092662C" w:rsidP="00BB6814">
      <w:pPr>
        <w:pStyle w:val="Akapitzlist"/>
        <w:spacing w:line="340" w:lineRule="exact"/>
        <w:ind w:left="567" w:hanging="567"/>
        <w:jc w:val="both"/>
        <w:rPr>
          <w:sz w:val="22"/>
          <w:szCs w:val="22"/>
        </w:rPr>
      </w:pPr>
      <w:r>
        <w:rPr>
          <w:sz w:val="22"/>
          <w:szCs w:val="22"/>
        </w:rPr>
        <w:t>5.2.</w:t>
      </w:r>
      <w:r>
        <w:rPr>
          <w:sz w:val="22"/>
          <w:szCs w:val="22"/>
        </w:rPr>
        <w:tab/>
      </w:r>
      <w:r w:rsidR="00DA6669" w:rsidRPr="001E33EA">
        <w:rPr>
          <w:sz w:val="22"/>
          <w:szCs w:val="22"/>
        </w:rPr>
        <w:t>firm oraz adresów Wykonawców, którzy złożyli oferty w terminie;</w:t>
      </w:r>
    </w:p>
    <w:p w:rsidR="00DA6669" w:rsidRPr="001E33EA" w:rsidRDefault="0092662C" w:rsidP="00BB6814">
      <w:pPr>
        <w:pStyle w:val="Akapitzlist"/>
        <w:spacing w:line="340" w:lineRule="exact"/>
        <w:ind w:left="567" w:hanging="567"/>
        <w:jc w:val="both"/>
        <w:rPr>
          <w:b/>
          <w:sz w:val="22"/>
          <w:szCs w:val="22"/>
        </w:rPr>
      </w:pPr>
      <w:r>
        <w:rPr>
          <w:sz w:val="22"/>
          <w:szCs w:val="22"/>
        </w:rPr>
        <w:t>5.3</w:t>
      </w:r>
      <w:r>
        <w:rPr>
          <w:sz w:val="22"/>
          <w:szCs w:val="22"/>
        </w:rPr>
        <w:tab/>
      </w:r>
      <w:r w:rsidR="00DA6669" w:rsidRPr="001E33EA">
        <w:rPr>
          <w:sz w:val="22"/>
          <w:szCs w:val="22"/>
        </w:rPr>
        <w:t>ceny, terminu wykonania zamówienia</w:t>
      </w:r>
      <w:r w:rsidR="00215658" w:rsidRPr="001E33EA">
        <w:rPr>
          <w:sz w:val="22"/>
          <w:szCs w:val="22"/>
        </w:rPr>
        <w:t xml:space="preserve"> i</w:t>
      </w:r>
      <w:r w:rsidR="00FE5FED" w:rsidRPr="001E33EA">
        <w:rPr>
          <w:sz w:val="22"/>
          <w:szCs w:val="22"/>
        </w:rPr>
        <w:t xml:space="preserve"> warunków płatności zawartych w </w:t>
      </w:r>
      <w:r w:rsidR="00DA6669" w:rsidRPr="001E33EA">
        <w:rPr>
          <w:sz w:val="22"/>
          <w:szCs w:val="22"/>
        </w:rPr>
        <w:t>ofertach.</w:t>
      </w:r>
    </w:p>
    <w:p w:rsidR="00A50C73" w:rsidRPr="001E33EA" w:rsidRDefault="00A50C73" w:rsidP="0092484E">
      <w:pPr>
        <w:numPr>
          <w:ilvl w:val="1"/>
          <w:numId w:val="12"/>
        </w:numPr>
        <w:spacing w:line="340" w:lineRule="exact"/>
        <w:jc w:val="both"/>
        <w:rPr>
          <w:sz w:val="22"/>
          <w:szCs w:val="22"/>
        </w:rPr>
      </w:pPr>
      <w:r w:rsidRPr="001E33EA">
        <w:rPr>
          <w:sz w:val="22"/>
          <w:szCs w:val="22"/>
        </w:rPr>
        <w:t>Informację o wyborze oferty najkorzystniejszej bądź o unieważnieniu pos</w:t>
      </w:r>
      <w:r w:rsidR="00DA6669" w:rsidRPr="001E33EA">
        <w:rPr>
          <w:sz w:val="22"/>
          <w:szCs w:val="22"/>
        </w:rPr>
        <w:t>tępowania Zamawiający zamieści</w:t>
      </w:r>
      <w:r w:rsidRPr="001E33EA">
        <w:rPr>
          <w:sz w:val="22"/>
          <w:szCs w:val="22"/>
        </w:rPr>
        <w:t xml:space="preserve"> na stronie internetowej pod następującym adresem: </w:t>
      </w:r>
      <w:hyperlink r:id="rId24" w:history="1">
        <w:r w:rsidR="00465CC4" w:rsidRPr="001C0B2B">
          <w:rPr>
            <w:rStyle w:val="Hipercze"/>
            <w:sz w:val="22"/>
            <w:szCs w:val="22"/>
          </w:rPr>
          <w:t>www.gig.eu/pl/przetargi/</w:t>
        </w:r>
      </w:hyperlink>
      <w:r w:rsidR="00465CC4">
        <w:rPr>
          <w:rStyle w:val="Hipercze"/>
          <w:sz w:val="22"/>
          <w:szCs w:val="22"/>
        </w:rPr>
        <w:t>wyniki</w:t>
      </w:r>
      <w:r w:rsidR="00D805A1">
        <w:rPr>
          <w:b/>
          <w:sz w:val="22"/>
          <w:szCs w:val="22"/>
        </w:rPr>
        <w:t xml:space="preserve"> </w:t>
      </w:r>
    </w:p>
    <w:p w:rsidR="00A16332" w:rsidRPr="001E33EA" w:rsidRDefault="00460668" w:rsidP="00564AE6">
      <w:pPr>
        <w:pStyle w:val="Nagwek3"/>
      </w:pPr>
      <w:bookmarkStart w:id="18" w:name="_Toc485888163"/>
      <w:r w:rsidRPr="001E33EA">
        <w:t>ROZDZIAŁ X</w:t>
      </w:r>
      <w:r w:rsidR="000549E7" w:rsidRPr="001E33EA">
        <w:t>V</w:t>
      </w:r>
      <w:r w:rsidRPr="001E33EA">
        <w:t>I</w:t>
      </w:r>
      <w:r w:rsidR="00143414" w:rsidRPr="001E33EA">
        <w:t>I</w:t>
      </w:r>
      <w:r w:rsidR="00A16332" w:rsidRPr="001E33EA">
        <w:t xml:space="preserve">. </w:t>
      </w:r>
      <w:r w:rsidR="00A16332" w:rsidRPr="001E33EA">
        <w:tab/>
        <w:t>OPIS SPOSOBU UDZIELANIA WYJAŚNIEŃ DOTYCZĄCYCH SPECYFIKACJI</w:t>
      </w:r>
      <w:r w:rsidR="00CC6A34" w:rsidRPr="001E33EA">
        <w:t xml:space="preserve"> ISTOTNYCH WARUNKÓW ZAMÓWIENIA</w:t>
      </w:r>
      <w:bookmarkEnd w:id="18"/>
    </w:p>
    <w:p w:rsidR="00A16332" w:rsidRPr="001E33EA" w:rsidRDefault="00A16332" w:rsidP="0092484E">
      <w:pPr>
        <w:pStyle w:val="Tekstpodstawowy"/>
        <w:numPr>
          <w:ilvl w:val="0"/>
          <w:numId w:val="6"/>
        </w:numPr>
        <w:spacing w:line="340" w:lineRule="exact"/>
        <w:rPr>
          <w:sz w:val="22"/>
          <w:szCs w:val="22"/>
        </w:rPr>
      </w:pPr>
      <w:r w:rsidRPr="001E33EA">
        <w:rPr>
          <w:sz w:val="22"/>
          <w:szCs w:val="22"/>
        </w:rPr>
        <w:t>Wykonawca może zwrócić się do Zamawiającego o wyjaśnienie treści SIWZ.</w:t>
      </w:r>
    </w:p>
    <w:p w:rsidR="00A16332" w:rsidRPr="001E33EA" w:rsidRDefault="00A16332" w:rsidP="0092484E">
      <w:pPr>
        <w:pStyle w:val="Tekstpodstawowy"/>
        <w:numPr>
          <w:ilvl w:val="0"/>
          <w:numId w:val="6"/>
        </w:numPr>
        <w:spacing w:line="340" w:lineRule="exact"/>
        <w:rPr>
          <w:sz w:val="22"/>
          <w:szCs w:val="22"/>
        </w:rPr>
      </w:pPr>
      <w:r w:rsidRPr="001E33EA">
        <w:rPr>
          <w:sz w:val="22"/>
          <w:szCs w:val="22"/>
        </w:rPr>
        <w:t>Zamawiający niezwłocznie udzieli wyjaśnień</w:t>
      </w:r>
      <w:r w:rsidR="00C41FE2" w:rsidRPr="001E33EA">
        <w:rPr>
          <w:sz w:val="22"/>
          <w:szCs w:val="22"/>
        </w:rPr>
        <w:t>, jednakże nie później niż na 2</w:t>
      </w:r>
      <w:r w:rsidRPr="001E33EA">
        <w:rPr>
          <w:sz w:val="22"/>
          <w:szCs w:val="22"/>
        </w:rPr>
        <w:t xml:space="preserve"> dni przed upływem terminu składania ofert, o ile wniosek o wyjaśnienie Specyfikacji wpłynie do Z</w:t>
      </w:r>
      <w:r w:rsidR="0064002D" w:rsidRPr="001E33EA">
        <w:rPr>
          <w:sz w:val="22"/>
          <w:szCs w:val="22"/>
        </w:rPr>
        <w:t>a</w:t>
      </w:r>
      <w:r w:rsidRPr="001E33EA">
        <w:rPr>
          <w:sz w:val="22"/>
          <w:szCs w:val="22"/>
        </w:rPr>
        <w:t>mawiającego nie później niż do końca dnia, w którym upływa połowa wyznaczonego terminu składania ofert.</w:t>
      </w:r>
    </w:p>
    <w:p w:rsidR="00A16332" w:rsidRPr="001E33EA" w:rsidRDefault="00460668" w:rsidP="0092484E">
      <w:pPr>
        <w:pStyle w:val="Tekstpodstawowy"/>
        <w:numPr>
          <w:ilvl w:val="0"/>
          <w:numId w:val="6"/>
        </w:numPr>
        <w:spacing w:line="340" w:lineRule="exact"/>
        <w:rPr>
          <w:sz w:val="22"/>
          <w:szCs w:val="22"/>
        </w:rPr>
      </w:pPr>
      <w:r w:rsidRPr="001E33EA">
        <w:rPr>
          <w:sz w:val="22"/>
          <w:szCs w:val="22"/>
        </w:rPr>
        <w:t xml:space="preserve">W uzasadnionych przypadkach </w:t>
      </w:r>
      <w:r w:rsidR="00A16332" w:rsidRPr="001E33EA">
        <w:rPr>
          <w:sz w:val="22"/>
          <w:szCs w:val="22"/>
        </w:rPr>
        <w:t xml:space="preserve">Zamawiający może </w:t>
      </w:r>
      <w:r w:rsidRPr="001E33EA">
        <w:rPr>
          <w:sz w:val="22"/>
          <w:szCs w:val="22"/>
        </w:rPr>
        <w:t xml:space="preserve">przed upływem terminu składania ofert </w:t>
      </w:r>
      <w:r w:rsidR="00A16332" w:rsidRPr="001E33EA">
        <w:rPr>
          <w:sz w:val="22"/>
          <w:szCs w:val="22"/>
        </w:rPr>
        <w:t xml:space="preserve">zmienić treść SIWZ. Każda wprowadzona przez Zamawiającego zmiana staje się w takim przypadku częścią Specyfikacji. </w:t>
      </w:r>
      <w:r w:rsidR="002D75F6" w:rsidRPr="001E33EA">
        <w:rPr>
          <w:sz w:val="22"/>
          <w:szCs w:val="22"/>
        </w:rPr>
        <w:t>Dokonaną zmianę treści SIWZ Zamawiający udo</w:t>
      </w:r>
      <w:r w:rsidRPr="001E33EA">
        <w:rPr>
          <w:sz w:val="22"/>
          <w:szCs w:val="22"/>
        </w:rPr>
        <w:t xml:space="preserve">stępnia na stronie internetowej po adresem: </w:t>
      </w:r>
      <w:hyperlink r:id="rId25" w:history="1">
        <w:r w:rsidR="00D805A1" w:rsidRPr="001B07D0">
          <w:rPr>
            <w:rStyle w:val="Hipercze"/>
            <w:sz w:val="22"/>
            <w:szCs w:val="22"/>
          </w:rPr>
          <w:t>www.gig.eu/pl/przetargi/aktualne</w:t>
        </w:r>
      </w:hyperlink>
      <w:r w:rsidR="00D805A1">
        <w:rPr>
          <w:sz w:val="22"/>
          <w:szCs w:val="22"/>
        </w:rPr>
        <w:t xml:space="preserve"> </w:t>
      </w:r>
    </w:p>
    <w:p w:rsidR="00A16332" w:rsidRPr="001E33EA" w:rsidRDefault="00A16332" w:rsidP="0092484E">
      <w:pPr>
        <w:pStyle w:val="Tekstpodstawowy"/>
        <w:numPr>
          <w:ilvl w:val="0"/>
          <w:numId w:val="6"/>
        </w:numPr>
        <w:spacing w:line="340" w:lineRule="exact"/>
        <w:rPr>
          <w:sz w:val="22"/>
          <w:szCs w:val="22"/>
        </w:rPr>
      </w:pPr>
      <w:r w:rsidRPr="001E33EA">
        <w:rPr>
          <w:sz w:val="22"/>
          <w:szCs w:val="22"/>
        </w:rPr>
        <w:t>Zamawiający oświadcza, iż nie zamierza zwoływać zebrania Wykonawców w celu wyjaśnienia treści SIWZ.</w:t>
      </w:r>
    </w:p>
    <w:p w:rsidR="00B54F8C" w:rsidRPr="001E33EA" w:rsidRDefault="00A16332" w:rsidP="0092484E">
      <w:pPr>
        <w:pStyle w:val="Tekstpodstawowy"/>
        <w:numPr>
          <w:ilvl w:val="0"/>
          <w:numId w:val="6"/>
        </w:numPr>
        <w:spacing w:line="340" w:lineRule="exact"/>
        <w:rPr>
          <w:sz w:val="22"/>
          <w:szCs w:val="22"/>
        </w:rPr>
      </w:pPr>
      <w:r w:rsidRPr="001E33EA">
        <w:rPr>
          <w:sz w:val="22"/>
          <w:szCs w:val="22"/>
        </w:rPr>
        <w:t xml:space="preserve">Treść niniejszej SIWZ zamieszczona jest na stronie internetowej, pod następującym adresem: </w:t>
      </w:r>
      <w:hyperlink r:id="rId26" w:history="1">
        <w:r w:rsidR="00D805A1" w:rsidRPr="001B07D0">
          <w:rPr>
            <w:rStyle w:val="Hipercze"/>
            <w:sz w:val="22"/>
            <w:szCs w:val="22"/>
          </w:rPr>
          <w:t>www.gig.eu/pl/przetargi/aktualne</w:t>
        </w:r>
      </w:hyperlink>
      <w:r w:rsidR="00D805A1">
        <w:rPr>
          <w:sz w:val="22"/>
          <w:szCs w:val="22"/>
        </w:rPr>
        <w:t xml:space="preserve"> </w:t>
      </w:r>
      <w:r w:rsidRPr="001E33EA">
        <w:rPr>
          <w:sz w:val="22"/>
          <w:szCs w:val="22"/>
        </w:rPr>
        <w:t>Wszelkie zmiany treści SIWZ, jak też wyjaśnienia i odpowiedzi na pytania co do treści SIWZ, Zamawiający zamieszczać będzie także pod wskazanym wyżej adresem internetowym.</w:t>
      </w:r>
    </w:p>
    <w:p w:rsidR="00A16332" w:rsidRPr="001E33EA" w:rsidRDefault="000549E7" w:rsidP="00564AE6">
      <w:pPr>
        <w:pStyle w:val="Nagwek3"/>
      </w:pPr>
      <w:bookmarkStart w:id="19" w:name="_Toc485888164"/>
      <w:r w:rsidRPr="001E33EA">
        <w:t>ROZDZIAŁ X</w:t>
      </w:r>
      <w:r w:rsidR="00A16332" w:rsidRPr="001E33EA">
        <w:t>V</w:t>
      </w:r>
      <w:r w:rsidR="0088789F" w:rsidRPr="001E33EA">
        <w:t>II</w:t>
      </w:r>
      <w:r w:rsidR="00143414" w:rsidRPr="001E33EA">
        <w:t>I</w:t>
      </w:r>
      <w:r w:rsidR="00A16332" w:rsidRPr="001E33EA">
        <w:t xml:space="preserve">. </w:t>
      </w:r>
      <w:r w:rsidR="00A16332" w:rsidRPr="001E33EA">
        <w:tab/>
        <w:t>OSOBY ZE STRONY ZAMAWIAJĄCEGO UPR</w:t>
      </w:r>
      <w:r w:rsidR="008D7B58" w:rsidRPr="001E33EA">
        <w:t>AWNIONE DO POROZUMIEWANIA SIĘ Z </w:t>
      </w:r>
      <w:r w:rsidR="00A16332" w:rsidRPr="001E33EA">
        <w:t>WYKONAWCAMI</w:t>
      </w:r>
      <w:bookmarkEnd w:id="19"/>
    </w:p>
    <w:p w:rsidR="00A16332" w:rsidRPr="001E33EA" w:rsidRDefault="00A16332" w:rsidP="00667C8C">
      <w:pPr>
        <w:pStyle w:val="Tekstpodstawowy"/>
        <w:spacing w:line="340" w:lineRule="exact"/>
        <w:rPr>
          <w:sz w:val="22"/>
          <w:szCs w:val="22"/>
        </w:rPr>
      </w:pPr>
      <w:r w:rsidRPr="001E33EA">
        <w:rPr>
          <w:sz w:val="22"/>
          <w:szCs w:val="22"/>
        </w:rPr>
        <w:t>Zamawia</w:t>
      </w:r>
      <w:r w:rsidR="000549E7" w:rsidRPr="001E33EA">
        <w:rPr>
          <w:sz w:val="22"/>
          <w:szCs w:val="22"/>
        </w:rPr>
        <w:t>jący wyznacza następującą osobę</w:t>
      </w:r>
      <w:r w:rsidRPr="001E33EA">
        <w:rPr>
          <w:sz w:val="22"/>
          <w:szCs w:val="22"/>
        </w:rPr>
        <w:t xml:space="preserve"> do porozumiewania się z Wykonawcami, w sprawach dotyczących niniejszego postępowania:</w:t>
      </w:r>
    </w:p>
    <w:p w:rsidR="00D805A1" w:rsidRPr="00D805A1" w:rsidRDefault="00D805A1" w:rsidP="00667C8C">
      <w:pPr>
        <w:pStyle w:val="Tekstpodstawowy"/>
        <w:spacing w:line="340" w:lineRule="exact"/>
        <w:rPr>
          <w:color w:val="000000"/>
          <w:sz w:val="22"/>
          <w:szCs w:val="22"/>
        </w:rPr>
      </w:pPr>
      <w:r w:rsidRPr="00390167">
        <w:rPr>
          <w:color w:val="000000"/>
          <w:sz w:val="22"/>
          <w:szCs w:val="22"/>
          <w:lang w:val="de-DE"/>
        </w:rPr>
        <w:t xml:space="preserve">Piotr </w:t>
      </w:r>
      <w:proofErr w:type="spellStart"/>
      <w:r w:rsidRPr="00390167">
        <w:rPr>
          <w:color w:val="000000"/>
          <w:sz w:val="22"/>
          <w:szCs w:val="22"/>
          <w:lang w:val="de-DE"/>
        </w:rPr>
        <w:t>Hachuła</w:t>
      </w:r>
      <w:proofErr w:type="spellEnd"/>
      <w:r w:rsidRPr="00390167">
        <w:rPr>
          <w:color w:val="000000"/>
          <w:sz w:val="22"/>
          <w:szCs w:val="22"/>
          <w:lang w:val="de-DE"/>
        </w:rPr>
        <w:t xml:space="preserve"> - </w:t>
      </w:r>
      <w:proofErr w:type="spellStart"/>
      <w:r w:rsidRPr="00390167">
        <w:rPr>
          <w:color w:val="000000"/>
          <w:sz w:val="22"/>
          <w:szCs w:val="22"/>
          <w:lang w:val="de-DE"/>
        </w:rPr>
        <w:t>e-mail</w:t>
      </w:r>
      <w:proofErr w:type="spellEnd"/>
      <w:r w:rsidRPr="00390167">
        <w:rPr>
          <w:color w:val="000000"/>
          <w:sz w:val="22"/>
          <w:szCs w:val="22"/>
          <w:lang w:val="de-DE"/>
        </w:rPr>
        <w:t xml:space="preserve">: </w:t>
      </w:r>
      <w:hyperlink r:id="rId27" w:history="1">
        <w:r w:rsidRPr="00390167">
          <w:rPr>
            <w:rStyle w:val="Hipercze"/>
            <w:sz w:val="22"/>
            <w:szCs w:val="22"/>
            <w:lang w:val="de-DE"/>
          </w:rPr>
          <w:t>p.hachula@gig.eu</w:t>
        </w:r>
      </w:hyperlink>
      <w:r w:rsidRPr="00390167">
        <w:rPr>
          <w:color w:val="000000"/>
          <w:sz w:val="22"/>
          <w:szCs w:val="22"/>
          <w:lang w:val="de-DE"/>
        </w:rPr>
        <w:t xml:space="preserve"> , tel. </w:t>
      </w:r>
      <w:r w:rsidRPr="00D805A1">
        <w:rPr>
          <w:color w:val="000000"/>
          <w:sz w:val="22"/>
          <w:szCs w:val="22"/>
        </w:rPr>
        <w:t>(32) 259-26-47</w:t>
      </w:r>
      <w:r w:rsidRPr="00D805A1">
        <w:rPr>
          <w:color w:val="000000"/>
          <w:sz w:val="22"/>
          <w:szCs w:val="22"/>
        </w:rPr>
        <w:tab/>
      </w:r>
      <w:r w:rsidRPr="00D805A1">
        <w:rPr>
          <w:color w:val="000000"/>
          <w:sz w:val="22"/>
          <w:szCs w:val="22"/>
        </w:rPr>
        <w:tab/>
      </w:r>
    </w:p>
    <w:p w:rsidR="00A16332" w:rsidRPr="00392557" w:rsidRDefault="00D805A1" w:rsidP="00667C8C">
      <w:pPr>
        <w:pStyle w:val="Tekstpodstawowy"/>
        <w:spacing w:line="340" w:lineRule="exact"/>
        <w:rPr>
          <w:color w:val="000000"/>
          <w:sz w:val="22"/>
          <w:szCs w:val="22"/>
        </w:rPr>
      </w:pPr>
      <w:r w:rsidRPr="00D805A1">
        <w:rPr>
          <w:color w:val="000000"/>
          <w:sz w:val="22"/>
          <w:szCs w:val="22"/>
        </w:rPr>
        <w:t>w godzinach 9.oo -:- 14.oo</w:t>
      </w:r>
    </w:p>
    <w:p w:rsidR="00A16332" w:rsidRPr="001E33EA" w:rsidRDefault="00143414" w:rsidP="00564AE6">
      <w:pPr>
        <w:pStyle w:val="Nagwek3"/>
      </w:pPr>
      <w:bookmarkStart w:id="20" w:name="_Toc485888165"/>
      <w:r w:rsidRPr="001E33EA">
        <w:t>ROZDZIAŁ XIX</w:t>
      </w:r>
      <w:r w:rsidR="00A16332" w:rsidRPr="001E33EA">
        <w:t xml:space="preserve">. </w:t>
      </w:r>
      <w:r w:rsidR="00A16332" w:rsidRPr="001E33EA">
        <w:tab/>
        <w:t>WYMAGANIA DOTYCZĄCE WADIUM</w:t>
      </w:r>
      <w:bookmarkEnd w:id="20"/>
    </w:p>
    <w:p w:rsidR="00981E0D" w:rsidRPr="001E33EA" w:rsidRDefault="00981E0D" w:rsidP="00E41F65">
      <w:pPr>
        <w:pStyle w:val="Tekstpodstawowy"/>
        <w:spacing w:line="340" w:lineRule="exact"/>
        <w:rPr>
          <w:sz w:val="22"/>
          <w:szCs w:val="22"/>
        </w:rPr>
      </w:pPr>
      <w:r w:rsidRPr="001E33EA">
        <w:rPr>
          <w:sz w:val="22"/>
          <w:szCs w:val="22"/>
        </w:rPr>
        <w:t xml:space="preserve">1. Oferta musi być zabezpieczona wadium w wysokości: </w:t>
      </w:r>
    </w:p>
    <w:p w:rsidR="00981E0D" w:rsidRPr="001E33EA" w:rsidRDefault="00621E64" w:rsidP="00E41F65">
      <w:pPr>
        <w:pStyle w:val="Tekstpodstawowy"/>
        <w:spacing w:line="340" w:lineRule="exact"/>
        <w:rPr>
          <w:sz w:val="22"/>
          <w:szCs w:val="22"/>
        </w:rPr>
      </w:pPr>
      <w:r>
        <w:rPr>
          <w:b/>
          <w:sz w:val="22"/>
          <w:szCs w:val="22"/>
        </w:rPr>
        <w:t>5</w:t>
      </w:r>
      <w:r w:rsidR="00981E0D" w:rsidRPr="00E41F65">
        <w:rPr>
          <w:b/>
          <w:sz w:val="22"/>
          <w:szCs w:val="22"/>
        </w:rPr>
        <w:t> 000,00 PLN</w:t>
      </w:r>
      <w:r w:rsidR="00981E0D" w:rsidRPr="00E41F65">
        <w:rPr>
          <w:sz w:val="22"/>
          <w:szCs w:val="22"/>
        </w:rPr>
        <w:t xml:space="preserve"> (słownie: </w:t>
      </w:r>
      <w:r>
        <w:rPr>
          <w:sz w:val="22"/>
          <w:szCs w:val="22"/>
        </w:rPr>
        <w:t>pięć</w:t>
      </w:r>
      <w:r w:rsidR="00981E0D" w:rsidRPr="00E41F65">
        <w:rPr>
          <w:sz w:val="22"/>
          <w:szCs w:val="22"/>
        </w:rPr>
        <w:t xml:space="preserve"> tysięcy złotych),</w:t>
      </w:r>
    </w:p>
    <w:p w:rsidR="00981E0D" w:rsidRPr="001E33EA" w:rsidRDefault="00981E0D" w:rsidP="00E41F65">
      <w:pPr>
        <w:pStyle w:val="Tekstpodstawowy"/>
        <w:numPr>
          <w:ilvl w:val="1"/>
          <w:numId w:val="15"/>
        </w:numPr>
        <w:tabs>
          <w:tab w:val="left" w:pos="567"/>
        </w:tabs>
        <w:spacing w:line="340" w:lineRule="exact"/>
        <w:rPr>
          <w:sz w:val="22"/>
          <w:szCs w:val="22"/>
        </w:rPr>
      </w:pPr>
      <w:r w:rsidRPr="001E33EA">
        <w:rPr>
          <w:sz w:val="22"/>
          <w:szCs w:val="22"/>
        </w:rPr>
        <w:tab/>
        <w:t>Wadium może być wniesione w:</w:t>
      </w:r>
    </w:p>
    <w:p w:rsidR="00981E0D" w:rsidRPr="001E33EA" w:rsidRDefault="00981E0D" w:rsidP="006300D5">
      <w:pPr>
        <w:pStyle w:val="Tekstpodstawowy"/>
        <w:numPr>
          <w:ilvl w:val="0"/>
          <w:numId w:val="61"/>
        </w:numPr>
        <w:spacing w:line="340" w:lineRule="exact"/>
        <w:rPr>
          <w:sz w:val="22"/>
          <w:szCs w:val="22"/>
        </w:rPr>
      </w:pPr>
      <w:r w:rsidRPr="001E33EA">
        <w:rPr>
          <w:sz w:val="22"/>
          <w:szCs w:val="22"/>
        </w:rPr>
        <w:t>pieniądzu,</w:t>
      </w:r>
    </w:p>
    <w:p w:rsidR="00981E0D" w:rsidRPr="001E33EA" w:rsidRDefault="00981E0D" w:rsidP="006300D5">
      <w:pPr>
        <w:pStyle w:val="Tekstpodstawowy"/>
        <w:numPr>
          <w:ilvl w:val="0"/>
          <w:numId w:val="61"/>
        </w:numPr>
        <w:spacing w:line="340" w:lineRule="exact"/>
        <w:rPr>
          <w:sz w:val="22"/>
          <w:szCs w:val="22"/>
        </w:rPr>
      </w:pPr>
      <w:r w:rsidRPr="001E33EA">
        <w:rPr>
          <w:sz w:val="22"/>
          <w:szCs w:val="22"/>
        </w:rPr>
        <w:t>poręczeniach bankowych lub poręczeniach spółdzielczej kasy oszczędnościowo-kredytowej z tym że poręczenie kasy jest zawsze poręczeniem pieniężnym,</w:t>
      </w:r>
    </w:p>
    <w:p w:rsidR="00981E0D" w:rsidRPr="001E33EA" w:rsidRDefault="00981E0D" w:rsidP="006300D5">
      <w:pPr>
        <w:pStyle w:val="Tekstpodstawowy"/>
        <w:numPr>
          <w:ilvl w:val="0"/>
          <w:numId w:val="61"/>
        </w:numPr>
        <w:spacing w:line="340" w:lineRule="exact"/>
        <w:rPr>
          <w:sz w:val="22"/>
          <w:szCs w:val="22"/>
        </w:rPr>
      </w:pPr>
      <w:r w:rsidRPr="001E33EA">
        <w:rPr>
          <w:sz w:val="22"/>
          <w:szCs w:val="22"/>
        </w:rPr>
        <w:t>gwarancjach bankowych,</w:t>
      </w:r>
    </w:p>
    <w:p w:rsidR="00981E0D" w:rsidRPr="001E33EA" w:rsidRDefault="00981E0D" w:rsidP="006300D5">
      <w:pPr>
        <w:pStyle w:val="Tekstpodstawowy"/>
        <w:numPr>
          <w:ilvl w:val="0"/>
          <w:numId w:val="61"/>
        </w:numPr>
        <w:spacing w:line="340" w:lineRule="exact"/>
        <w:rPr>
          <w:sz w:val="22"/>
          <w:szCs w:val="22"/>
        </w:rPr>
      </w:pPr>
      <w:r w:rsidRPr="001E33EA">
        <w:rPr>
          <w:sz w:val="22"/>
          <w:szCs w:val="22"/>
        </w:rPr>
        <w:t>gwarancjach ubezpieczeniowych,</w:t>
      </w:r>
    </w:p>
    <w:p w:rsidR="00981E0D" w:rsidRPr="001E33EA" w:rsidRDefault="00981E0D" w:rsidP="006300D5">
      <w:pPr>
        <w:pStyle w:val="Tekstpodstawowy"/>
        <w:numPr>
          <w:ilvl w:val="0"/>
          <w:numId w:val="61"/>
        </w:numPr>
        <w:spacing w:line="340" w:lineRule="exact"/>
        <w:rPr>
          <w:sz w:val="22"/>
          <w:szCs w:val="22"/>
        </w:rPr>
      </w:pPr>
      <w:r w:rsidRPr="001E33EA">
        <w:rPr>
          <w:sz w:val="22"/>
          <w:szCs w:val="22"/>
        </w:rPr>
        <w:t>poręczeniach udzielanych przez podmioty, o których mowa w art. 6b ust. 5 pkt 2 ustawy z dnia 9 listopada 2000 r. o utworzeniu Polskiej Agencji Rozwoju Przedsiębiorczości (Dz. U. z 2007 Nr 42, poz. 275 z późniejszymi zmianami).</w:t>
      </w:r>
    </w:p>
    <w:p w:rsidR="00981E0D" w:rsidRPr="001E33EA" w:rsidRDefault="00981E0D" w:rsidP="00E41F65">
      <w:pPr>
        <w:pStyle w:val="Tekstpodstawowy"/>
        <w:numPr>
          <w:ilvl w:val="1"/>
          <w:numId w:val="15"/>
        </w:numPr>
        <w:tabs>
          <w:tab w:val="clear" w:pos="360"/>
        </w:tabs>
        <w:spacing w:line="340" w:lineRule="exact"/>
        <w:ind w:left="567" w:hanging="567"/>
        <w:rPr>
          <w:sz w:val="22"/>
          <w:szCs w:val="22"/>
        </w:rPr>
      </w:pPr>
      <w:r w:rsidRPr="001E33EA">
        <w:rPr>
          <w:sz w:val="22"/>
          <w:szCs w:val="22"/>
        </w:rPr>
        <w:t xml:space="preserve">Termin wnoszenia wadium upływa w </w:t>
      </w:r>
      <w:r w:rsidRPr="00AF275F">
        <w:rPr>
          <w:sz w:val="22"/>
          <w:szCs w:val="22"/>
        </w:rPr>
        <w:t xml:space="preserve">dniu: </w:t>
      </w:r>
      <w:r w:rsidR="00510B4A">
        <w:rPr>
          <w:b/>
          <w:sz w:val="22"/>
          <w:szCs w:val="22"/>
          <w:u w:val="single"/>
        </w:rPr>
        <w:t>1</w:t>
      </w:r>
      <w:r w:rsidR="00DA6ED6">
        <w:rPr>
          <w:b/>
          <w:sz w:val="22"/>
          <w:szCs w:val="22"/>
          <w:u w:val="single"/>
        </w:rPr>
        <w:t>6</w:t>
      </w:r>
      <w:r w:rsidRPr="00613248">
        <w:rPr>
          <w:b/>
          <w:sz w:val="22"/>
          <w:szCs w:val="22"/>
          <w:u w:val="single"/>
        </w:rPr>
        <w:t>.0</w:t>
      </w:r>
      <w:r w:rsidR="001434E5">
        <w:rPr>
          <w:b/>
          <w:sz w:val="22"/>
          <w:szCs w:val="22"/>
          <w:u w:val="single"/>
        </w:rPr>
        <w:t>7</w:t>
      </w:r>
      <w:r w:rsidRPr="00613248">
        <w:rPr>
          <w:b/>
          <w:sz w:val="22"/>
          <w:szCs w:val="22"/>
          <w:u w:val="single"/>
        </w:rPr>
        <w:t>.201</w:t>
      </w:r>
      <w:r w:rsidR="00621E64">
        <w:rPr>
          <w:b/>
          <w:sz w:val="22"/>
          <w:szCs w:val="22"/>
          <w:u w:val="single"/>
        </w:rPr>
        <w:t>9</w:t>
      </w:r>
      <w:r w:rsidRPr="00613248">
        <w:rPr>
          <w:b/>
          <w:sz w:val="22"/>
          <w:szCs w:val="22"/>
          <w:u w:val="single"/>
        </w:rPr>
        <w:t xml:space="preserve"> r. </w:t>
      </w:r>
      <w:r w:rsidRPr="00613248">
        <w:rPr>
          <w:sz w:val="22"/>
          <w:szCs w:val="22"/>
          <w:u w:val="single"/>
        </w:rPr>
        <w:t xml:space="preserve"> o godzinie </w:t>
      </w:r>
      <w:r w:rsidRPr="00613248">
        <w:rPr>
          <w:b/>
          <w:sz w:val="22"/>
          <w:szCs w:val="22"/>
          <w:u w:val="single"/>
        </w:rPr>
        <w:t>12:00</w:t>
      </w:r>
    </w:p>
    <w:p w:rsidR="00981E0D" w:rsidRPr="001E33EA" w:rsidRDefault="00981E0D" w:rsidP="00E41F65">
      <w:pPr>
        <w:pStyle w:val="Tekstpodstawowy"/>
        <w:numPr>
          <w:ilvl w:val="0"/>
          <w:numId w:val="15"/>
        </w:numPr>
        <w:tabs>
          <w:tab w:val="clear" w:pos="360"/>
          <w:tab w:val="num" w:pos="567"/>
        </w:tabs>
        <w:spacing w:line="340" w:lineRule="exact"/>
        <w:ind w:left="567" w:hanging="567"/>
        <w:rPr>
          <w:sz w:val="22"/>
          <w:szCs w:val="22"/>
        </w:rPr>
      </w:pPr>
      <w:r w:rsidRPr="001E33EA">
        <w:rPr>
          <w:b/>
          <w:sz w:val="22"/>
          <w:szCs w:val="22"/>
        </w:rPr>
        <w:t xml:space="preserve">Wadium wnoszone w pieniądzu należy wpłacać </w:t>
      </w:r>
      <w:r w:rsidRPr="001E33EA">
        <w:rPr>
          <w:b/>
          <w:sz w:val="22"/>
          <w:szCs w:val="22"/>
          <w:u w:val="single"/>
        </w:rPr>
        <w:t>przelewem</w:t>
      </w:r>
      <w:r w:rsidRPr="001E33EA">
        <w:rPr>
          <w:b/>
          <w:sz w:val="22"/>
          <w:szCs w:val="22"/>
        </w:rPr>
        <w:t xml:space="preserve"> na następujący nr konta</w:t>
      </w:r>
      <w:r w:rsidRPr="001E33EA">
        <w:rPr>
          <w:sz w:val="22"/>
          <w:szCs w:val="22"/>
        </w:rPr>
        <w:t xml:space="preserve">: </w:t>
      </w:r>
      <w:r>
        <w:rPr>
          <w:sz w:val="22"/>
          <w:szCs w:val="22"/>
        </w:rPr>
        <w:t>mBank S.A.</w:t>
      </w:r>
      <w:r w:rsidRPr="001E33EA">
        <w:rPr>
          <w:sz w:val="22"/>
          <w:szCs w:val="22"/>
        </w:rPr>
        <w:t xml:space="preserve"> </w:t>
      </w:r>
      <w:hyperlink r:id="rId28" w:history="1">
        <w:r w:rsidRPr="00B64D21">
          <w:rPr>
            <w:rStyle w:val="Hipercze"/>
            <w:b/>
            <w:color w:val="auto"/>
            <w:sz w:val="22"/>
            <w:szCs w:val="22"/>
            <w:u w:val="none"/>
          </w:rPr>
          <w:t>21 1140 1078 0000</w:t>
        </w:r>
      </w:hyperlink>
      <w:r w:rsidRPr="00B64D21">
        <w:rPr>
          <w:b/>
          <w:sz w:val="22"/>
          <w:szCs w:val="22"/>
        </w:rPr>
        <w:t xml:space="preserve"> </w:t>
      </w:r>
      <w:hyperlink r:id="rId29" w:history="1">
        <w:r w:rsidRPr="00B64D21">
          <w:rPr>
            <w:rStyle w:val="Hipercze"/>
            <w:b/>
            <w:color w:val="auto"/>
            <w:sz w:val="22"/>
            <w:szCs w:val="22"/>
            <w:u w:val="none"/>
          </w:rPr>
          <w:t>3018 1200 1004</w:t>
        </w:r>
      </w:hyperlink>
      <w:r w:rsidRPr="00B64D21">
        <w:rPr>
          <w:b/>
          <w:sz w:val="22"/>
          <w:szCs w:val="22"/>
        </w:rPr>
        <w:t>.</w:t>
      </w:r>
    </w:p>
    <w:p w:rsidR="00981E0D" w:rsidRPr="001E33EA" w:rsidRDefault="00981E0D" w:rsidP="00E41F65">
      <w:pPr>
        <w:pStyle w:val="Tekstpodstawowy"/>
        <w:tabs>
          <w:tab w:val="left" w:pos="567"/>
        </w:tabs>
        <w:spacing w:line="340" w:lineRule="exact"/>
        <w:rPr>
          <w:b/>
          <w:sz w:val="22"/>
          <w:szCs w:val="22"/>
        </w:rPr>
      </w:pPr>
      <w:r w:rsidRPr="001E33EA">
        <w:rPr>
          <w:b/>
          <w:sz w:val="22"/>
          <w:szCs w:val="22"/>
          <w:u w:val="single"/>
        </w:rPr>
        <w:t xml:space="preserve">Uwaga nr </w:t>
      </w:r>
      <w:r>
        <w:rPr>
          <w:b/>
          <w:sz w:val="22"/>
          <w:szCs w:val="22"/>
          <w:u w:val="single"/>
        </w:rPr>
        <w:t>6</w:t>
      </w:r>
      <w:r w:rsidRPr="001E33EA">
        <w:rPr>
          <w:b/>
          <w:sz w:val="22"/>
          <w:szCs w:val="22"/>
          <w:u w:val="single"/>
        </w:rPr>
        <w:t>:</w:t>
      </w:r>
    </w:p>
    <w:p w:rsidR="00981E0D" w:rsidRPr="001E33EA" w:rsidRDefault="00981E0D" w:rsidP="00E41F65">
      <w:pPr>
        <w:pStyle w:val="Tekstpodstawowy"/>
        <w:tabs>
          <w:tab w:val="left" w:pos="567"/>
        </w:tabs>
        <w:spacing w:line="340" w:lineRule="exact"/>
        <w:rPr>
          <w:b/>
          <w:sz w:val="22"/>
          <w:szCs w:val="22"/>
        </w:rPr>
      </w:pPr>
      <w:r w:rsidRPr="001E33EA">
        <w:rPr>
          <w:b/>
          <w:sz w:val="22"/>
          <w:szCs w:val="22"/>
        </w:rPr>
        <w:t>Wadium w tej formie uważa się za wniesione w sposób prawidłowy, gdy środki pieniężne wpłyną na konto Zamawiającego przed upływem terminu składnia ofert.</w:t>
      </w:r>
    </w:p>
    <w:p w:rsidR="00981E0D" w:rsidRPr="006D6388" w:rsidRDefault="00981E0D" w:rsidP="00E41F65">
      <w:pPr>
        <w:pStyle w:val="Tekstpodstawowy"/>
        <w:numPr>
          <w:ilvl w:val="1"/>
          <w:numId w:val="15"/>
        </w:numPr>
        <w:tabs>
          <w:tab w:val="clear" w:pos="360"/>
        </w:tabs>
        <w:spacing w:line="340" w:lineRule="exact"/>
        <w:ind w:left="567" w:hanging="567"/>
        <w:rPr>
          <w:sz w:val="22"/>
          <w:szCs w:val="22"/>
          <w:u w:val="single"/>
        </w:rPr>
      </w:pPr>
      <w:r w:rsidRPr="006D6388">
        <w:rPr>
          <w:sz w:val="22"/>
          <w:szCs w:val="22"/>
        </w:rPr>
        <w:t xml:space="preserve">Pozostałe formy wadium należy złożyć w siedzibie Zamawiającego w pokoju 217 budynek dyrekcji GIG </w:t>
      </w:r>
      <w:r w:rsidRPr="00AF275F">
        <w:rPr>
          <w:sz w:val="22"/>
          <w:szCs w:val="22"/>
        </w:rPr>
        <w:t>do dnia</w:t>
      </w:r>
      <w:r w:rsidRPr="00AF275F">
        <w:rPr>
          <w:szCs w:val="24"/>
        </w:rPr>
        <w:t xml:space="preserve"> </w:t>
      </w:r>
      <w:r w:rsidR="00510B4A">
        <w:rPr>
          <w:b/>
          <w:sz w:val="22"/>
          <w:szCs w:val="22"/>
          <w:u w:val="single"/>
        </w:rPr>
        <w:t>1</w:t>
      </w:r>
      <w:r w:rsidR="00DA6ED6">
        <w:rPr>
          <w:b/>
          <w:sz w:val="22"/>
          <w:szCs w:val="22"/>
          <w:u w:val="single"/>
        </w:rPr>
        <w:t>6</w:t>
      </w:r>
      <w:r w:rsidRPr="00613248">
        <w:rPr>
          <w:b/>
          <w:sz w:val="22"/>
          <w:szCs w:val="22"/>
          <w:u w:val="single"/>
        </w:rPr>
        <w:t>.0</w:t>
      </w:r>
      <w:r w:rsidR="001434E5">
        <w:rPr>
          <w:b/>
          <w:sz w:val="22"/>
          <w:szCs w:val="22"/>
          <w:u w:val="single"/>
        </w:rPr>
        <w:t>7</w:t>
      </w:r>
      <w:r w:rsidRPr="00613248">
        <w:rPr>
          <w:b/>
          <w:sz w:val="22"/>
          <w:szCs w:val="22"/>
          <w:u w:val="single"/>
        </w:rPr>
        <w:t>.201</w:t>
      </w:r>
      <w:r w:rsidR="00621E64">
        <w:rPr>
          <w:b/>
          <w:sz w:val="22"/>
          <w:szCs w:val="22"/>
          <w:u w:val="single"/>
        </w:rPr>
        <w:t>9</w:t>
      </w:r>
      <w:r w:rsidRPr="00613248">
        <w:rPr>
          <w:b/>
          <w:sz w:val="22"/>
          <w:szCs w:val="22"/>
          <w:u w:val="single"/>
        </w:rPr>
        <w:t xml:space="preserve"> r.</w:t>
      </w:r>
      <w:r w:rsidRPr="00613248">
        <w:rPr>
          <w:sz w:val="22"/>
          <w:szCs w:val="22"/>
          <w:u w:val="single"/>
        </w:rPr>
        <w:t xml:space="preserve"> do godz. 12</w:t>
      </w:r>
      <w:r w:rsidRPr="00613248">
        <w:rPr>
          <w:sz w:val="22"/>
          <w:szCs w:val="22"/>
          <w:u w:val="single"/>
          <w:vertAlign w:val="superscript"/>
        </w:rPr>
        <w:t>00</w:t>
      </w:r>
      <w:r w:rsidRPr="00613248">
        <w:rPr>
          <w:sz w:val="22"/>
          <w:szCs w:val="22"/>
          <w:u w:val="single"/>
        </w:rPr>
        <w:t>.</w:t>
      </w:r>
    </w:p>
    <w:p w:rsidR="00981E0D" w:rsidRPr="001E33EA" w:rsidRDefault="00981E0D" w:rsidP="00E41F65">
      <w:pPr>
        <w:pStyle w:val="Tekstpodstawowy"/>
        <w:numPr>
          <w:ilvl w:val="1"/>
          <w:numId w:val="15"/>
        </w:numPr>
        <w:tabs>
          <w:tab w:val="clear" w:pos="360"/>
        </w:tabs>
        <w:spacing w:line="340" w:lineRule="exact"/>
        <w:ind w:left="567" w:hanging="567"/>
        <w:rPr>
          <w:sz w:val="22"/>
          <w:szCs w:val="22"/>
        </w:rPr>
      </w:pPr>
      <w:r w:rsidRPr="001E33EA">
        <w:rPr>
          <w:sz w:val="22"/>
          <w:szCs w:val="22"/>
        </w:rPr>
        <w:t xml:space="preserve">Zamawiający zwróci wniesione wadium wszystkim Wykonawcom niezwłocznie po wyborze oferty najkorzystniejszej lub unieważnieniu postępowania, z wyjątkiem Wykonawcy, którego oferta zostanie wybrana jako najkorzystniejsza, z zastrzeżeniem </w:t>
      </w:r>
      <w:r w:rsidRPr="008C7520">
        <w:rPr>
          <w:sz w:val="22"/>
          <w:szCs w:val="22"/>
        </w:rPr>
        <w:t>pkt 2.6.</w:t>
      </w:r>
      <w:r w:rsidRPr="001E33EA">
        <w:rPr>
          <w:sz w:val="22"/>
          <w:szCs w:val="22"/>
        </w:rPr>
        <w:t xml:space="preserve"> niniejszego rozdziału SIWZ.</w:t>
      </w:r>
    </w:p>
    <w:p w:rsidR="00981E0D" w:rsidRPr="001E33EA" w:rsidRDefault="00981E0D" w:rsidP="00E41F65">
      <w:pPr>
        <w:pStyle w:val="Tekstpodstawowy"/>
        <w:numPr>
          <w:ilvl w:val="1"/>
          <w:numId w:val="15"/>
        </w:numPr>
        <w:tabs>
          <w:tab w:val="clear" w:pos="360"/>
        </w:tabs>
        <w:spacing w:line="340" w:lineRule="exact"/>
        <w:ind w:left="567" w:hanging="567"/>
        <w:rPr>
          <w:sz w:val="22"/>
          <w:szCs w:val="22"/>
        </w:rPr>
      </w:pPr>
      <w:r w:rsidRPr="001E33EA">
        <w:rPr>
          <w:sz w:val="22"/>
          <w:szCs w:val="22"/>
        </w:rPr>
        <w:t>Wykonawcy, którego oferta zostanie wybrana jako najkorzystniejsza, Zamawiający zwróci wadium niezwłocznie po zawarciu umowy w sprawie zamówienia publicznego.</w:t>
      </w:r>
    </w:p>
    <w:p w:rsidR="00981E0D" w:rsidRPr="001E33EA" w:rsidRDefault="00981E0D" w:rsidP="00E41F65">
      <w:pPr>
        <w:pStyle w:val="Tekstpodstawowy"/>
        <w:numPr>
          <w:ilvl w:val="1"/>
          <w:numId w:val="15"/>
        </w:numPr>
        <w:tabs>
          <w:tab w:val="clear" w:pos="360"/>
        </w:tabs>
        <w:spacing w:line="340" w:lineRule="exact"/>
        <w:ind w:left="567" w:hanging="567"/>
        <w:rPr>
          <w:sz w:val="22"/>
          <w:szCs w:val="22"/>
        </w:rPr>
      </w:pPr>
      <w:r w:rsidRPr="001E33EA">
        <w:rPr>
          <w:sz w:val="22"/>
          <w:szCs w:val="22"/>
        </w:rPr>
        <w:t>Zamawiający zwróci niezwłocznie wadium, na wniosek Wykonawcy, który wycofał ofertę przed upływem terminu składania ofert.</w:t>
      </w:r>
    </w:p>
    <w:p w:rsidR="00981E0D" w:rsidRPr="001E33EA" w:rsidRDefault="00981E0D" w:rsidP="00E41F65">
      <w:pPr>
        <w:pStyle w:val="Tekstpodstawowy"/>
        <w:numPr>
          <w:ilvl w:val="1"/>
          <w:numId w:val="15"/>
        </w:numPr>
        <w:tabs>
          <w:tab w:val="clear" w:pos="360"/>
        </w:tabs>
        <w:spacing w:line="340" w:lineRule="exact"/>
        <w:ind w:left="567" w:hanging="567"/>
        <w:rPr>
          <w:sz w:val="22"/>
          <w:szCs w:val="22"/>
        </w:rPr>
      </w:pPr>
      <w:r w:rsidRPr="001E33EA">
        <w:rPr>
          <w:sz w:val="22"/>
          <w:szCs w:val="22"/>
        </w:rPr>
        <w:t>Zamawiający zażąda ponownego wniesienia wadium przez Wykonawcę, któremu zwrócono wadium zgodnie z zapisem pkt 2.2. niniejszego rozdziału SIWZ, jeżeli w wyniku rozstrzygnięcia odwołania, jego oferta zostanie wybrana jako najkorzystniejsza. Wykonawca ten wnosi wadium w terminie określonym przez Zamawiającego.</w:t>
      </w:r>
    </w:p>
    <w:p w:rsidR="00981E0D" w:rsidRPr="001E33EA" w:rsidRDefault="00981E0D" w:rsidP="00E41F65">
      <w:pPr>
        <w:pStyle w:val="Tekstpodstawowy"/>
        <w:numPr>
          <w:ilvl w:val="1"/>
          <w:numId w:val="15"/>
        </w:numPr>
        <w:tabs>
          <w:tab w:val="clear" w:pos="360"/>
        </w:tabs>
        <w:spacing w:line="340" w:lineRule="exact"/>
        <w:ind w:left="567" w:hanging="567"/>
        <w:rPr>
          <w:sz w:val="22"/>
          <w:szCs w:val="22"/>
        </w:rPr>
      </w:pPr>
      <w:r w:rsidRPr="001E33EA">
        <w:rPr>
          <w:sz w:val="22"/>
          <w:szCs w:val="22"/>
        </w:rPr>
        <w:t>Zamawiający zatrzyma wadium wraz z odsetkami:</w:t>
      </w:r>
    </w:p>
    <w:p w:rsidR="00981E0D" w:rsidRPr="001E33EA" w:rsidRDefault="00981E0D" w:rsidP="00E41F65">
      <w:pPr>
        <w:pStyle w:val="Akapitzlist"/>
        <w:tabs>
          <w:tab w:val="left" w:pos="567"/>
        </w:tabs>
        <w:spacing w:line="340" w:lineRule="exact"/>
        <w:ind w:left="567" w:hanging="567"/>
        <w:jc w:val="both"/>
        <w:rPr>
          <w:bCs/>
          <w:sz w:val="22"/>
          <w:szCs w:val="22"/>
        </w:rPr>
      </w:pPr>
      <w:r>
        <w:rPr>
          <w:bCs/>
          <w:sz w:val="22"/>
          <w:szCs w:val="22"/>
        </w:rPr>
        <w:t>2.6.1</w:t>
      </w:r>
      <w:r>
        <w:rPr>
          <w:bCs/>
          <w:sz w:val="22"/>
          <w:szCs w:val="22"/>
        </w:rPr>
        <w:tab/>
      </w:r>
      <w:r w:rsidRPr="001E33EA">
        <w:rPr>
          <w:bCs/>
          <w:sz w:val="22"/>
          <w:szCs w:val="22"/>
        </w:rPr>
        <w:t>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co spowodowało brak możliwości wybrania oferty złożonej przez Wykonawcę jako najkorzystniejszej,</w:t>
      </w:r>
    </w:p>
    <w:p w:rsidR="00981E0D" w:rsidRPr="001E33EA" w:rsidRDefault="00981E0D" w:rsidP="00E41F65">
      <w:pPr>
        <w:pStyle w:val="Tekstpodstawowy"/>
        <w:spacing w:line="340" w:lineRule="exact"/>
        <w:ind w:left="567" w:hanging="567"/>
        <w:rPr>
          <w:sz w:val="22"/>
          <w:szCs w:val="22"/>
        </w:rPr>
      </w:pPr>
      <w:r>
        <w:rPr>
          <w:sz w:val="22"/>
          <w:szCs w:val="22"/>
        </w:rPr>
        <w:t>2.6.2</w:t>
      </w:r>
      <w:r>
        <w:rPr>
          <w:sz w:val="22"/>
          <w:szCs w:val="22"/>
        </w:rPr>
        <w:tab/>
      </w:r>
      <w:r w:rsidRPr="001E33EA">
        <w:rPr>
          <w:sz w:val="22"/>
          <w:szCs w:val="22"/>
        </w:rPr>
        <w:t>jeżeli Wykonawca, którego oferta została wybrana:</w:t>
      </w:r>
    </w:p>
    <w:p w:rsidR="00981E0D" w:rsidRPr="001E33EA" w:rsidRDefault="00981E0D" w:rsidP="00E41F65">
      <w:pPr>
        <w:pStyle w:val="Tekstpodstawowy"/>
        <w:spacing w:line="340" w:lineRule="exact"/>
        <w:ind w:left="1077" w:hanging="510"/>
        <w:rPr>
          <w:sz w:val="22"/>
          <w:szCs w:val="22"/>
        </w:rPr>
      </w:pPr>
      <w:r w:rsidRPr="001E33EA">
        <w:rPr>
          <w:sz w:val="22"/>
          <w:szCs w:val="22"/>
        </w:rPr>
        <w:t>-</w:t>
      </w:r>
      <w:r>
        <w:rPr>
          <w:sz w:val="22"/>
          <w:szCs w:val="22"/>
        </w:rPr>
        <w:tab/>
      </w:r>
      <w:r w:rsidRPr="001E33EA">
        <w:rPr>
          <w:sz w:val="22"/>
          <w:szCs w:val="22"/>
        </w:rPr>
        <w:t>odmówi podpisania umowy na warunkach określonych w ofercie,</w:t>
      </w:r>
    </w:p>
    <w:p w:rsidR="00981E0D" w:rsidRPr="001E33EA" w:rsidRDefault="00981E0D" w:rsidP="00E41F65">
      <w:pPr>
        <w:pStyle w:val="Tekstpodstawowy"/>
        <w:spacing w:line="340" w:lineRule="exact"/>
        <w:ind w:left="1077" w:hanging="510"/>
        <w:rPr>
          <w:sz w:val="22"/>
          <w:szCs w:val="22"/>
        </w:rPr>
      </w:pPr>
      <w:r w:rsidRPr="001E33EA">
        <w:rPr>
          <w:sz w:val="22"/>
          <w:szCs w:val="22"/>
        </w:rPr>
        <w:t>-</w:t>
      </w:r>
      <w:r>
        <w:rPr>
          <w:sz w:val="22"/>
          <w:szCs w:val="22"/>
        </w:rPr>
        <w:tab/>
      </w:r>
      <w:r w:rsidRPr="001E33EA">
        <w:rPr>
          <w:sz w:val="22"/>
          <w:szCs w:val="22"/>
        </w:rPr>
        <w:t>zawarcie umowy w sprawie niniejszego zamówienia stanie się niemożliwe z przyczyn leżących po stronie Wykonawcy.</w:t>
      </w:r>
    </w:p>
    <w:p w:rsidR="00051D99" w:rsidRPr="001E33EA" w:rsidRDefault="00285239" w:rsidP="00676372">
      <w:pPr>
        <w:pStyle w:val="Tekstpodstawowy"/>
        <w:spacing w:line="340" w:lineRule="exact"/>
        <w:rPr>
          <w:sz w:val="22"/>
          <w:szCs w:val="22"/>
        </w:rPr>
      </w:pPr>
      <w:r>
        <w:rPr>
          <w:sz w:val="22"/>
          <w:szCs w:val="22"/>
        </w:rPr>
        <w:t xml:space="preserve">2.7. </w:t>
      </w:r>
      <w:r>
        <w:rPr>
          <w:sz w:val="22"/>
          <w:szCs w:val="22"/>
        </w:rPr>
        <w:tab/>
      </w:r>
      <w:r w:rsidR="00981E0D" w:rsidRPr="001E33EA">
        <w:rPr>
          <w:sz w:val="22"/>
          <w:szCs w:val="22"/>
        </w:rPr>
        <w:t>Wszelkie spory wynikające z wniesionego wadium rozpatrywał będzie wg prawa polskiego sąd właściwy dla siedziby Zamawiającego.</w:t>
      </w:r>
    </w:p>
    <w:p w:rsidR="00A16332" w:rsidRPr="001E33EA" w:rsidRDefault="00143414" w:rsidP="00564AE6">
      <w:pPr>
        <w:pStyle w:val="Nagwek3"/>
      </w:pPr>
      <w:bookmarkStart w:id="21" w:name="_Toc485888166"/>
      <w:r w:rsidRPr="001E33EA">
        <w:t>ROZDZIAŁ X</w:t>
      </w:r>
      <w:r w:rsidR="006238C1" w:rsidRPr="001E33EA">
        <w:t>X</w:t>
      </w:r>
      <w:r w:rsidR="00A16332" w:rsidRPr="001E33EA">
        <w:t>.</w:t>
      </w:r>
      <w:r w:rsidR="00A16332" w:rsidRPr="001E33EA">
        <w:tab/>
        <w:t>TERMIN ZWIĄZANIA OFERTĄ</w:t>
      </w:r>
      <w:bookmarkEnd w:id="21"/>
    </w:p>
    <w:p w:rsidR="00A16332" w:rsidRPr="001E33EA" w:rsidRDefault="00A16332" w:rsidP="00667C8C">
      <w:pPr>
        <w:pStyle w:val="Tekstpodstawowy"/>
        <w:spacing w:line="340" w:lineRule="exact"/>
        <w:rPr>
          <w:sz w:val="22"/>
          <w:szCs w:val="22"/>
        </w:rPr>
      </w:pPr>
      <w:r w:rsidRPr="001E33EA">
        <w:rPr>
          <w:sz w:val="22"/>
          <w:szCs w:val="22"/>
        </w:rPr>
        <w:t xml:space="preserve">Termin związania ofertą wynosi: </w:t>
      </w:r>
      <w:r w:rsidR="0035252F" w:rsidRPr="00174A31">
        <w:rPr>
          <w:b/>
          <w:sz w:val="22"/>
          <w:szCs w:val="22"/>
        </w:rPr>
        <w:t>3</w:t>
      </w:r>
      <w:r w:rsidRPr="00174A31">
        <w:rPr>
          <w:b/>
          <w:sz w:val="22"/>
          <w:szCs w:val="22"/>
        </w:rPr>
        <w:t>0 dni</w:t>
      </w:r>
      <w:r w:rsidRPr="001E33EA">
        <w:rPr>
          <w:b/>
          <w:sz w:val="22"/>
          <w:szCs w:val="22"/>
        </w:rPr>
        <w:t>.</w:t>
      </w:r>
      <w:r w:rsidRPr="001E33EA">
        <w:rPr>
          <w:sz w:val="22"/>
          <w:szCs w:val="22"/>
        </w:rPr>
        <w:t xml:space="preserve"> Bieg terminu związania ofertą rozpoczyna się wraz z upływem terminu składania </w:t>
      </w:r>
      <w:r w:rsidR="000414E0" w:rsidRPr="001E33EA">
        <w:rPr>
          <w:sz w:val="22"/>
          <w:szCs w:val="22"/>
        </w:rPr>
        <w:t>ofert, określonym w rozdziale X</w:t>
      </w:r>
      <w:r w:rsidR="00DC4DBD" w:rsidRPr="001E33EA">
        <w:rPr>
          <w:sz w:val="22"/>
          <w:szCs w:val="22"/>
        </w:rPr>
        <w:t>XII</w:t>
      </w:r>
      <w:r w:rsidR="0035252F" w:rsidRPr="001E33EA">
        <w:rPr>
          <w:sz w:val="22"/>
          <w:szCs w:val="22"/>
        </w:rPr>
        <w:t>I</w:t>
      </w:r>
      <w:r w:rsidR="00DC4DBD" w:rsidRPr="001E33EA">
        <w:rPr>
          <w:sz w:val="22"/>
          <w:szCs w:val="22"/>
        </w:rPr>
        <w:t xml:space="preserve"> SIWZ. Dzień ten jest pierwszym</w:t>
      </w:r>
      <w:r w:rsidRPr="001E33EA">
        <w:rPr>
          <w:sz w:val="22"/>
          <w:szCs w:val="22"/>
        </w:rPr>
        <w:t xml:space="preserve"> dniem terminu związania ofertą.</w:t>
      </w:r>
    </w:p>
    <w:p w:rsidR="00A16332" w:rsidRPr="001E33EA" w:rsidRDefault="00DC4DBD" w:rsidP="00285F36">
      <w:pPr>
        <w:pStyle w:val="Nagwekspisutreci"/>
      </w:pPr>
      <w:r w:rsidRPr="001E33EA">
        <w:t>ROZDZIAŁ XX</w:t>
      </w:r>
      <w:r w:rsidR="00143414" w:rsidRPr="001E33EA">
        <w:t>I</w:t>
      </w:r>
      <w:r w:rsidR="00A16332" w:rsidRPr="001E33EA">
        <w:t xml:space="preserve">. </w:t>
      </w:r>
      <w:r w:rsidRPr="001E33EA">
        <w:tab/>
      </w:r>
      <w:r w:rsidR="00A16332" w:rsidRPr="001E33EA">
        <w:t xml:space="preserve">OPIS SPOSOBU </w:t>
      </w:r>
      <w:r w:rsidR="00A16332" w:rsidRPr="006752C7">
        <w:rPr>
          <w:rStyle w:val="Nagwek3Znak"/>
        </w:rPr>
        <w:t>P</w:t>
      </w:r>
      <w:r w:rsidR="00A16332" w:rsidRPr="001E33EA">
        <w:t>RZYGOTOWANIA OFERT</w:t>
      </w:r>
    </w:p>
    <w:p w:rsidR="00A16332" w:rsidRPr="001E33EA" w:rsidRDefault="00A16332" w:rsidP="00963C5F">
      <w:pPr>
        <w:pStyle w:val="Tekstpodstawowy2"/>
        <w:numPr>
          <w:ilvl w:val="0"/>
          <w:numId w:val="8"/>
        </w:numPr>
        <w:tabs>
          <w:tab w:val="clear" w:pos="567"/>
        </w:tabs>
        <w:spacing w:line="360" w:lineRule="exact"/>
        <w:jc w:val="both"/>
        <w:rPr>
          <w:sz w:val="22"/>
          <w:szCs w:val="22"/>
        </w:rPr>
      </w:pPr>
      <w:r w:rsidRPr="001E33EA">
        <w:rPr>
          <w:sz w:val="22"/>
          <w:szCs w:val="22"/>
        </w:rPr>
        <w:t xml:space="preserve">Ofertę należy sporządzić na formularzu oferty lub według takiego samego schematu, stanowiącego </w:t>
      </w:r>
      <w:r w:rsidRPr="001E33EA">
        <w:rPr>
          <w:b/>
          <w:sz w:val="22"/>
          <w:szCs w:val="22"/>
        </w:rPr>
        <w:t>załącznik nr 1</w:t>
      </w:r>
      <w:r w:rsidR="008D72B0" w:rsidRPr="001E33EA">
        <w:rPr>
          <w:b/>
          <w:sz w:val="22"/>
          <w:szCs w:val="22"/>
        </w:rPr>
        <w:t xml:space="preserve"> </w:t>
      </w:r>
      <w:r w:rsidRPr="001E33EA">
        <w:rPr>
          <w:sz w:val="22"/>
          <w:szCs w:val="22"/>
        </w:rPr>
        <w:t>do SIWZ.</w:t>
      </w:r>
      <w:r w:rsidR="00766EE9" w:rsidRPr="001E33EA">
        <w:rPr>
          <w:sz w:val="22"/>
          <w:szCs w:val="22"/>
        </w:rPr>
        <w:t xml:space="preserve"> </w:t>
      </w:r>
      <w:r w:rsidR="00105AA9" w:rsidRPr="001E33EA">
        <w:rPr>
          <w:sz w:val="22"/>
          <w:szCs w:val="22"/>
        </w:rPr>
        <w:t>Ofertę</w:t>
      </w:r>
      <w:r w:rsidR="00766EE9" w:rsidRPr="001E33EA">
        <w:rPr>
          <w:sz w:val="22"/>
          <w:szCs w:val="22"/>
        </w:rPr>
        <w:t xml:space="preserve"> należy złożyć w formie pisemnej</w:t>
      </w:r>
      <w:r w:rsidR="00105AA9" w:rsidRPr="001E33EA">
        <w:rPr>
          <w:sz w:val="22"/>
          <w:szCs w:val="22"/>
        </w:rPr>
        <w:t xml:space="preserve"> pod rygorem nieważności</w:t>
      </w:r>
      <w:r w:rsidR="00766EE9" w:rsidRPr="001E33EA">
        <w:rPr>
          <w:sz w:val="22"/>
          <w:szCs w:val="22"/>
        </w:rPr>
        <w:t>.</w:t>
      </w:r>
      <w:r w:rsidR="00215658" w:rsidRPr="001E33EA">
        <w:rPr>
          <w:sz w:val="22"/>
          <w:szCs w:val="22"/>
        </w:rPr>
        <w:t xml:space="preserve"> Zamawiający nie wyraża zgody na złożenie oferty w postaci elektronicznej podpisanej bezpiecznym podpisem elektronicznym.</w:t>
      </w:r>
    </w:p>
    <w:p w:rsidR="00166C41" w:rsidRPr="001E33EA" w:rsidRDefault="00166C41" w:rsidP="00963C5F">
      <w:pPr>
        <w:pStyle w:val="Tekstpodstawowy2"/>
        <w:numPr>
          <w:ilvl w:val="1"/>
          <w:numId w:val="8"/>
        </w:numPr>
        <w:tabs>
          <w:tab w:val="clear" w:pos="465"/>
        </w:tabs>
        <w:spacing w:line="360" w:lineRule="exact"/>
        <w:ind w:left="567" w:hanging="567"/>
        <w:jc w:val="both"/>
        <w:rPr>
          <w:sz w:val="22"/>
          <w:szCs w:val="22"/>
        </w:rPr>
      </w:pPr>
      <w:r w:rsidRPr="001E33EA">
        <w:rPr>
          <w:sz w:val="22"/>
          <w:szCs w:val="22"/>
        </w:rPr>
        <w:t xml:space="preserve">Oświadczenia Wykonawcy oraz innych podmiotów, na których zdolnościach </w:t>
      </w:r>
      <w:r w:rsidR="00A31EE1" w:rsidRPr="001E33EA">
        <w:rPr>
          <w:sz w:val="22"/>
          <w:szCs w:val="22"/>
        </w:rPr>
        <w:t xml:space="preserve">lub sytuacji </w:t>
      </w:r>
      <w:r w:rsidRPr="001E33EA">
        <w:rPr>
          <w:sz w:val="22"/>
          <w:szCs w:val="22"/>
        </w:rPr>
        <w:t>polega Wykonawca na zasadach określonych w art. 22a ustawy, składane na potwierdzenie braku podstaw wykluczenia oraz spełniania warunków udział</w:t>
      </w:r>
      <w:r w:rsidR="00A31EE1" w:rsidRPr="001E33EA">
        <w:rPr>
          <w:sz w:val="22"/>
          <w:szCs w:val="22"/>
        </w:rPr>
        <w:t>u w postęp</w:t>
      </w:r>
      <w:r w:rsidR="00D86D9F" w:rsidRPr="001E33EA">
        <w:rPr>
          <w:sz w:val="22"/>
          <w:szCs w:val="22"/>
        </w:rPr>
        <w:t>owaniu, składane są w oryginale.</w:t>
      </w:r>
    </w:p>
    <w:p w:rsidR="00166C41" w:rsidRPr="001E33EA" w:rsidRDefault="00166C41" w:rsidP="00963C5F">
      <w:pPr>
        <w:pStyle w:val="Tekstpodstawowy2"/>
        <w:numPr>
          <w:ilvl w:val="1"/>
          <w:numId w:val="8"/>
        </w:numPr>
        <w:tabs>
          <w:tab w:val="clear" w:pos="465"/>
        </w:tabs>
        <w:spacing w:line="360" w:lineRule="exact"/>
        <w:ind w:left="567" w:hanging="567"/>
        <w:jc w:val="both"/>
        <w:rPr>
          <w:sz w:val="22"/>
          <w:szCs w:val="22"/>
        </w:rPr>
      </w:pPr>
      <w:r w:rsidRPr="001E33EA">
        <w:rPr>
          <w:sz w:val="22"/>
          <w:szCs w:val="22"/>
        </w:rPr>
        <w:t>Dokumenty inne niż oświadczenia, składane w celu wskazanym w pkt 1.1., składane są w oryginale lub kopii poświadczonej za zgodność z oryginałem.</w:t>
      </w:r>
    </w:p>
    <w:p w:rsidR="00166C41" w:rsidRPr="001E33EA" w:rsidRDefault="00166C41" w:rsidP="00963C5F">
      <w:pPr>
        <w:pStyle w:val="Tekstpodstawowy2"/>
        <w:numPr>
          <w:ilvl w:val="1"/>
          <w:numId w:val="8"/>
        </w:numPr>
        <w:tabs>
          <w:tab w:val="clear" w:pos="465"/>
        </w:tabs>
        <w:spacing w:line="360" w:lineRule="exact"/>
        <w:ind w:left="567" w:hanging="567"/>
        <w:jc w:val="both"/>
        <w:rPr>
          <w:sz w:val="22"/>
          <w:szCs w:val="22"/>
        </w:rPr>
      </w:pPr>
      <w:r w:rsidRPr="001E33EA">
        <w:rPr>
          <w:sz w:val="22"/>
          <w:szCs w:val="22"/>
        </w:rPr>
        <w:t xml:space="preserve">Poświadczenia za zgodność z oryginałem dokonuje odpowiednio Wykonawca, podmiot, na którego zdolnościach </w:t>
      </w:r>
      <w:r w:rsidR="00A31EE1" w:rsidRPr="001E33EA">
        <w:rPr>
          <w:sz w:val="22"/>
          <w:szCs w:val="22"/>
        </w:rPr>
        <w:t xml:space="preserve">lub sytuacji </w:t>
      </w:r>
      <w:r w:rsidRPr="001E33EA">
        <w:rPr>
          <w:sz w:val="22"/>
          <w:szCs w:val="22"/>
        </w:rPr>
        <w:t>polega Wykonawca, Wyko</w:t>
      </w:r>
      <w:r w:rsidR="00A31EE1" w:rsidRPr="001E33EA">
        <w:rPr>
          <w:sz w:val="22"/>
          <w:szCs w:val="22"/>
        </w:rPr>
        <w:t>nawcy wspólnie ubiegający się o </w:t>
      </w:r>
      <w:r w:rsidRPr="001E33EA">
        <w:rPr>
          <w:sz w:val="22"/>
          <w:szCs w:val="22"/>
        </w:rPr>
        <w:t>udzielenie zamówienia publicznego, w zakresie dokumentów, którego każdego z nich dotyczą.</w:t>
      </w:r>
    </w:p>
    <w:p w:rsidR="00EE2111" w:rsidRPr="001E33EA" w:rsidRDefault="00EE2111" w:rsidP="00963C5F">
      <w:pPr>
        <w:pStyle w:val="Tekstpodstawowy2"/>
        <w:numPr>
          <w:ilvl w:val="1"/>
          <w:numId w:val="8"/>
        </w:numPr>
        <w:tabs>
          <w:tab w:val="clear" w:pos="465"/>
        </w:tabs>
        <w:spacing w:line="360" w:lineRule="exact"/>
        <w:ind w:left="567" w:hanging="567"/>
        <w:jc w:val="both"/>
        <w:rPr>
          <w:sz w:val="22"/>
          <w:szCs w:val="22"/>
        </w:rPr>
      </w:pPr>
      <w:r w:rsidRPr="001E33EA">
        <w:rPr>
          <w:sz w:val="22"/>
          <w:szCs w:val="22"/>
        </w:rPr>
        <w:t>Poświadczenie za zgodność z oryginałem następuje w formie pisemnej lub w formie elektronicznej.</w:t>
      </w:r>
    </w:p>
    <w:p w:rsidR="00652BBF" w:rsidRPr="001E33EA" w:rsidRDefault="00652BBF" w:rsidP="00963C5F">
      <w:pPr>
        <w:pStyle w:val="Tekstpodstawowy2"/>
        <w:numPr>
          <w:ilvl w:val="1"/>
          <w:numId w:val="8"/>
        </w:numPr>
        <w:tabs>
          <w:tab w:val="clear" w:pos="465"/>
        </w:tabs>
        <w:spacing w:line="360" w:lineRule="exact"/>
        <w:ind w:left="567" w:hanging="567"/>
        <w:jc w:val="both"/>
        <w:rPr>
          <w:sz w:val="22"/>
          <w:szCs w:val="22"/>
        </w:rPr>
      </w:pPr>
      <w:r w:rsidRPr="001E33EA">
        <w:rPr>
          <w:sz w:val="22"/>
          <w:szCs w:val="22"/>
        </w:rPr>
        <w:t>Oferta wraz ze wszystkimi załącznikami (dokumentami i oświadczeniami) stanowi jedną całość. Zaleca się, aby wszystkie strony były ze sobą połączone w sposób uniemożliwiający ich samoczynną dekompletację (np. zszyte, spięte, zbindowane itp.).</w:t>
      </w:r>
    </w:p>
    <w:p w:rsidR="00A16332" w:rsidRPr="00051661" w:rsidRDefault="00A16332" w:rsidP="00963C5F">
      <w:pPr>
        <w:pStyle w:val="Tekstpodstawowy2"/>
        <w:numPr>
          <w:ilvl w:val="0"/>
          <w:numId w:val="8"/>
        </w:numPr>
        <w:spacing w:line="360" w:lineRule="exact"/>
        <w:jc w:val="both"/>
        <w:rPr>
          <w:b/>
          <w:sz w:val="22"/>
          <w:szCs w:val="22"/>
          <w:u w:val="single"/>
        </w:rPr>
      </w:pPr>
      <w:r w:rsidRPr="00051661">
        <w:rPr>
          <w:b/>
          <w:sz w:val="22"/>
          <w:szCs w:val="22"/>
          <w:u w:val="single"/>
        </w:rPr>
        <w:t>Do oferty należy dołączyć:</w:t>
      </w:r>
    </w:p>
    <w:p w:rsidR="00A31EE1" w:rsidRPr="001E33EA" w:rsidRDefault="00944081" w:rsidP="00963C5F">
      <w:pPr>
        <w:pStyle w:val="Tekstpodstawowy2"/>
        <w:numPr>
          <w:ilvl w:val="1"/>
          <w:numId w:val="8"/>
        </w:numPr>
        <w:tabs>
          <w:tab w:val="clear" w:pos="465"/>
        </w:tabs>
        <w:spacing w:line="360" w:lineRule="exact"/>
        <w:ind w:left="567" w:hanging="567"/>
        <w:jc w:val="both"/>
        <w:rPr>
          <w:sz w:val="22"/>
          <w:szCs w:val="22"/>
        </w:rPr>
      </w:pPr>
      <w:r w:rsidRPr="001E33EA">
        <w:rPr>
          <w:sz w:val="22"/>
          <w:szCs w:val="22"/>
        </w:rPr>
        <w:t xml:space="preserve">Oświadczenia zgodne z załącznikiem nr 2 oraz </w:t>
      </w:r>
      <w:r w:rsidR="00C320F6" w:rsidRPr="001E33EA">
        <w:rPr>
          <w:sz w:val="22"/>
          <w:szCs w:val="22"/>
        </w:rPr>
        <w:t xml:space="preserve">nr </w:t>
      </w:r>
      <w:r w:rsidRPr="001E33EA">
        <w:rPr>
          <w:sz w:val="22"/>
          <w:szCs w:val="22"/>
        </w:rPr>
        <w:t>3 do SIWZ (oświadczenia z art. 25a ustawy), które</w:t>
      </w:r>
      <w:r w:rsidR="00E0205B" w:rsidRPr="001E33EA">
        <w:rPr>
          <w:sz w:val="22"/>
          <w:szCs w:val="22"/>
        </w:rPr>
        <w:t xml:space="preserve"> należy złożyć w formie pisemnej albo </w:t>
      </w:r>
      <w:r w:rsidR="00105AA9" w:rsidRPr="001E33EA">
        <w:rPr>
          <w:sz w:val="22"/>
          <w:szCs w:val="22"/>
        </w:rPr>
        <w:t>w </w:t>
      </w:r>
      <w:r w:rsidR="00E0205B" w:rsidRPr="001E33EA">
        <w:rPr>
          <w:sz w:val="22"/>
          <w:szCs w:val="22"/>
        </w:rPr>
        <w:t>postaci elektronicznej</w:t>
      </w:r>
      <w:r w:rsidR="00766EE9" w:rsidRPr="001E33EA">
        <w:rPr>
          <w:sz w:val="22"/>
          <w:szCs w:val="22"/>
        </w:rPr>
        <w:t>.</w:t>
      </w:r>
    </w:p>
    <w:p w:rsidR="00105AA9" w:rsidRPr="001E33EA" w:rsidRDefault="00105AA9" w:rsidP="00963C5F">
      <w:pPr>
        <w:pStyle w:val="Tekstpodstawowy2"/>
        <w:numPr>
          <w:ilvl w:val="1"/>
          <w:numId w:val="8"/>
        </w:numPr>
        <w:tabs>
          <w:tab w:val="clear" w:pos="465"/>
        </w:tabs>
        <w:spacing w:line="360" w:lineRule="exact"/>
        <w:ind w:left="567" w:hanging="567"/>
        <w:jc w:val="both"/>
        <w:rPr>
          <w:sz w:val="22"/>
          <w:szCs w:val="22"/>
        </w:rPr>
      </w:pPr>
      <w:r w:rsidRPr="001E33EA">
        <w:rPr>
          <w:sz w:val="22"/>
          <w:szCs w:val="22"/>
        </w:rPr>
        <w:t>Oświadczenie, że Wykonawca zapoznał się z warunkami zamówienia i z załączonym wzorem umowy oraz, że przyjmuje ich treść bez żadnych zastrzeżeń</w:t>
      </w:r>
      <w:r w:rsidR="00DC4DBD" w:rsidRPr="001E33EA">
        <w:rPr>
          <w:sz w:val="22"/>
          <w:szCs w:val="22"/>
        </w:rPr>
        <w:t xml:space="preserve"> </w:t>
      </w:r>
      <w:r w:rsidRPr="001E33EA">
        <w:rPr>
          <w:sz w:val="22"/>
          <w:szCs w:val="22"/>
        </w:rPr>
        <w:t>-</w:t>
      </w:r>
      <w:r w:rsidR="00DC4DBD" w:rsidRPr="001E33EA">
        <w:rPr>
          <w:sz w:val="22"/>
          <w:szCs w:val="22"/>
        </w:rPr>
        <w:t xml:space="preserve"> </w:t>
      </w:r>
      <w:r w:rsidRPr="001E33EA">
        <w:rPr>
          <w:sz w:val="22"/>
          <w:szCs w:val="22"/>
        </w:rPr>
        <w:t>na formularzu oferty – zgodnie z </w:t>
      </w:r>
      <w:r w:rsidRPr="001E33EA">
        <w:rPr>
          <w:b/>
          <w:sz w:val="22"/>
          <w:szCs w:val="22"/>
        </w:rPr>
        <w:t xml:space="preserve">załącznikiem nr 1 </w:t>
      </w:r>
      <w:r w:rsidRPr="001E33EA">
        <w:rPr>
          <w:sz w:val="22"/>
          <w:szCs w:val="22"/>
        </w:rPr>
        <w:t>do SIWZ.</w:t>
      </w:r>
    </w:p>
    <w:p w:rsidR="00737E5C" w:rsidRPr="001E33EA" w:rsidRDefault="00737E5C" w:rsidP="00963C5F">
      <w:pPr>
        <w:pStyle w:val="Tekstpodstawowy2"/>
        <w:numPr>
          <w:ilvl w:val="1"/>
          <w:numId w:val="8"/>
        </w:numPr>
        <w:tabs>
          <w:tab w:val="clear" w:pos="465"/>
        </w:tabs>
        <w:spacing w:line="360" w:lineRule="exact"/>
        <w:ind w:left="567" w:hanging="567"/>
        <w:jc w:val="both"/>
        <w:rPr>
          <w:sz w:val="22"/>
          <w:szCs w:val="22"/>
        </w:rPr>
      </w:pPr>
      <w:r w:rsidRPr="001E33EA">
        <w:rPr>
          <w:sz w:val="22"/>
          <w:szCs w:val="22"/>
        </w:rPr>
        <w:t xml:space="preserve">Dokument (np. zobowiązanie) </w:t>
      </w:r>
      <w:r w:rsidRPr="001E33EA">
        <w:rPr>
          <w:bCs/>
          <w:sz w:val="22"/>
          <w:szCs w:val="22"/>
        </w:rPr>
        <w:t>innych podmiotów do oddania Wykonawcy do dyspozycji niezbędnych zasobów na potrzeby realizacji, o ile Wykonawca korzysta ze zdolności lub sytuacji innych podmiotów na zasadach określonych w art. 22a ustawy</w:t>
      </w:r>
      <w:r w:rsidR="007F2620">
        <w:rPr>
          <w:bCs/>
          <w:sz w:val="22"/>
          <w:szCs w:val="22"/>
        </w:rPr>
        <w:t xml:space="preserve"> </w:t>
      </w:r>
      <w:r w:rsidR="007F2620" w:rsidRPr="007F2620">
        <w:rPr>
          <w:bCs/>
          <w:sz w:val="22"/>
          <w:szCs w:val="22"/>
        </w:rPr>
        <w:t>złożony w formie oryginału lub kopii poświadczonej za zgodność z oryginałem przez podmiot udostępniający zasoby (zgodnie z pkt 1.3. niniejszego rozdziału).</w:t>
      </w:r>
    </w:p>
    <w:p w:rsidR="00766EE9" w:rsidRDefault="005275D0" w:rsidP="00963C5F">
      <w:pPr>
        <w:pStyle w:val="Tekstpodstawowy2"/>
        <w:numPr>
          <w:ilvl w:val="1"/>
          <w:numId w:val="8"/>
        </w:numPr>
        <w:tabs>
          <w:tab w:val="clear" w:pos="465"/>
        </w:tabs>
        <w:spacing w:line="360" w:lineRule="exact"/>
        <w:ind w:left="567" w:hanging="567"/>
        <w:jc w:val="both"/>
        <w:rPr>
          <w:sz w:val="22"/>
          <w:szCs w:val="22"/>
        </w:rPr>
      </w:pPr>
      <w:r w:rsidRPr="005275D0">
        <w:rPr>
          <w:sz w:val="22"/>
          <w:szCs w:val="22"/>
        </w:rPr>
        <w:t xml:space="preserve">W przypadku podpisania oferty oraz poświadczenia za zgodność z oryginałem kopii dokumentów przez osobę niewymienioną w dokumencie rejestracyjnym (ewidencyjnym) Wykonawcy, należy do oferty dołączyć stosowne pełnomocnictwo w oryginale lub </w:t>
      </w:r>
      <w:r>
        <w:rPr>
          <w:sz w:val="22"/>
          <w:szCs w:val="22"/>
        </w:rPr>
        <w:t>kopii poświadczonej notarialnie</w:t>
      </w:r>
      <w:r w:rsidR="00105AA9" w:rsidRPr="00174A31">
        <w:rPr>
          <w:sz w:val="22"/>
          <w:szCs w:val="22"/>
        </w:rPr>
        <w:t>.</w:t>
      </w:r>
    </w:p>
    <w:p w:rsidR="00E5314F" w:rsidRPr="00742705" w:rsidRDefault="00E5314F" w:rsidP="00963C5F">
      <w:pPr>
        <w:pStyle w:val="Tekstpodstawowy2"/>
        <w:numPr>
          <w:ilvl w:val="1"/>
          <w:numId w:val="8"/>
        </w:numPr>
        <w:tabs>
          <w:tab w:val="clear" w:pos="465"/>
        </w:tabs>
        <w:spacing w:line="360" w:lineRule="exact"/>
        <w:ind w:left="567" w:hanging="567"/>
        <w:jc w:val="both"/>
        <w:rPr>
          <w:sz w:val="22"/>
          <w:szCs w:val="22"/>
        </w:rPr>
      </w:pPr>
      <w:r w:rsidRPr="00742705">
        <w:rPr>
          <w:sz w:val="22"/>
          <w:szCs w:val="22"/>
        </w:rPr>
        <w:t xml:space="preserve">Formularz wyceny </w:t>
      </w:r>
    </w:p>
    <w:p w:rsidR="00A16332" w:rsidRPr="001E33EA" w:rsidRDefault="00602A88" w:rsidP="00963C5F">
      <w:pPr>
        <w:pStyle w:val="Tekstpodstawowy2"/>
        <w:tabs>
          <w:tab w:val="left" w:pos="540"/>
        </w:tabs>
        <w:spacing w:line="360" w:lineRule="exact"/>
        <w:ind w:left="567" w:hanging="567"/>
        <w:jc w:val="both"/>
        <w:rPr>
          <w:sz w:val="22"/>
          <w:szCs w:val="22"/>
        </w:rPr>
      </w:pPr>
      <w:r w:rsidRPr="001E33EA">
        <w:rPr>
          <w:sz w:val="22"/>
          <w:szCs w:val="22"/>
        </w:rPr>
        <w:t>2.</w:t>
      </w:r>
      <w:r w:rsidR="00E5314F">
        <w:rPr>
          <w:sz w:val="22"/>
          <w:szCs w:val="22"/>
        </w:rPr>
        <w:t>6</w:t>
      </w:r>
      <w:r w:rsidR="007C60AF" w:rsidRPr="001E33EA">
        <w:rPr>
          <w:sz w:val="22"/>
          <w:szCs w:val="22"/>
        </w:rPr>
        <w:t>.</w:t>
      </w:r>
      <w:r w:rsidR="007C60AF" w:rsidRPr="001E33EA">
        <w:rPr>
          <w:sz w:val="22"/>
          <w:szCs w:val="22"/>
        </w:rPr>
        <w:tab/>
      </w:r>
      <w:r w:rsidR="00A16332" w:rsidRPr="001E33EA">
        <w:rPr>
          <w:sz w:val="22"/>
          <w:szCs w:val="22"/>
        </w:rPr>
        <w:t>Spis wszystkich załączonych dokumentów (spis treści) – zalecane, nie wymagane.</w:t>
      </w:r>
    </w:p>
    <w:p w:rsidR="00A16332" w:rsidRPr="001E33EA" w:rsidRDefault="0037443B" w:rsidP="00963C5F">
      <w:pPr>
        <w:pStyle w:val="Akapitzlist"/>
        <w:spacing w:line="360" w:lineRule="exact"/>
        <w:ind w:left="567" w:hanging="567"/>
        <w:jc w:val="both"/>
        <w:rPr>
          <w:sz w:val="22"/>
          <w:szCs w:val="22"/>
        </w:rPr>
      </w:pPr>
      <w:r>
        <w:rPr>
          <w:sz w:val="22"/>
          <w:szCs w:val="22"/>
        </w:rPr>
        <w:t>3.</w:t>
      </w:r>
      <w:r>
        <w:rPr>
          <w:sz w:val="22"/>
          <w:szCs w:val="22"/>
        </w:rPr>
        <w:tab/>
      </w:r>
      <w:r w:rsidR="00A16332" w:rsidRPr="001E33EA">
        <w:rPr>
          <w:sz w:val="22"/>
          <w:szCs w:val="22"/>
        </w:rPr>
        <w:t>Każdy Wykonawca może złożyć tylko jedną ofertę.</w:t>
      </w:r>
    </w:p>
    <w:p w:rsidR="00A16332" w:rsidRPr="001E33EA" w:rsidRDefault="00A16332" w:rsidP="00963C5F">
      <w:pPr>
        <w:spacing w:line="360" w:lineRule="exact"/>
        <w:ind w:left="567" w:hanging="567"/>
        <w:jc w:val="both"/>
        <w:rPr>
          <w:sz w:val="22"/>
          <w:szCs w:val="22"/>
        </w:rPr>
      </w:pPr>
      <w:r w:rsidRPr="001E33EA">
        <w:rPr>
          <w:sz w:val="22"/>
          <w:szCs w:val="22"/>
        </w:rPr>
        <w:t>3.1.</w:t>
      </w:r>
      <w:r w:rsidRPr="001E33EA">
        <w:rPr>
          <w:sz w:val="22"/>
          <w:szCs w:val="22"/>
        </w:rPr>
        <w:tab/>
        <w:t>Ofertę należy sporządzić zgodnie z wymaganiami SIWZ.</w:t>
      </w:r>
    </w:p>
    <w:p w:rsidR="00A16332" w:rsidRPr="001E33EA" w:rsidRDefault="00A16332" w:rsidP="00963C5F">
      <w:pPr>
        <w:numPr>
          <w:ilvl w:val="0"/>
          <w:numId w:val="1"/>
        </w:numPr>
        <w:spacing w:line="360" w:lineRule="exact"/>
        <w:jc w:val="both"/>
        <w:rPr>
          <w:sz w:val="22"/>
          <w:szCs w:val="22"/>
        </w:rPr>
      </w:pPr>
      <w:r w:rsidRPr="001E33EA">
        <w:rPr>
          <w:sz w:val="22"/>
          <w:szCs w:val="22"/>
        </w:rPr>
        <w:t xml:space="preserve">Oferta </w:t>
      </w:r>
      <w:r w:rsidR="00737E5C" w:rsidRPr="001E33EA">
        <w:rPr>
          <w:sz w:val="22"/>
          <w:szCs w:val="22"/>
        </w:rPr>
        <w:t>musi być sporządzona w formie pisemnej pod rygorem nieważności</w:t>
      </w:r>
      <w:r w:rsidRPr="001E33EA">
        <w:rPr>
          <w:sz w:val="22"/>
          <w:szCs w:val="22"/>
        </w:rPr>
        <w:t>, w języku polskim.</w:t>
      </w:r>
    </w:p>
    <w:p w:rsidR="00A16332" w:rsidRPr="001E33EA" w:rsidRDefault="00BF1827" w:rsidP="00963C5F">
      <w:pPr>
        <w:numPr>
          <w:ilvl w:val="1"/>
          <w:numId w:val="11"/>
        </w:numPr>
        <w:tabs>
          <w:tab w:val="clear" w:pos="360"/>
          <w:tab w:val="num" w:pos="540"/>
        </w:tabs>
        <w:spacing w:line="360" w:lineRule="exact"/>
        <w:ind w:left="567" w:hanging="567"/>
        <w:jc w:val="both"/>
        <w:rPr>
          <w:sz w:val="22"/>
          <w:szCs w:val="22"/>
        </w:rPr>
      </w:pPr>
      <w:r w:rsidRPr="001E33EA">
        <w:rPr>
          <w:sz w:val="22"/>
          <w:szCs w:val="22"/>
        </w:rPr>
        <w:t xml:space="preserve">Dokumenty </w:t>
      </w:r>
      <w:r w:rsidR="00AB6AF7" w:rsidRPr="001E33EA">
        <w:rPr>
          <w:sz w:val="22"/>
          <w:szCs w:val="22"/>
        </w:rPr>
        <w:t xml:space="preserve">sporządzone w języku </w:t>
      </w:r>
      <w:r w:rsidR="009B03F7" w:rsidRPr="001E33EA">
        <w:rPr>
          <w:sz w:val="22"/>
          <w:szCs w:val="22"/>
        </w:rPr>
        <w:t xml:space="preserve">obcym, należy składać wraz </w:t>
      </w:r>
      <w:r w:rsidR="00AB6AF7" w:rsidRPr="001E33EA">
        <w:rPr>
          <w:sz w:val="22"/>
          <w:szCs w:val="22"/>
        </w:rPr>
        <w:t xml:space="preserve">z tłumaczeniem na język polski </w:t>
      </w:r>
      <w:r w:rsidR="00A16332" w:rsidRPr="001E33EA">
        <w:rPr>
          <w:b/>
          <w:sz w:val="22"/>
          <w:szCs w:val="22"/>
        </w:rPr>
        <w:t xml:space="preserve">– </w:t>
      </w:r>
      <w:r w:rsidR="00A16332" w:rsidRPr="00392557">
        <w:rPr>
          <w:sz w:val="22"/>
          <w:szCs w:val="22"/>
        </w:rPr>
        <w:t xml:space="preserve">nie dotyczy oferty, która musi być sporządzona </w:t>
      </w:r>
      <w:r w:rsidR="0071463A" w:rsidRPr="00392557">
        <w:rPr>
          <w:sz w:val="22"/>
          <w:szCs w:val="22"/>
        </w:rPr>
        <w:t>w języku polskim.</w:t>
      </w:r>
    </w:p>
    <w:p w:rsidR="00A16332" w:rsidRPr="001E33EA" w:rsidRDefault="00A16332" w:rsidP="00963C5F">
      <w:pPr>
        <w:spacing w:line="360" w:lineRule="exact"/>
        <w:ind w:left="567" w:hanging="567"/>
        <w:jc w:val="both"/>
        <w:rPr>
          <w:sz w:val="22"/>
          <w:szCs w:val="22"/>
        </w:rPr>
      </w:pPr>
      <w:r w:rsidRPr="001E33EA">
        <w:rPr>
          <w:sz w:val="22"/>
          <w:szCs w:val="22"/>
        </w:rPr>
        <w:t>4.2.</w:t>
      </w:r>
      <w:r w:rsidRPr="001E33EA">
        <w:rPr>
          <w:sz w:val="22"/>
          <w:szCs w:val="22"/>
        </w:rPr>
        <w:tab/>
        <w:t>Oferta musi być napisana na maszynie do pisania, komputerze lub nieścieralnym atramentem.</w:t>
      </w:r>
    </w:p>
    <w:p w:rsidR="00A16332" w:rsidRPr="001E33EA" w:rsidRDefault="00A16332" w:rsidP="00963C5F">
      <w:pPr>
        <w:spacing w:line="360" w:lineRule="exact"/>
        <w:ind w:left="567" w:hanging="567"/>
        <w:jc w:val="both"/>
        <w:rPr>
          <w:sz w:val="22"/>
          <w:szCs w:val="22"/>
        </w:rPr>
      </w:pPr>
      <w:r w:rsidRPr="001E33EA">
        <w:rPr>
          <w:sz w:val="22"/>
          <w:szCs w:val="22"/>
        </w:rPr>
        <w:t>4.3.</w:t>
      </w:r>
      <w:r w:rsidRPr="001E33EA">
        <w:rPr>
          <w:sz w:val="22"/>
          <w:szCs w:val="22"/>
        </w:rPr>
        <w:tab/>
        <w:t>Oferta musi być podpisana przez osobę/y upoważnioną/e do reprezentowania Wykonawcy.</w:t>
      </w:r>
    </w:p>
    <w:p w:rsidR="00A16332" w:rsidRPr="001E33EA" w:rsidRDefault="00A16332" w:rsidP="00963C5F">
      <w:pPr>
        <w:spacing w:line="360" w:lineRule="exact"/>
        <w:ind w:left="567" w:hanging="567"/>
        <w:jc w:val="both"/>
        <w:rPr>
          <w:sz w:val="22"/>
          <w:szCs w:val="22"/>
        </w:rPr>
      </w:pPr>
      <w:r w:rsidRPr="001E33EA">
        <w:rPr>
          <w:sz w:val="22"/>
          <w:szCs w:val="22"/>
        </w:rPr>
        <w:t>4.4.</w:t>
      </w:r>
      <w:r w:rsidRPr="001E33EA">
        <w:rPr>
          <w:sz w:val="22"/>
          <w:szCs w:val="22"/>
        </w:rPr>
        <w:tab/>
        <w:t>Wszystkie załączniki do oferty stanowiące oświadczenie Wykonawcy, muszą być również podpisane przez osobę/y upoważnioną/e do reprezentowania Wykonawcy.</w:t>
      </w:r>
    </w:p>
    <w:p w:rsidR="00A47E35" w:rsidRPr="001E33EA" w:rsidRDefault="00A16332" w:rsidP="00963C5F">
      <w:pPr>
        <w:pStyle w:val="Tekstpodstawowy"/>
        <w:tabs>
          <w:tab w:val="left" w:pos="540"/>
        </w:tabs>
        <w:spacing w:line="360" w:lineRule="exact"/>
        <w:ind w:left="567" w:hanging="567"/>
        <w:rPr>
          <w:sz w:val="22"/>
          <w:szCs w:val="22"/>
        </w:rPr>
      </w:pPr>
      <w:r w:rsidRPr="001E33EA">
        <w:rPr>
          <w:sz w:val="22"/>
          <w:szCs w:val="22"/>
        </w:rPr>
        <w:t>4.5.</w:t>
      </w:r>
      <w:r w:rsidRPr="001E33EA">
        <w:rPr>
          <w:sz w:val="22"/>
          <w:szCs w:val="22"/>
        </w:rPr>
        <w:tab/>
      </w:r>
      <w:r w:rsidR="0071463A" w:rsidRPr="001E33EA">
        <w:rPr>
          <w:sz w:val="22"/>
          <w:szCs w:val="22"/>
        </w:rPr>
        <w:t>Upoważnienie (</w:t>
      </w:r>
      <w:r w:rsidR="00DE2D0C" w:rsidRPr="001E33EA">
        <w:rPr>
          <w:sz w:val="22"/>
          <w:szCs w:val="22"/>
        </w:rPr>
        <w:t>pełnomocnictwo</w:t>
      </w:r>
      <w:r w:rsidR="0071463A" w:rsidRPr="001E33EA">
        <w:rPr>
          <w:sz w:val="22"/>
          <w:szCs w:val="22"/>
        </w:rPr>
        <w:t>)</w:t>
      </w:r>
      <w:r w:rsidR="00DE2D0C" w:rsidRPr="001E33EA">
        <w:rPr>
          <w:sz w:val="22"/>
          <w:szCs w:val="22"/>
        </w:rPr>
        <w:t xml:space="preserve"> do podpisania oferty, do poświ</w:t>
      </w:r>
      <w:r w:rsidR="00B27226" w:rsidRPr="001E33EA">
        <w:rPr>
          <w:sz w:val="22"/>
          <w:szCs w:val="22"/>
        </w:rPr>
        <w:t xml:space="preserve">adczania dokumentów za zgodność </w:t>
      </w:r>
      <w:r w:rsidR="00DE2D0C" w:rsidRPr="001E33EA">
        <w:rPr>
          <w:sz w:val="22"/>
          <w:szCs w:val="22"/>
        </w:rPr>
        <w:t>z oryginałem oraz do parafowania stron należy dołączyć do oferty, o ile nie wynika ono z dokumentów rejestrowych Wykonawcy</w:t>
      </w:r>
      <w:r w:rsidRPr="001E33EA">
        <w:rPr>
          <w:sz w:val="22"/>
          <w:szCs w:val="22"/>
        </w:rPr>
        <w:t>.</w:t>
      </w:r>
      <w:r w:rsidR="00A47E35" w:rsidRPr="001E33EA">
        <w:rPr>
          <w:sz w:val="22"/>
          <w:szCs w:val="22"/>
        </w:rPr>
        <w:t xml:space="preserve"> </w:t>
      </w:r>
      <w:r w:rsidR="00A47E35" w:rsidRPr="00174A31">
        <w:rPr>
          <w:sz w:val="22"/>
          <w:szCs w:val="22"/>
        </w:rPr>
        <w:t xml:space="preserve">Pełnomocnictwo należy dołączyć w oryginale bądź kopii, potwierdzonej </w:t>
      </w:r>
      <w:r w:rsidR="00CD34B9" w:rsidRPr="00174A31">
        <w:rPr>
          <w:sz w:val="22"/>
          <w:szCs w:val="22"/>
          <w:u w:val="single"/>
        </w:rPr>
        <w:t>notarialnie</w:t>
      </w:r>
      <w:r w:rsidR="00CD34B9" w:rsidRPr="00174A31">
        <w:rPr>
          <w:sz w:val="22"/>
          <w:szCs w:val="22"/>
        </w:rPr>
        <w:t xml:space="preserve"> </w:t>
      </w:r>
      <w:r w:rsidR="00A47E35" w:rsidRPr="00174A31">
        <w:rPr>
          <w:sz w:val="22"/>
          <w:szCs w:val="22"/>
        </w:rPr>
        <w:t>za zgodność z oryginałem</w:t>
      </w:r>
      <w:r w:rsidR="00A47E35" w:rsidRPr="00CD34B9">
        <w:rPr>
          <w:sz w:val="22"/>
          <w:szCs w:val="22"/>
        </w:rPr>
        <w:t>.</w:t>
      </w:r>
    </w:p>
    <w:p w:rsidR="00A16332" w:rsidRPr="001E33EA" w:rsidRDefault="00A16332" w:rsidP="00E41F65">
      <w:pPr>
        <w:spacing w:line="340" w:lineRule="exact"/>
        <w:ind w:left="567" w:hanging="567"/>
        <w:jc w:val="both"/>
        <w:rPr>
          <w:sz w:val="22"/>
          <w:szCs w:val="22"/>
        </w:rPr>
      </w:pPr>
      <w:r w:rsidRPr="001E33EA">
        <w:rPr>
          <w:sz w:val="22"/>
          <w:szCs w:val="22"/>
        </w:rPr>
        <w:t>4.6.</w:t>
      </w:r>
      <w:r w:rsidRPr="001E33EA">
        <w:rPr>
          <w:sz w:val="22"/>
          <w:szCs w:val="22"/>
        </w:rPr>
        <w:tab/>
        <w:t>Wszelkie miejsca, w których Wykonawca naniósł zmiany, powinny być parafowane przez osobę/y upoważnioną/e do reprezentowania Wykonawcy.</w:t>
      </w:r>
    </w:p>
    <w:p w:rsidR="00A16332" w:rsidRPr="001E33EA" w:rsidRDefault="00A16332" w:rsidP="00E41F65">
      <w:pPr>
        <w:numPr>
          <w:ilvl w:val="0"/>
          <w:numId w:val="11"/>
        </w:numPr>
        <w:tabs>
          <w:tab w:val="clear" w:pos="360"/>
          <w:tab w:val="num" w:pos="540"/>
        </w:tabs>
        <w:spacing w:line="340" w:lineRule="exact"/>
        <w:ind w:left="567" w:hanging="567"/>
        <w:jc w:val="both"/>
        <w:rPr>
          <w:sz w:val="22"/>
          <w:szCs w:val="22"/>
        </w:rPr>
      </w:pPr>
      <w:r w:rsidRPr="001E33EA">
        <w:rPr>
          <w:sz w:val="22"/>
          <w:szCs w:val="22"/>
        </w:rPr>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rsidR="00E5554D" w:rsidRDefault="00A16332" w:rsidP="00E41F65">
      <w:pPr>
        <w:numPr>
          <w:ilvl w:val="0"/>
          <w:numId w:val="11"/>
        </w:numPr>
        <w:tabs>
          <w:tab w:val="clear" w:pos="360"/>
        </w:tabs>
        <w:spacing w:line="340" w:lineRule="exact"/>
        <w:ind w:left="540" w:hanging="540"/>
        <w:jc w:val="both"/>
        <w:rPr>
          <w:sz w:val="22"/>
          <w:szCs w:val="22"/>
        </w:rPr>
      </w:pPr>
      <w:r w:rsidRPr="001E33EA">
        <w:rPr>
          <w:sz w:val="22"/>
          <w:szCs w:val="22"/>
        </w:rPr>
        <w:t xml:space="preserve">Wykonawca powinien zamieścić ofertę wraz z </w:t>
      </w:r>
      <w:r w:rsidR="00B27226" w:rsidRPr="001E33EA">
        <w:rPr>
          <w:sz w:val="22"/>
          <w:szCs w:val="22"/>
        </w:rPr>
        <w:t>załącznikami w</w:t>
      </w:r>
      <w:r w:rsidR="00174A31">
        <w:rPr>
          <w:sz w:val="22"/>
          <w:szCs w:val="22"/>
        </w:rPr>
        <w:t xml:space="preserve"> </w:t>
      </w:r>
      <w:r w:rsidR="00B27226" w:rsidRPr="001E33EA">
        <w:rPr>
          <w:sz w:val="22"/>
          <w:szCs w:val="22"/>
        </w:rPr>
        <w:t>koper</w:t>
      </w:r>
      <w:r w:rsidR="00174A31">
        <w:rPr>
          <w:sz w:val="22"/>
          <w:szCs w:val="22"/>
        </w:rPr>
        <w:t>cie</w:t>
      </w:r>
      <w:r w:rsidR="00B27226" w:rsidRPr="001E33EA">
        <w:rPr>
          <w:sz w:val="22"/>
          <w:szCs w:val="22"/>
        </w:rPr>
        <w:t>, opisan</w:t>
      </w:r>
      <w:r w:rsidR="00174A31">
        <w:rPr>
          <w:sz w:val="22"/>
          <w:szCs w:val="22"/>
        </w:rPr>
        <w:t>ej</w:t>
      </w:r>
      <w:r w:rsidR="007A7007">
        <w:rPr>
          <w:sz w:val="22"/>
          <w:szCs w:val="22"/>
        </w:rPr>
        <w:t xml:space="preserve"> </w:t>
      </w:r>
      <w:r w:rsidR="00E96631">
        <w:rPr>
          <w:sz w:val="22"/>
          <w:szCs w:val="22"/>
        </w:rPr>
        <w:t xml:space="preserve">co najmniej </w:t>
      </w:r>
      <w:r w:rsidRPr="001E33EA">
        <w:rPr>
          <w:sz w:val="22"/>
          <w:szCs w:val="22"/>
        </w:rPr>
        <w:t>w</w:t>
      </w:r>
      <w:r w:rsidR="007A7007">
        <w:rPr>
          <w:sz w:val="22"/>
          <w:szCs w:val="22"/>
        </w:rPr>
        <w:t> </w:t>
      </w:r>
      <w:r w:rsidRPr="001E33EA">
        <w:rPr>
          <w:sz w:val="22"/>
          <w:szCs w:val="22"/>
        </w:rPr>
        <w:t>następujący sposób:</w:t>
      </w:r>
    </w:p>
    <w:p w:rsidR="008977F3" w:rsidRPr="008977F3" w:rsidRDefault="008977F3" w:rsidP="008977F3">
      <w:pPr>
        <w:ind w:left="539"/>
        <w:jc w:val="both"/>
        <w:rPr>
          <w:sz w:val="16"/>
          <w:szCs w:val="16"/>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0"/>
      </w:tblGrid>
      <w:tr w:rsidR="005F4036" w:rsidRPr="001E33EA" w:rsidTr="00667C8C">
        <w:trPr>
          <w:trHeight w:val="3670"/>
        </w:trPr>
        <w:tc>
          <w:tcPr>
            <w:tcW w:w="8640" w:type="dxa"/>
          </w:tcPr>
          <w:p w:rsidR="00624952" w:rsidRDefault="00624952" w:rsidP="00624952">
            <w:pPr>
              <w:spacing w:line="360" w:lineRule="auto"/>
              <w:ind w:right="1"/>
              <w:rPr>
                <w:b/>
                <w:sz w:val="22"/>
                <w:szCs w:val="22"/>
                <w:u w:val="single"/>
              </w:rPr>
            </w:pPr>
            <w:r>
              <w:rPr>
                <w:b/>
                <w:sz w:val="22"/>
                <w:szCs w:val="22"/>
                <w:u w:val="single"/>
              </w:rPr>
              <w:t>Wykonawca:</w:t>
            </w:r>
          </w:p>
          <w:p w:rsidR="007A7007" w:rsidRPr="007A7007" w:rsidRDefault="007A7007" w:rsidP="00624952">
            <w:pPr>
              <w:spacing w:line="360" w:lineRule="auto"/>
              <w:ind w:right="1"/>
              <w:rPr>
                <w:sz w:val="22"/>
                <w:szCs w:val="22"/>
              </w:rPr>
            </w:pPr>
            <w:r w:rsidRPr="007A7007">
              <w:rPr>
                <w:sz w:val="22"/>
                <w:szCs w:val="22"/>
              </w:rPr>
              <w:t>…………………</w:t>
            </w:r>
          </w:p>
          <w:p w:rsidR="007A7007" w:rsidRPr="007A7007" w:rsidRDefault="007A7007" w:rsidP="00624952">
            <w:pPr>
              <w:spacing w:line="360" w:lineRule="auto"/>
              <w:ind w:right="1"/>
              <w:rPr>
                <w:sz w:val="22"/>
                <w:szCs w:val="22"/>
              </w:rPr>
            </w:pPr>
            <w:r w:rsidRPr="007A7007">
              <w:rPr>
                <w:sz w:val="22"/>
                <w:szCs w:val="22"/>
              </w:rPr>
              <w:t>………………….</w:t>
            </w:r>
          </w:p>
          <w:p w:rsidR="005F4036" w:rsidRPr="001E33EA" w:rsidRDefault="00E96631" w:rsidP="00667C8C">
            <w:pPr>
              <w:spacing w:line="340" w:lineRule="exact"/>
              <w:jc w:val="center"/>
              <w:rPr>
                <w:b/>
                <w:sz w:val="22"/>
                <w:szCs w:val="22"/>
                <w:u w:val="single"/>
              </w:rPr>
            </w:pPr>
            <w:r>
              <w:rPr>
                <w:b/>
                <w:sz w:val="22"/>
                <w:szCs w:val="22"/>
                <w:u w:val="single"/>
              </w:rPr>
              <w:t>Główny Instytut Górnictwa</w:t>
            </w:r>
          </w:p>
          <w:p w:rsidR="005F4036" w:rsidRPr="001E33EA" w:rsidRDefault="005F4036" w:rsidP="00667C8C">
            <w:pPr>
              <w:spacing w:line="340" w:lineRule="exact"/>
              <w:jc w:val="center"/>
              <w:rPr>
                <w:b/>
                <w:sz w:val="22"/>
                <w:szCs w:val="22"/>
                <w:u w:val="single"/>
              </w:rPr>
            </w:pPr>
            <w:r w:rsidRPr="001E33EA">
              <w:rPr>
                <w:b/>
                <w:sz w:val="22"/>
                <w:szCs w:val="22"/>
                <w:u w:val="single"/>
              </w:rPr>
              <w:t>4</w:t>
            </w:r>
            <w:r w:rsidR="00E96631">
              <w:rPr>
                <w:b/>
                <w:sz w:val="22"/>
                <w:szCs w:val="22"/>
                <w:u w:val="single"/>
              </w:rPr>
              <w:t>0</w:t>
            </w:r>
            <w:r w:rsidRPr="001E33EA">
              <w:rPr>
                <w:b/>
                <w:sz w:val="22"/>
                <w:szCs w:val="22"/>
                <w:u w:val="single"/>
              </w:rPr>
              <w:t>-</w:t>
            </w:r>
            <w:r w:rsidR="00E96631">
              <w:rPr>
                <w:b/>
                <w:sz w:val="22"/>
                <w:szCs w:val="22"/>
                <w:u w:val="single"/>
              </w:rPr>
              <w:t>166</w:t>
            </w:r>
            <w:r w:rsidRPr="001E33EA">
              <w:rPr>
                <w:b/>
                <w:sz w:val="22"/>
                <w:szCs w:val="22"/>
                <w:u w:val="single"/>
              </w:rPr>
              <w:t xml:space="preserve"> </w:t>
            </w:r>
            <w:r w:rsidR="00E96631">
              <w:rPr>
                <w:b/>
                <w:sz w:val="22"/>
                <w:szCs w:val="22"/>
                <w:u w:val="single"/>
              </w:rPr>
              <w:t>Katowice</w:t>
            </w:r>
            <w:r w:rsidRPr="001E33EA">
              <w:rPr>
                <w:b/>
                <w:sz w:val="22"/>
                <w:szCs w:val="22"/>
                <w:u w:val="single"/>
              </w:rPr>
              <w:t xml:space="preserve">, Plac </w:t>
            </w:r>
            <w:r w:rsidR="00E96631">
              <w:rPr>
                <w:b/>
                <w:sz w:val="22"/>
                <w:szCs w:val="22"/>
                <w:u w:val="single"/>
              </w:rPr>
              <w:t>Gwarków 1</w:t>
            </w:r>
          </w:p>
          <w:p w:rsidR="005F4036" w:rsidRPr="00C12375" w:rsidRDefault="005F4036" w:rsidP="008977F3">
            <w:pPr>
              <w:tabs>
                <w:tab w:val="num" w:pos="567"/>
              </w:tabs>
              <w:ind w:left="28"/>
              <w:jc w:val="center"/>
              <w:rPr>
                <w:u w:val="single"/>
              </w:rPr>
            </w:pPr>
          </w:p>
          <w:p w:rsidR="005F4036" w:rsidRPr="001E33EA" w:rsidRDefault="005F4036" w:rsidP="00667C8C">
            <w:pPr>
              <w:spacing w:line="340" w:lineRule="exact"/>
              <w:jc w:val="center"/>
              <w:rPr>
                <w:sz w:val="22"/>
                <w:szCs w:val="22"/>
              </w:rPr>
            </w:pPr>
            <w:r w:rsidRPr="001E33EA">
              <w:rPr>
                <w:sz w:val="22"/>
                <w:szCs w:val="22"/>
              </w:rPr>
              <w:t>Oferta do przetargu nieograniczonego na:</w:t>
            </w:r>
          </w:p>
          <w:p w:rsidR="002C3D25" w:rsidRPr="001E33EA" w:rsidRDefault="003C3855" w:rsidP="00667C8C">
            <w:pPr>
              <w:tabs>
                <w:tab w:val="num" w:pos="383"/>
              </w:tabs>
              <w:spacing w:line="340" w:lineRule="exact"/>
              <w:ind w:left="383"/>
              <w:jc w:val="center"/>
              <w:rPr>
                <w:b/>
                <w:bCs/>
                <w:sz w:val="22"/>
                <w:szCs w:val="22"/>
              </w:rPr>
            </w:pPr>
            <w:r w:rsidRPr="003C3855">
              <w:rPr>
                <w:b/>
                <w:bCs/>
                <w:sz w:val="22"/>
                <w:szCs w:val="22"/>
              </w:rPr>
              <w:t>Kompleksowa dostawa gazu ziemnego do obiektów KD Barbara w Mikołowie.</w:t>
            </w:r>
          </w:p>
          <w:p w:rsidR="002C3D25" w:rsidRPr="00C12375" w:rsidRDefault="002C3D25" w:rsidP="00C12375">
            <w:pPr>
              <w:tabs>
                <w:tab w:val="num" w:pos="567"/>
              </w:tabs>
              <w:ind w:left="567"/>
              <w:jc w:val="center"/>
            </w:pPr>
          </w:p>
          <w:p w:rsidR="005F4036" w:rsidRPr="00E96631" w:rsidRDefault="005F4036" w:rsidP="00DA6ED6">
            <w:pPr>
              <w:tabs>
                <w:tab w:val="num" w:pos="567"/>
              </w:tabs>
              <w:spacing w:line="340" w:lineRule="exact"/>
              <w:ind w:left="567"/>
              <w:jc w:val="center"/>
              <w:rPr>
                <w:b/>
                <w:sz w:val="22"/>
                <w:szCs w:val="22"/>
              </w:rPr>
            </w:pPr>
            <w:r w:rsidRPr="00AF275F">
              <w:rPr>
                <w:b/>
                <w:sz w:val="22"/>
                <w:szCs w:val="22"/>
              </w:rPr>
              <w:t xml:space="preserve">Nie otwierać </w:t>
            </w:r>
            <w:r w:rsidR="00D700D8" w:rsidRPr="00AF275F">
              <w:rPr>
                <w:b/>
                <w:sz w:val="22"/>
                <w:szCs w:val="22"/>
              </w:rPr>
              <w:t xml:space="preserve">przed </w:t>
            </w:r>
            <w:r w:rsidR="00510B4A">
              <w:rPr>
                <w:b/>
                <w:sz w:val="22"/>
                <w:szCs w:val="22"/>
                <w:u w:val="single"/>
              </w:rPr>
              <w:t>1</w:t>
            </w:r>
            <w:r w:rsidR="00DA6ED6">
              <w:rPr>
                <w:b/>
                <w:sz w:val="22"/>
                <w:szCs w:val="22"/>
                <w:u w:val="single"/>
              </w:rPr>
              <w:t>6</w:t>
            </w:r>
            <w:r w:rsidR="00F1747A" w:rsidRPr="00613248">
              <w:rPr>
                <w:b/>
                <w:sz w:val="22"/>
                <w:szCs w:val="22"/>
                <w:u w:val="single"/>
              </w:rPr>
              <w:t>.</w:t>
            </w:r>
            <w:r w:rsidR="00051D99" w:rsidRPr="00613248">
              <w:rPr>
                <w:b/>
                <w:sz w:val="22"/>
                <w:szCs w:val="22"/>
                <w:u w:val="single"/>
              </w:rPr>
              <w:t>0</w:t>
            </w:r>
            <w:r w:rsidR="001C658C">
              <w:rPr>
                <w:b/>
                <w:sz w:val="22"/>
                <w:szCs w:val="22"/>
                <w:u w:val="single"/>
              </w:rPr>
              <w:t>7</w:t>
            </w:r>
            <w:r w:rsidR="00B27226" w:rsidRPr="00613248">
              <w:rPr>
                <w:b/>
                <w:sz w:val="22"/>
                <w:szCs w:val="22"/>
                <w:u w:val="single"/>
              </w:rPr>
              <w:t>.201</w:t>
            </w:r>
            <w:r w:rsidR="00621E64">
              <w:rPr>
                <w:b/>
                <w:sz w:val="22"/>
                <w:szCs w:val="22"/>
                <w:u w:val="single"/>
              </w:rPr>
              <w:t>9</w:t>
            </w:r>
            <w:r w:rsidR="00D700D8" w:rsidRPr="00613248">
              <w:rPr>
                <w:b/>
                <w:sz w:val="22"/>
                <w:szCs w:val="22"/>
                <w:u w:val="single"/>
              </w:rPr>
              <w:t xml:space="preserve"> </w:t>
            </w:r>
            <w:r w:rsidRPr="00613248">
              <w:rPr>
                <w:b/>
                <w:sz w:val="22"/>
                <w:szCs w:val="22"/>
                <w:u w:val="single"/>
              </w:rPr>
              <w:t xml:space="preserve">r.  godz. </w:t>
            </w:r>
            <w:r w:rsidR="00F1747A" w:rsidRPr="00613248">
              <w:rPr>
                <w:b/>
                <w:sz w:val="22"/>
                <w:szCs w:val="22"/>
                <w:u w:val="single"/>
              </w:rPr>
              <w:t>1</w:t>
            </w:r>
            <w:r w:rsidR="00E96631" w:rsidRPr="00613248">
              <w:rPr>
                <w:b/>
                <w:sz w:val="22"/>
                <w:szCs w:val="22"/>
                <w:u w:val="single"/>
              </w:rPr>
              <w:t>2</w:t>
            </w:r>
            <w:r w:rsidR="00E96631" w:rsidRPr="00613248">
              <w:rPr>
                <w:b/>
                <w:sz w:val="22"/>
                <w:szCs w:val="22"/>
                <w:u w:val="single"/>
                <w:vertAlign w:val="superscript"/>
              </w:rPr>
              <w:t>15</w:t>
            </w:r>
          </w:p>
        </w:tc>
      </w:tr>
    </w:tbl>
    <w:p w:rsidR="005F4036" w:rsidRPr="001E33EA" w:rsidRDefault="005F4036" w:rsidP="00E63C17">
      <w:pPr>
        <w:numPr>
          <w:ilvl w:val="0"/>
          <w:numId w:val="11"/>
        </w:numPr>
        <w:tabs>
          <w:tab w:val="clear" w:pos="360"/>
          <w:tab w:val="num" w:pos="540"/>
        </w:tabs>
        <w:spacing w:line="320" w:lineRule="exact"/>
        <w:ind w:left="540" w:hanging="540"/>
        <w:jc w:val="both"/>
        <w:rPr>
          <w:sz w:val="22"/>
          <w:szCs w:val="22"/>
        </w:rPr>
      </w:pPr>
      <w:r w:rsidRPr="001E33EA">
        <w:rPr>
          <w:sz w:val="22"/>
          <w:szCs w:val="22"/>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rsidR="005F4036" w:rsidRPr="001E33EA" w:rsidRDefault="005F4036" w:rsidP="00E63C17">
      <w:pPr>
        <w:numPr>
          <w:ilvl w:val="0"/>
          <w:numId w:val="13"/>
        </w:numPr>
        <w:spacing w:line="320" w:lineRule="exact"/>
        <w:jc w:val="both"/>
        <w:rPr>
          <w:sz w:val="22"/>
          <w:szCs w:val="22"/>
        </w:rPr>
      </w:pPr>
      <w:r w:rsidRPr="001E33EA">
        <w:rPr>
          <w:sz w:val="22"/>
          <w:szCs w:val="22"/>
        </w:rPr>
        <w:t xml:space="preserve">Złożona oferta wraz z załącznikami będzie jawna, z wyjątkiem informacji stanowiących tajemnicę przedsiębiorstwa w rozumieniu przepisów o zwalczaniu nieuczciwej konkurencji co, do których Wykonawca składając ofertę </w:t>
      </w:r>
      <w:r w:rsidRPr="001E33EA">
        <w:rPr>
          <w:b/>
          <w:sz w:val="22"/>
          <w:szCs w:val="22"/>
          <w:u w:val="single"/>
        </w:rPr>
        <w:t>zastrzegł oraz wykazał</w:t>
      </w:r>
      <w:r w:rsidRPr="001E33EA">
        <w:rPr>
          <w:sz w:val="22"/>
          <w:szCs w:val="22"/>
        </w:rPr>
        <w:t>, iż zastrzeżone informacje stanowią tajemnicę przedsiębiorstwa. Wykonawca nie może zastrzec informacji, o których mowa w art. 86 ust. 4.</w:t>
      </w:r>
    </w:p>
    <w:p w:rsidR="005F4036" w:rsidRPr="001E33EA" w:rsidRDefault="005F4036" w:rsidP="00E63C17">
      <w:pPr>
        <w:numPr>
          <w:ilvl w:val="1"/>
          <w:numId w:val="13"/>
        </w:numPr>
        <w:tabs>
          <w:tab w:val="clear" w:pos="360"/>
          <w:tab w:val="num" w:pos="567"/>
        </w:tabs>
        <w:spacing w:line="320" w:lineRule="exact"/>
        <w:ind w:left="567" w:hanging="567"/>
        <w:jc w:val="both"/>
        <w:rPr>
          <w:b/>
          <w:sz w:val="22"/>
          <w:szCs w:val="22"/>
          <w:u w:val="single"/>
        </w:rPr>
      </w:pPr>
      <w:r w:rsidRPr="001E33EA">
        <w:rPr>
          <w:sz w:val="22"/>
          <w:szCs w:val="22"/>
        </w:rPr>
        <w:t>W przypadku gdy Wykonawca nie wykaże, że zastrzeżone informacje stanowią tajemnicę przedsiębiorstwa w rozumieniu art. 11 ust. 4 ustawy z dnia 1</w:t>
      </w:r>
      <w:r w:rsidR="00684128" w:rsidRPr="001E33EA">
        <w:rPr>
          <w:sz w:val="22"/>
          <w:szCs w:val="22"/>
        </w:rPr>
        <w:t>6</w:t>
      </w:r>
      <w:r w:rsidRPr="001E33EA">
        <w:rPr>
          <w:sz w:val="22"/>
          <w:szCs w:val="22"/>
        </w:rPr>
        <w:t>.04.1993 r. o zwalczaniu nieuczciwej konkurenc</w:t>
      </w:r>
      <w:r w:rsidR="00AD1319" w:rsidRPr="001E33EA">
        <w:rPr>
          <w:sz w:val="22"/>
          <w:szCs w:val="22"/>
        </w:rPr>
        <w:t xml:space="preserve">ji (tekst jednolity </w:t>
      </w:r>
      <w:hyperlink r:id="rId30" w:history="1">
        <w:r w:rsidR="005323BE" w:rsidRPr="005323BE">
          <w:rPr>
            <w:rStyle w:val="Hipercze"/>
            <w:color w:val="auto"/>
            <w:sz w:val="22"/>
            <w:szCs w:val="22"/>
            <w:u w:val="none"/>
          </w:rPr>
          <w:t>Dz.U. 2018 poz. 419</w:t>
        </w:r>
      </w:hyperlink>
      <w:r w:rsidRPr="001E33EA">
        <w:rPr>
          <w:sz w:val="22"/>
          <w:szCs w:val="22"/>
        </w:rPr>
        <w:t xml:space="preserve">) Zamawiający uzna </w:t>
      </w:r>
      <w:r w:rsidR="00B27226" w:rsidRPr="001E33EA">
        <w:rPr>
          <w:sz w:val="22"/>
          <w:szCs w:val="22"/>
        </w:rPr>
        <w:t>zastrzeżenie za bezskuteczne</w:t>
      </w:r>
      <w:r w:rsidRPr="001E33EA">
        <w:rPr>
          <w:sz w:val="22"/>
          <w:szCs w:val="22"/>
        </w:rPr>
        <w:t>, o czym poinformuje Wykonawcę.</w:t>
      </w:r>
    </w:p>
    <w:p w:rsidR="005F4036" w:rsidRPr="001E33EA" w:rsidRDefault="005F4036" w:rsidP="00E63C17">
      <w:pPr>
        <w:numPr>
          <w:ilvl w:val="1"/>
          <w:numId w:val="13"/>
        </w:numPr>
        <w:tabs>
          <w:tab w:val="clear" w:pos="360"/>
          <w:tab w:val="num" w:pos="567"/>
        </w:tabs>
        <w:spacing w:line="320" w:lineRule="exact"/>
        <w:ind w:left="567" w:hanging="567"/>
        <w:jc w:val="both"/>
        <w:rPr>
          <w:sz w:val="22"/>
          <w:szCs w:val="22"/>
        </w:rPr>
      </w:pPr>
      <w:r w:rsidRPr="001E33EA">
        <w:rPr>
          <w:sz w:val="22"/>
          <w:szCs w:val="22"/>
        </w:rPr>
        <w:t>Informacje stanowiące tajemnicę przedsiębiorstwa, winny być zgrupowane i stanowić oddzielną część oferty, opisaną w następujący sposób: „tajemnice przedsiębiorstwa – tylko do wglądu przez Zamawiającego”.</w:t>
      </w:r>
    </w:p>
    <w:p w:rsidR="005F4036" w:rsidRDefault="005F4036" w:rsidP="00E63C17">
      <w:pPr>
        <w:pStyle w:val="Tekstpodstawowy"/>
        <w:tabs>
          <w:tab w:val="num" w:pos="567"/>
        </w:tabs>
        <w:spacing w:line="320" w:lineRule="exact"/>
        <w:ind w:left="567" w:hanging="567"/>
        <w:rPr>
          <w:sz w:val="22"/>
          <w:szCs w:val="22"/>
        </w:rPr>
      </w:pPr>
      <w:r w:rsidRPr="001E33EA">
        <w:rPr>
          <w:sz w:val="22"/>
          <w:szCs w:val="22"/>
        </w:rPr>
        <w:t>8.3.</w:t>
      </w:r>
      <w:r w:rsidRPr="001E33EA">
        <w:rPr>
          <w:sz w:val="22"/>
          <w:szCs w:val="22"/>
        </w:rPr>
        <w:tab/>
        <w:t>Po otwarciu złożonych ofert, Wykonawca, który będzie chciał skorzystać z jawności dokumentacji z postępowania (protokołu), w tym ofert, musi wystąpić w tej sprawie do Zamawiającego z</w:t>
      </w:r>
      <w:r w:rsidR="00B27226" w:rsidRPr="001E33EA">
        <w:rPr>
          <w:sz w:val="22"/>
          <w:szCs w:val="22"/>
        </w:rPr>
        <w:t>e stosownym</w:t>
      </w:r>
      <w:r w:rsidRPr="001E33EA">
        <w:rPr>
          <w:sz w:val="22"/>
          <w:szCs w:val="22"/>
        </w:rPr>
        <w:t> wnioskiem.</w:t>
      </w:r>
    </w:p>
    <w:p w:rsidR="005F4036" w:rsidRPr="001E33EA" w:rsidRDefault="0071463A" w:rsidP="00564AE6">
      <w:pPr>
        <w:pStyle w:val="Nagwek3"/>
      </w:pPr>
      <w:bookmarkStart w:id="22" w:name="_Toc485888167"/>
      <w:r w:rsidRPr="00742705">
        <w:t>ROZDZIAŁ XXI</w:t>
      </w:r>
      <w:r w:rsidR="00143414" w:rsidRPr="00742705">
        <w:t>I</w:t>
      </w:r>
      <w:r w:rsidR="005F4036" w:rsidRPr="00742705">
        <w:t xml:space="preserve">. </w:t>
      </w:r>
      <w:r w:rsidRPr="00742705">
        <w:tab/>
      </w:r>
      <w:r w:rsidR="005F4036" w:rsidRPr="00742705">
        <w:t>OPIS SPOSOBU OBLICZENIA CENY</w:t>
      </w:r>
      <w:bookmarkEnd w:id="22"/>
    </w:p>
    <w:p w:rsidR="008308D1" w:rsidRDefault="008308D1" w:rsidP="0092484E">
      <w:pPr>
        <w:numPr>
          <w:ilvl w:val="0"/>
          <w:numId w:val="2"/>
        </w:numPr>
        <w:spacing w:line="340" w:lineRule="exact"/>
        <w:jc w:val="both"/>
        <w:rPr>
          <w:sz w:val="22"/>
          <w:szCs w:val="22"/>
        </w:rPr>
      </w:pPr>
      <w:r w:rsidRPr="001E33EA">
        <w:rPr>
          <w:sz w:val="22"/>
          <w:szCs w:val="22"/>
        </w:rPr>
        <w:t xml:space="preserve">Wykonawca poda cenę ofertową na formularzu oferty, zgodnie z </w:t>
      </w:r>
      <w:r w:rsidRPr="001E33EA">
        <w:rPr>
          <w:b/>
          <w:sz w:val="22"/>
          <w:szCs w:val="22"/>
        </w:rPr>
        <w:t>załącznikiem nr 1</w:t>
      </w:r>
      <w:r w:rsidRPr="001E33EA">
        <w:rPr>
          <w:sz w:val="22"/>
          <w:szCs w:val="22"/>
        </w:rPr>
        <w:t xml:space="preserve"> do SIWZ.</w:t>
      </w:r>
    </w:p>
    <w:p w:rsidR="004C50B7" w:rsidRPr="004C50B7" w:rsidRDefault="004C50B7" w:rsidP="004C50B7">
      <w:pPr>
        <w:numPr>
          <w:ilvl w:val="0"/>
          <w:numId w:val="2"/>
        </w:numPr>
        <w:spacing w:line="340" w:lineRule="exact"/>
        <w:jc w:val="both"/>
        <w:rPr>
          <w:sz w:val="22"/>
          <w:szCs w:val="22"/>
        </w:rPr>
      </w:pPr>
      <w:r w:rsidRPr="004C50B7">
        <w:rPr>
          <w:sz w:val="22"/>
          <w:szCs w:val="22"/>
        </w:rPr>
        <w:t>Wykonawca uwzględniając wszystkie wymogi, o których mowa w niniejszej Specyfikacji Istotnych Warunków Zamówienia, powinien w cenie oferty brutto ująć wszelkie koszty niezbędne dla prawidłowego i pełnego wykonania przedmiotu zamówienia oraz uwzględnić inne opłaty i podatki, a także ewentualne upusty, rabaty.</w:t>
      </w:r>
    </w:p>
    <w:p w:rsidR="004C50B7" w:rsidRPr="004C50B7" w:rsidRDefault="004C50B7" w:rsidP="004C50B7">
      <w:pPr>
        <w:pStyle w:val="Akapitzlist"/>
        <w:numPr>
          <w:ilvl w:val="0"/>
          <w:numId w:val="10"/>
        </w:numPr>
        <w:spacing w:line="340" w:lineRule="exact"/>
        <w:jc w:val="both"/>
        <w:rPr>
          <w:sz w:val="22"/>
          <w:szCs w:val="22"/>
        </w:rPr>
      </w:pPr>
      <w:r w:rsidRPr="004C50B7">
        <w:rPr>
          <w:sz w:val="22"/>
          <w:szCs w:val="22"/>
        </w:rPr>
        <w:t xml:space="preserve">Cena oferty brutto za realizację całego zamówienia zostanie wyliczona przez Wykonawcę na podstawie wypełnionego formularza ofertowego, stanowiącego </w:t>
      </w:r>
      <w:r w:rsidRPr="004C50B7">
        <w:rPr>
          <w:b/>
          <w:bCs/>
          <w:sz w:val="22"/>
          <w:szCs w:val="22"/>
        </w:rPr>
        <w:t xml:space="preserve">Załącznik nr 2 do SIWZ. </w:t>
      </w:r>
    </w:p>
    <w:p w:rsidR="004C50B7" w:rsidRPr="004C50B7" w:rsidRDefault="004C50B7" w:rsidP="004C50B7">
      <w:pPr>
        <w:pStyle w:val="Akapitzlist"/>
        <w:numPr>
          <w:ilvl w:val="0"/>
          <w:numId w:val="10"/>
        </w:numPr>
        <w:spacing w:line="340" w:lineRule="exact"/>
        <w:jc w:val="both"/>
        <w:rPr>
          <w:color w:val="000000"/>
          <w:sz w:val="22"/>
          <w:szCs w:val="22"/>
        </w:rPr>
      </w:pPr>
      <w:r w:rsidRPr="004C50B7">
        <w:rPr>
          <w:color w:val="000000"/>
          <w:sz w:val="22"/>
          <w:szCs w:val="22"/>
        </w:rPr>
        <w:t>Cenę oferty należy podać w walucie polskiej (liczbowo oraz słownie), ponieważ w takiej walucie dokonywane będą rozliczenia pomiędzy Zamawiającym a Wykonawcą, którego oferta uznana zostanie za najkorzystniejszą.</w:t>
      </w:r>
    </w:p>
    <w:p w:rsidR="004C50B7" w:rsidRPr="004C50B7" w:rsidRDefault="004C50B7" w:rsidP="004C50B7">
      <w:pPr>
        <w:pStyle w:val="Akapitzlist"/>
        <w:numPr>
          <w:ilvl w:val="0"/>
          <w:numId w:val="10"/>
        </w:numPr>
        <w:spacing w:line="340" w:lineRule="exact"/>
        <w:jc w:val="both"/>
        <w:rPr>
          <w:color w:val="000000"/>
          <w:sz w:val="22"/>
          <w:szCs w:val="22"/>
        </w:rPr>
      </w:pPr>
      <w:r w:rsidRPr="004C50B7">
        <w:rPr>
          <w:color w:val="000000"/>
          <w:sz w:val="22"/>
          <w:szCs w:val="22"/>
        </w:rPr>
        <w:t>Każdy z Wykonawców może zaproponować tylko jedną cenę.</w:t>
      </w:r>
    </w:p>
    <w:p w:rsidR="008917E9" w:rsidRDefault="004C50B7" w:rsidP="004C50B7">
      <w:pPr>
        <w:pStyle w:val="Akapitzlist"/>
        <w:numPr>
          <w:ilvl w:val="0"/>
          <w:numId w:val="10"/>
        </w:numPr>
        <w:spacing w:line="340" w:lineRule="exact"/>
        <w:jc w:val="both"/>
        <w:rPr>
          <w:color w:val="000000"/>
          <w:sz w:val="22"/>
          <w:szCs w:val="22"/>
        </w:rPr>
      </w:pPr>
      <w:r w:rsidRPr="008917E9">
        <w:rPr>
          <w:color w:val="000000"/>
          <w:sz w:val="22"/>
          <w:szCs w:val="22"/>
        </w:rPr>
        <w:t>Jeżeli złożono ofertę, której wybór prowadziłby do powstania u Zamawiającego</w:t>
      </w:r>
      <w:r w:rsidR="008917E9" w:rsidRPr="008917E9">
        <w:rPr>
          <w:color w:val="000000"/>
          <w:sz w:val="22"/>
          <w:szCs w:val="22"/>
        </w:rPr>
        <w:t xml:space="preserve"> </w:t>
      </w:r>
      <w:r w:rsidRPr="008917E9">
        <w:rPr>
          <w:color w:val="000000"/>
          <w:sz w:val="22"/>
          <w:szCs w:val="22"/>
        </w:rPr>
        <w:t>obowiązku podatkowego zgodnie z przepisami o podatku od towarów i usług zamawiający w celu oceny takiej oferty dolicza do przedstawionej w niej</w:t>
      </w:r>
      <w:r w:rsidR="008917E9" w:rsidRPr="008917E9">
        <w:rPr>
          <w:color w:val="000000"/>
          <w:sz w:val="22"/>
          <w:szCs w:val="22"/>
        </w:rPr>
        <w:t xml:space="preserve"> </w:t>
      </w:r>
      <w:r w:rsidRPr="008917E9">
        <w:rPr>
          <w:color w:val="000000"/>
          <w:sz w:val="22"/>
          <w:szCs w:val="22"/>
        </w:rPr>
        <w:t>ceny</w:t>
      </w:r>
      <w:r w:rsidR="008917E9" w:rsidRPr="008917E9">
        <w:rPr>
          <w:color w:val="000000"/>
          <w:sz w:val="22"/>
          <w:szCs w:val="22"/>
        </w:rPr>
        <w:t xml:space="preserve"> </w:t>
      </w:r>
      <w:r w:rsidRPr="008917E9">
        <w:rPr>
          <w:color w:val="000000"/>
          <w:sz w:val="22"/>
          <w:szCs w:val="22"/>
        </w:rPr>
        <w:t>podatek od towarów i usług, który miałby obowiązek rozliczyć zgodnie z</w:t>
      </w:r>
      <w:r w:rsidR="008917E9" w:rsidRPr="008917E9">
        <w:rPr>
          <w:color w:val="000000"/>
          <w:sz w:val="22"/>
          <w:szCs w:val="22"/>
        </w:rPr>
        <w:t xml:space="preserve"> </w:t>
      </w:r>
      <w:r w:rsidRPr="008917E9">
        <w:rPr>
          <w:color w:val="000000"/>
          <w:sz w:val="22"/>
          <w:szCs w:val="22"/>
        </w:rPr>
        <w:t>tymi</w:t>
      </w:r>
      <w:r w:rsidR="008917E9">
        <w:rPr>
          <w:color w:val="000000"/>
          <w:sz w:val="22"/>
          <w:szCs w:val="22"/>
        </w:rPr>
        <w:t xml:space="preserve"> </w:t>
      </w:r>
      <w:r w:rsidRPr="008917E9">
        <w:rPr>
          <w:color w:val="000000"/>
          <w:sz w:val="22"/>
          <w:szCs w:val="22"/>
        </w:rPr>
        <w:t xml:space="preserve">przepisami. </w:t>
      </w:r>
    </w:p>
    <w:p w:rsidR="004C50B7" w:rsidRPr="008917E9" w:rsidRDefault="004C50B7" w:rsidP="004C50B7">
      <w:pPr>
        <w:pStyle w:val="Akapitzlist"/>
        <w:numPr>
          <w:ilvl w:val="0"/>
          <w:numId w:val="10"/>
        </w:numPr>
        <w:spacing w:line="340" w:lineRule="exact"/>
        <w:jc w:val="both"/>
        <w:rPr>
          <w:color w:val="000000"/>
          <w:sz w:val="22"/>
          <w:szCs w:val="22"/>
        </w:rPr>
      </w:pPr>
      <w:r w:rsidRPr="008917E9">
        <w:rPr>
          <w:color w:val="000000"/>
          <w:sz w:val="22"/>
          <w:szCs w:val="22"/>
        </w:rPr>
        <w:t>Wykonawca składając ofertę, informuje zamawiającego czy wybór oferty będzie prowadził do powstania u zamawiającego obowiązku podatkowego wskazując nazwę (rodzaj) towaru lub usługi, której dostawa lub świadczenie będzie prowadzić do jego powstania, oraz wskazać ich wartość bez kwoty podatku.</w:t>
      </w:r>
    </w:p>
    <w:p w:rsidR="004C50B7" w:rsidRPr="004C50B7" w:rsidRDefault="004C50B7" w:rsidP="004C50B7">
      <w:pPr>
        <w:pStyle w:val="Akapitzlist"/>
        <w:numPr>
          <w:ilvl w:val="0"/>
          <w:numId w:val="10"/>
        </w:numPr>
        <w:spacing w:line="340" w:lineRule="exact"/>
        <w:jc w:val="both"/>
        <w:rPr>
          <w:color w:val="000000"/>
          <w:sz w:val="22"/>
          <w:szCs w:val="22"/>
        </w:rPr>
      </w:pPr>
      <w:r w:rsidRPr="004C50B7">
        <w:rPr>
          <w:color w:val="000000"/>
          <w:sz w:val="22"/>
          <w:szCs w:val="22"/>
        </w:rPr>
        <w:t>Wykonawca składając ofertę określi w formularzu oferty - Załącznik nr 2 do SIWZ ceny jednostkowe brutto oraz ceny brutto poszczególnych (wszystkich) pozycji.</w:t>
      </w:r>
    </w:p>
    <w:p w:rsidR="004C50B7" w:rsidRDefault="004C50B7" w:rsidP="008917E9">
      <w:pPr>
        <w:pStyle w:val="Akapitzlist"/>
        <w:spacing w:line="340" w:lineRule="exact"/>
        <w:ind w:left="567"/>
        <w:jc w:val="both"/>
        <w:rPr>
          <w:color w:val="000000"/>
          <w:sz w:val="22"/>
          <w:szCs w:val="22"/>
        </w:rPr>
      </w:pPr>
    </w:p>
    <w:p w:rsidR="004C50B7" w:rsidRPr="001A5792" w:rsidRDefault="004C50B7" w:rsidP="008917E9">
      <w:pPr>
        <w:pStyle w:val="Akapitzlist"/>
        <w:spacing w:line="340" w:lineRule="exact"/>
        <w:ind w:left="567"/>
        <w:jc w:val="both"/>
        <w:rPr>
          <w:b/>
          <w:color w:val="000000"/>
          <w:sz w:val="28"/>
          <w:szCs w:val="28"/>
        </w:rPr>
      </w:pPr>
      <w:r w:rsidRPr="00A12A6A">
        <w:rPr>
          <w:b/>
          <w:color w:val="000000"/>
          <w:sz w:val="28"/>
          <w:szCs w:val="28"/>
        </w:rPr>
        <w:t>C</w:t>
      </w:r>
      <w:r w:rsidR="001A5792" w:rsidRPr="00A12A6A">
        <w:rPr>
          <w:b/>
          <w:color w:val="000000"/>
          <w:sz w:val="28"/>
          <w:szCs w:val="28"/>
        </w:rPr>
        <w:t xml:space="preserve"> </w:t>
      </w:r>
      <w:r w:rsidRPr="00A12A6A">
        <w:rPr>
          <w:b/>
          <w:color w:val="000000"/>
          <w:sz w:val="28"/>
          <w:szCs w:val="28"/>
        </w:rPr>
        <w:t>= C</w:t>
      </w:r>
      <w:r w:rsidR="001A5792" w:rsidRPr="00A12A6A">
        <w:rPr>
          <w:b/>
          <w:color w:val="000000"/>
          <w:sz w:val="28"/>
          <w:szCs w:val="28"/>
        </w:rPr>
        <w:t xml:space="preserve"> </w:t>
      </w:r>
      <w:proofErr w:type="spellStart"/>
      <w:r w:rsidRPr="00A12A6A">
        <w:rPr>
          <w:b/>
          <w:color w:val="000000"/>
          <w:sz w:val="24"/>
          <w:szCs w:val="24"/>
        </w:rPr>
        <w:t>pg</w:t>
      </w:r>
      <w:proofErr w:type="spellEnd"/>
      <w:r w:rsidRPr="00A12A6A">
        <w:rPr>
          <w:b/>
          <w:color w:val="000000"/>
          <w:sz w:val="28"/>
          <w:szCs w:val="28"/>
        </w:rPr>
        <w:t xml:space="preserve"> + </w:t>
      </w:r>
      <w:proofErr w:type="spellStart"/>
      <w:r w:rsidRPr="00A12A6A">
        <w:rPr>
          <w:b/>
          <w:color w:val="000000"/>
          <w:sz w:val="28"/>
          <w:szCs w:val="28"/>
        </w:rPr>
        <w:t>OP</w:t>
      </w:r>
      <w:r w:rsidRPr="00A12A6A">
        <w:rPr>
          <w:b/>
          <w:color w:val="000000"/>
          <w:sz w:val="24"/>
          <w:szCs w:val="24"/>
        </w:rPr>
        <w:t>ab</w:t>
      </w:r>
      <w:proofErr w:type="spellEnd"/>
      <w:r w:rsidRPr="00A12A6A">
        <w:rPr>
          <w:b/>
          <w:color w:val="000000"/>
          <w:sz w:val="28"/>
          <w:szCs w:val="28"/>
        </w:rPr>
        <w:t xml:space="preserve"> + </w:t>
      </w:r>
      <w:proofErr w:type="spellStart"/>
      <w:r w:rsidRPr="00A12A6A">
        <w:rPr>
          <w:b/>
          <w:color w:val="000000"/>
          <w:sz w:val="28"/>
          <w:szCs w:val="28"/>
        </w:rPr>
        <w:t>OP</w:t>
      </w:r>
      <w:r w:rsidRPr="00A12A6A">
        <w:rPr>
          <w:b/>
          <w:color w:val="000000"/>
          <w:sz w:val="24"/>
          <w:szCs w:val="24"/>
        </w:rPr>
        <w:t>zm</w:t>
      </w:r>
      <w:proofErr w:type="spellEnd"/>
      <w:r w:rsidRPr="00A12A6A">
        <w:rPr>
          <w:b/>
          <w:color w:val="000000"/>
          <w:sz w:val="28"/>
          <w:szCs w:val="28"/>
        </w:rPr>
        <w:t xml:space="preserve"> + </w:t>
      </w:r>
      <w:proofErr w:type="spellStart"/>
      <w:r w:rsidRPr="00A12A6A">
        <w:rPr>
          <w:b/>
          <w:color w:val="000000"/>
          <w:sz w:val="28"/>
          <w:szCs w:val="28"/>
        </w:rPr>
        <w:t>OP</w:t>
      </w:r>
      <w:r w:rsidRPr="00A12A6A">
        <w:rPr>
          <w:b/>
          <w:color w:val="000000"/>
          <w:sz w:val="24"/>
          <w:szCs w:val="24"/>
        </w:rPr>
        <w:t>st</w:t>
      </w:r>
      <w:proofErr w:type="spellEnd"/>
    </w:p>
    <w:p w:rsidR="004C50B7" w:rsidRPr="004C50B7" w:rsidRDefault="004C50B7" w:rsidP="008917E9">
      <w:pPr>
        <w:pStyle w:val="Akapitzlist"/>
        <w:spacing w:line="340" w:lineRule="exact"/>
        <w:ind w:left="567"/>
        <w:jc w:val="both"/>
        <w:rPr>
          <w:color w:val="000000"/>
          <w:sz w:val="22"/>
          <w:szCs w:val="22"/>
        </w:rPr>
      </w:pPr>
      <w:r w:rsidRPr="004C50B7">
        <w:rPr>
          <w:color w:val="000000"/>
          <w:sz w:val="22"/>
          <w:szCs w:val="22"/>
        </w:rPr>
        <w:t>gdzie:</w:t>
      </w:r>
    </w:p>
    <w:p w:rsidR="004C50B7" w:rsidRPr="004C50B7" w:rsidRDefault="004C50B7" w:rsidP="00160213">
      <w:pPr>
        <w:pStyle w:val="Akapitzlist"/>
        <w:spacing w:line="340" w:lineRule="exact"/>
        <w:ind w:left="1134" w:hanging="1134"/>
        <w:jc w:val="both"/>
        <w:rPr>
          <w:color w:val="000000"/>
          <w:sz w:val="22"/>
          <w:szCs w:val="22"/>
        </w:rPr>
      </w:pPr>
      <w:r w:rsidRPr="00F50820">
        <w:rPr>
          <w:b/>
          <w:color w:val="000000"/>
          <w:sz w:val="22"/>
          <w:szCs w:val="22"/>
        </w:rPr>
        <w:t>C</w:t>
      </w:r>
      <w:r w:rsidR="00160213">
        <w:rPr>
          <w:b/>
          <w:color w:val="000000"/>
          <w:sz w:val="22"/>
          <w:szCs w:val="22"/>
        </w:rPr>
        <w:t xml:space="preserve"> </w:t>
      </w:r>
      <w:proofErr w:type="spellStart"/>
      <w:r w:rsidRPr="00F50820">
        <w:rPr>
          <w:b/>
          <w:color w:val="000000"/>
          <w:sz w:val="22"/>
          <w:szCs w:val="22"/>
        </w:rPr>
        <w:t>pg</w:t>
      </w:r>
      <w:proofErr w:type="spellEnd"/>
      <w:r w:rsidRPr="004C50B7">
        <w:rPr>
          <w:color w:val="000000"/>
          <w:sz w:val="22"/>
          <w:szCs w:val="22"/>
        </w:rPr>
        <w:t xml:space="preserve"> </w:t>
      </w:r>
      <w:r w:rsidR="00160213">
        <w:rPr>
          <w:color w:val="000000"/>
          <w:sz w:val="22"/>
          <w:szCs w:val="22"/>
        </w:rPr>
        <w:tab/>
        <w:t xml:space="preserve"> </w:t>
      </w:r>
      <w:r w:rsidRPr="004C50B7">
        <w:rPr>
          <w:color w:val="000000"/>
          <w:sz w:val="22"/>
          <w:szCs w:val="22"/>
        </w:rPr>
        <w:t>to cena paliwa gazowego stanowiąca iloczyn ilości punktów poboru gazu, szacunkowego zapotrzebowania na paliwo gazowego w trakcie obowiązywania zamówienia oraz ceny jednostkowej netto za paliwo gazowe pomnożona przez stawkę podatku VAT w wysokości 23%</w:t>
      </w:r>
    </w:p>
    <w:p w:rsidR="004C50B7" w:rsidRPr="004C50B7" w:rsidRDefault="004C50B7" w:rsidP="00160213">
      <w:pPr>
        <w:pStyle w:val="Akapitzlist"/>
        <w:spacing w:line="340" w:lineRule="exact"/>
        <w:ind w:left="1134" w:hanging="1134"/>
        <w:jc w:val="both"/>
        <w:rPr>
          <w:color w:val="000000"/>
          <w:sz w:val="22"/>
          <w:szCs w:val="22"/>
        </w:rPr>
      </w:pPr>
      <w:r w:rsidRPr="00F50820">
        <w:rPr>
          <w:b/>
          <w:color w:val="000000"/>
          <w:sz w:val="22"/>
          <w:szCs w:val="22"/>
        </w:rPr>
        <w:t>OP</w:t>
      </w:r>
      <w:r w:rsidR="00160213">
        <w:rPr>
          <w:b/>
          <w:color w:val="000000"/>
          <w:sz w:val="22"/>
          <w:szCs w:val="22"/>
        </w:rPr>
        <w:t xml:space="preserve"> </w:t>
      </w:r>
      <w:proofErr w:type="spellStart"/>
      <w:r w:rsidRPr="00F50820">
        <w:rPr>
          <w:b/>
          <w:color w:val="000000"/>
          <w:sz w:val="22"/>
          <w:szCs w:val="22"/>
        </w:rPr>
        <w:t>abon</w:t>
      </w:r>
      <w:proofErr w:type="spellEnd"/>
      <w:r w:rsidR="00160213">
        <w:rPr>
          <w:b/>
          <w:color w:val="000000"/>
          <w:sz w:val="22"/>
          <w:szCs w:val="22"/>
        </w:rPr>
        <w:tab/>
      </w:r>
      <w:r w:rsidRPr="004C50B7">
        <w:rPr>
          <w:color w:val="000000"/>
          <w:sz w:val="22"/>
          <w:szCs w:val="22"/>
        </w:rPr>
        <w:t>to opłata abonamentowa stanowiąca iloczyn ilości punktów poboru gazu, ilości miesięcy obowiązywania zamówienia oraz ceny jednostkowej netto pomnożona przez stawkę podatku VAT w wysokości 23%</w:t>
      </w:r>
    </w:p>
    <w:p w:rsidR="004C50B7" w:rsidRPr="004C50B7" w:rsidRDefault="004C50B7" w:rsidP="00160213">
      <w:pPr>
        <w:pStyle w:val="Akapitzlist"/>
        <w:spacing w:line="340" w:lineRule="exact"/>
        <w:ind w:left="1134" w:hanging="1134"/>
        <w:jc w:val="both"/>
        <w:rPr>
          <w:color w:val="000000"/>
          <w:sz w:val="22"/>
          <w:szCs w:val="22"/>
        </w:rPr>
      </w:pPr>
      <w:r w:rsidRPr="00F50820">
        <w:rPr>
          <w:b/>
          <w:color w:val="000000"/>
          <w:sz w:val="22"/>
          <w:szCs w:val="22"/>
        </w:rPr>
        <w:t>OP</w:t>
      </w:r>
      <w:r w:rsidR="00160213">
        <w:rPr>
          <w:b/>
          <w:color w:val="000000"/>
          <w:sz w:val="22"/>
          <w:szCs w:val="22"/>
        </w:rPr>
        <w:t xml:space="preserve"> </w:t>
      </w:r>
      <w:proofErr w:type="spellStart"/>
      <w:r w:rsidRPr="00F50820">
        <w:rPr>
          <w:b/>
          <w:color w:val="000000"/>
          <w:sz w:val="22"/>
          <w:szCs w:val="22"/>
        </w:rPr>
        <w:t>zm</w:t>
      </w:r>
      <w:proofErr w:type="spellEnd"/>
      <w:r w:rsidR="00160213">
        <w:rPr>
          <w:b/>
          <w:color w:val="000000"/>
          <w:sz w:val="22"/>
          <w:szCs w:val="22"/>
        </w:rPr>
        <w:tab/>
      </w:r>
      <w:r w:rsidRPr="004C50B7">
        <w:rPr>
          <w:color w:val="000000"/>
          <w:sz w:val="22"/>
          <w:szCs w:val="22"/>
        </w:rPr>
        <w:t xml:space="preserve">to opłata </w:t>
      </w:r>
      <w:r w:rsidR="00160213">
        <w:rPr>
          <w:color w:val="000000"/>
          <w:sz w:val="22"/>
          <w:szCs w:val="22"/>
        </w:rPr>
        <w:t xml:space="preserve">dystrybucyjna </w:t>
      </w:r>
      <w:r w:rsidRPr="004C50B7">
        <w:rPr>
          <w:color w:val="000000"/>
          <w:sz w:val="22"/>
          <w:szCs w:val="22"/>
        </w:rPr>
        <w:t>zamienna stanowiąca iloczyn szacunkowego zapotrzebowania paliwa gazowego w trakcie obowiązywania zamówienia i ceny jednostkowej netto wynikającej z obecnie obowiązującej Taryfy OSD pomnożona przez stawkę podatku VAT w wysokości 23%</w:t>
      </w:r>
    </w:p>
    <w:p w:rsidR="0071463A" w:rsidRDefault="004C50B7" w:rsidP="00160213">
      <w:pPr>
        <w:pStyle w:val="Akapitzlist"/>
        <w:spacing w:line="340" w:lineRule="exact"/>
        <w:ind w:left="1134" w:hanging="1134"/>
        <w:jc w:val="both"/>
        <w:rPr>
          <w:color w:val="000000"/>
          <w:sz w:val="22"/>
          <w:szCs w:val="22"/>
        </w:rPr>
      </w:pPr>
      <w:r w:rsidRPr="00F50820">
        <w:rPr>
          <w:b/>
          <w:color w:val="000000"/>
          <w:sz w:val="22"/>
          <w:szCs w:val="22"/>
        </w:rPr>
        <w:t>OP</w:t>
      </w:r>
      <w:r w:rsidR="00160213">
        <w:rPr>
          <w:b/>
          <w:color w:val="000000"/>
          <w:sz w:val="22"/>
          <w:szCs w:val="22"/>
        </w:rPr>
        <w:t xml:space="preserve"> </w:t>
      </w:r>
      <w:proofErr w:type="spellStart"/>
      <w:r w:rsidRPr="00F50820">
        <w:rPr>
          <w:b/>
          <w:color w:val="000000"/>
          <w:sz w:val="22"/>
          <w:szCs w:val="22"/>
        </w:rPr>
        <w:t>st</w:t>
      </w:r>
      <w:proofErr w:type="spellEnd"/>
      <w:r w:rsidR="00160213">
        <w:rPr>
          <w:b/>
          <w:color w:val="000000"/>
          <w:sz w:val="22"/>
          <w:szCs w:val="22"/>
        </w:rPr>
        <w:tab/>
      </w:r>
      <w:r w:rsidRPr="004C50B7">
        <w:rPr>
          <w:color w:val="000000"/>
          <w:sz w:val="22"/>
          <w:szCs w:val="22"/>
        </w:rPr>
        <w:t xml:space="preserve">to opłata </w:t>
      </w:r>
      <w:r w:rsidR="00160213">
        <w:rPr>
          <w:color w:val="000000"/>
          <w:sz w:val="22"/>
          <w:szCs w:val="22"/>
        </w:rPr>
        <w:t>dystrybucyjna</w:t>
      </w:r>
      <w:r w:rsidRPr="004C50B7">
        <w:rPr>
          <w:color w:val="000000"/>
          <w:sz w:val="22"/>
          <w:szCs w:val="22"/>
        </w:rPr>
        <w:t xml:space="preserve"> stała stanowiąca iloczyn ilości punktów poboru gazu, ilości miesięcy obowiązywania zamówienia oraz ceny jednostkowej netto wynikającej z obecnie obowiązującej Taryfy OSD pomnożona przez stawkę podatku VAT w wysokości 23% lub dla taryf </w:t>
      </w:r>
      <w:r w:rsidRPr="00A12A6A">
        <w:rPr>
          <w:color w:val="000000"/>
          <w:sz w:val="22"/>
          <w:szCs w:val="22"/>
        </w:rPr>
        <w:t>W-</w:t>
      </w:r>
      <w:r w:rsidR="00091D84" w:rsidRPr="00A12A6A">
        <w:rPr>
          <w:color w:val="000000"/>
          <w:sz w:val="22"/>
          <w:szCs w:val="22"/>
        </w:rPr>
        <w:t>6A</w:t>
      </w:r>
      <w:r w:rsidRPr="004C50B7">
        <w:rPr>
          <w:color w:val="000000"/>
          <w:sz w:val="22"/>
          <w:szCs w:val="22"/>
        </w:rPr>
        <w:t xml:space="preserve"> i wyżej stanowiącej iloczyn kWh/h i ceny jednostkowej netto wynikającej z obecnie obowiązującej Taryfy OSD pomnożona przez stawkę podatku VAT w wysokości 23%</w:t>
      </w:r>
      <w:r w:rsidR="0071463A" w:rsidRPr="001E33EA">
        <w:rPr>
          <w:color w:val="000000"/>
          <w:sz w:val="22"/>
          <w:szCs w:val="22"/>
        </w:rPr>
        <w:t>.</w:t>
      </w:r>
    </w:p>
    <w:p w:rsidR="008970BF" w:rsidRPr="008970BF" w:rsidRDefault="008970BF" w:rsidP="008970BF">
      <w:pPr>
        <w:widowControl w:val="0"/>
        <w:spacing w:line="340" w:lineRule="exact"/>
        <w:ind w:left="567" w:right="23" w:hanging="567"/>
        <w:jc w:val="both"/>
        <w:rPr>
          <w:color w:val="000000"/>
          <w:spacing w:val="5"/>
          <w:sz w:val="22"/>
          <w:szCs w:val="22"/>
        </w:rPr>
      </w:pPr>
      <w:r w:rsidRPr="008970BF">
        <w:rPr>
          <w:color w:val="000000"/>
          <w:spacing w:val="5"/>
          <w:sz w:val="22"/>
          <w:szCs w:val="22"/>
        </w:rPr>
        <w:t>9.</w:t>
      </w:r>
      <w:r w:rsidRPr="008970BF">
        <w:rPr>
          <w:color w:val="000000"/>
          <w:spacing w:val="5"/>
          <w:sz w:val="22"/>
          <w:szCs w:val="22"/>
        </w:rPr>
        <w:tab/>
        <w:t>Ceny za paliwo gazowe i stawki opłaty abonamentowej zostaną ustalone na okres ważności umowy i nie będą podlegały zmianom za wyjątkiem ustawowej zmiany stawki podatku od towarów i usług oraz podatkiem akcyzowym.</w:t>
      </w:r>
    </w:p>
    <w:p w:rsidR="008970BF" w:rsidRPr="008970BF" w:rsidRDefault="008970BF" w:rsidP="008970BF">
      <w:pPr>
        <w:widowControl w:val="0"/>
        <w:spacing w:line="340" w:lineRule="exact"/>
        <w:ind w:left="567" w:right="23" w:hanging="567"/>
        <w:jc w:val="both"/>
        <w:rPr>
          <w:color w:val="000000"/>
          <w:spacing w:val="5"/>
          <w:sz w:val="22"/>
          <w:szCs w:val="22"/>
        </w:rPr>
      </w:pPr>
      <w:r w:rsidRPr="008970BF">
        <w:rPr>
          <w:color w:val="000000"/>
          <w:spacing w:val="5"/>
          <w:sz w:val="22"/>
          <w:szCs w:val="22"/>
        </w:rPr>
        <w:t>10.</w:t>
      </w:r>
      <w:r w:rsidRPr="008970BF">
        <w:rPr>
          <w:color w:val="000000"/>
          <w:spacing w:val="5"/>
          <w:sz w:val="22"/>
          <w:szCs w:val="22"/>
        </w:rPr>
        <w:tab/>
        <w:t xml:space="preserve">Stawki opłat </w:t>
      </w:r>
      <w:r w:rsidR="003548CB">
        <w:rPr>
          <w:color w:val="000000"/>
          <w:spacing w:val="5"/>
          <w:sz w:val="22"/>
          <w:szCs w:val="22"/>
        </w:rPr>
        <w:t>dystrybucyjnych</w:t>
      </w:r>
      <w:r w:rsidRPr="008970BF">
        <w:rPr>
          <w:color w:val="000000"/>
          <w:spacing w:val="5"/>
          <w:sz w:val="22"/>
          <w:szCs w:val="22"/>
        </w:rPr>
        <w:t xml:space="preserve"> gazu ziemnego podane w ofercie będą obowiązywały przez okres realizacji umowy, chyba że Prezes Urzędu Regulacji Energetyki zatwierdzi nowe Taryfy OSD.</w:t>
      </w:r>
    </w:p>
    <w:p w:rsidR="008970BF" w:rsidRPr="008970BF" w:rsidRDefault="008970BF" w:rsidP="008970BF">
      <w:pPr>
        <w:widowControl w:val="0"/>
        <w:spacing w:line="340" w:lineRule="exact"/>
        <w:ind w:left="567" w:right="23" w:hanging="567"/>
        <w:jc w:val="both"/>
        <w:rPr>
          <w:color w:val="000000"/>
          <w:spacing w:val="5"/>
          <w:sz w:val="22"/>
          <w:szCs w:val="22"/>
        </w:rPr>
      </w:pPr>
      <w:r w:rsidRPr="008970BF">
        <w:rPr>
          <w:color w:val="000000"/>
          <w:spacing w:val="5"/>
          <w:sz w:val="22"/>
          <w:szCs w:val="22"/>
        </w:rPr>
        <w:t>11.</w:t>
      </w:r>
      <w:r w:rsidRPr="008970BF">
        <w:rPr>
          <w:color w:val="000000"/>
          <w:spacing w:val="5"/>
          <w:sz w:val="22"/>
          <w:szCs w:val="22"/>
        </w:rPr>
        <w:tab/>
        <w:t>Ceny brutto oferty oraz wartości netto i wartości brutto określone w formularzu winny być podane z dokładnością do dwóch miejsc po przecinku w złotówkach, przy zachowaniu matematycznej zasady zaokrąglania liczb, natomiast cena jednostkowa netto winna być podana z dokładnością do pięciu miejsc po przecinku w przypadku wyrażenia jej w złotych lub do trzech miejsc po przecinku w przypadku wyrażenia jej w groszach.</w:t>
      </w:r>
    </w:p>
    <w:p w:rsidR="00A16332" w:rsidRPr="001E33EA" w:rsidRDefault="00A16332" w:rsidP="00564AE6">
      <w:pPr>
        <w:pStyle w:val="Nagwek3"/>
      </w:pPr>
      <w:bookmarkStart w:id="23" w:name="_Toc485888168"/>
      <w:r w:rsidRPr="001E33EA">
        <w:t>ROZDZIAŁ XX</w:t>
      </w:r>
      <w:r w:rsidR="0071463A" w:rsidRPr="001E33EA">
        <w:t>I</w:t>
      </w:r>
      <w:r w:rsidR="00143414" w:rsidRPr="001E33EA">
        <w:t>I</w:t>
      </w:r>
      <w:r w:rsidR="0071463A" w:rsidRPr="001E33EA">
        <w:t>I</w:t>
      </w:r>
      <w:r w:rsidRPr="001E33EA">
        <w:t xml:space="preserve">. </w:t>
      </w:r>
      <w:r w:rsidRPr="001E33EA">
        <w:tab/>
        <w:t>MIEJSCE ORAZ TERMIN SKŁADANIA I OTWARCIA OFERT</w:t>
      </w:r>
      <w:bookmarkEnd w:id="23"/>
    </w:p>
    <w:p w:rsidR="00A16332" w:rsidRPr="001E33EA" w:rsidRDefault="000208D8" w:rsidP="00E63C17">
      <w:pPr>
        <w:pStyle w:val="Tekstpodstawowy"/>
        <w:numPr>
          <w:ilvl w:val="0"/>
          <w:numId w:val="7"/>
        </w:numPr>
        <w:spacing w:line="320" w:lineRule="exact"/>
        <w:rPr>
          <w:sz w:val="22"/>
          <w:szCs w:val="22"/>
        </w:rPr>
      </w:pPr>
      <w:r w:rsidRPr="000208D8">
        <w:rPr>
          <w:sz w:val="22"/>
          <w:szCs w:val="22"/>
        </w:rPr>
        <w:t xml:space="preserve">Oferty należy składać na adres: </w:t>
      </w:r>
      <w:bookmarkStart w:id="24" w:name="OLE_LINK2"/>
      <w:r w:rsidRPr="000208D8">
        <w:rPr>
          <w:sz w:val="22"/>
          <w:szCs w:val="22"/>
        </w:rPr>
        <w:t>Główny Instytut Górnictwa 40-166 Katowice, Plac Gwarków 1, Zespół Inwestycji i Remontów pok. 9a budynek „B</w:t>
      </w:r>
      <w:bookmarkEnd w:id="24"/>
      <w:r w:rsidRPr="000208D8">
        <w:rPr>
          <w:sz w:val="22"/>
          <w:szCs w:val="22"/>
        </w:rPr>
        <w:t>” do</w:t>
      </w:r>
      <w:r w:rsidRPr="000208D8">
        <w:rPr>
          <w:b/>
          <w:bCs/>
          <w:sz w:val="22"/>
          <w:szCs w:val="22"/>
        </w:rPr>
        <w:t xml:space="preserve"> </w:t>
      </w:r>
      <w:r w:rsidR="00510B4A">
        <w:rPr>
          <w:b/>
          <w:bCs/>
          <w:sz w:val="22"/>
          <w:szCs w:val="22"/>
          <w:u w:val="single"/>
        </w:rPr>
        <w:t>1</w:t>
      </w:r>
      <w:r w:rsidR="00DA6ED6">
        <w:rPr>
          <w:b/>
          <w:bCs/>
          <w:sz w:val="22"/>
          <w:szCs w:val="22"/>
          <w:u w:val="single"/>
        </w:rPr>
        <w:t>6</w:t>
      </w:r>
      <w:r w:rsidRPr="00613248">
        <w:rPr>
          <w:b/>
          <w:bCs/>
          <w:sz w:val="22"/>
          <w:szCs w:val="22"/>
          <w:u w:val="single"/>
        </w:rPr>
        <w:t>.</w:t>
      </w:r>
      <w:r w:rsidR="00920E4D" w:rsidRPr="00613248">
        <w:rPr>
          <w:b/>
          <w:bCs/>
          <w:sz w:val="22"/>
          <w:szCs w:val="22"/>
          <w:u w:val="single"/>
        </w:rPr>
        <w:t>0</w:t>
      </w:r>
      <w:r w:rsidR="001C658C">
        <w:rPr>
          <w:b/>
          <w:bCs/>
          <w:sz w:val="22"/>
          <w:szCs w:val="22"/>
          <w:u w:val="single"/>
        </w:rPr>
        <w:t>7</w:t>
      </w:r>
      <w:r w:rsidRPr="00613248">
        <w:rPr>
          <w:b/>
          <w:bCs/>
          <w:sz w:val="22"/>
          <w:szCs w:val="22"/>
          <w:u w:val="single"/>
        </w:rPr>
        <w:t>.201</w:t>
      </w:r>
      <w:r w:rsidR="00E62F09">
        <w:rPr>
          <w:b/>
          <w:bCs/>
          <w:sz w:val="22"/>
          <w:szCs w:val="22"/>
          <w:u w:val="single"/>
        </w:rPr>
        <w:t>9</w:t>
      </w:r>
      <w:r w:rsidRPr="00613248">
        <w:rPr>
          <w:b/>
          <w:bCs/>
          <w:sz w:val="22"/>
          <w:szCs w:val="22"/>
          <w:u w:val="single"/>
        </w:rPr>
        <w:t xml:space="preserve"> r</w:t>
      </w:r>
      <w:r w:rsidRPr="00613248">
        <w:rPr>
          <w:sz w:val="22"/>
          <w:szCs w:val="22"/>
          <w:u w:val="single"/>
        </w:rPr>
        <w:t xml:space="preserve">. do godz. </w:t>
      </w:r>
      <w:r w:rsidRPr="00613248">
        <w:rPr>
          <w:b/>
          <w:sz w:val="22"/>
          <w:szCs w:val="22"/>
          <w:u w:val="single"/>
        </w:rPr>
        <w:t>12</w:t>
      </w:r>
      <w:r w:rsidRPr="00613248">
        <w:rPr>
          <w:b/>
          <w:sz w:val="22"/>
          <w:szCs w:val="22"/>
          <w:u w:val="single"/>
          <w:vertAlign w:val="superscript"/>
        </w:rPr>
        <w:t>00</w:t>
      </w:r>
    </w:p>
    <w:p w:rsidR="00A16332" w:rsidRPr="001E33EA" w:rsidRDefault="00E0205B" w:rsidP="00E63C17">
      <w:pPr>
        <w:pStyle w:val="Tekstpodstawowy"/>
        <w:numPr>
          <w:ilvl w:val="0"/>
          <w:numId w:val="7"/>
        </w:numPr>
        <w:spacing w:line="320" w:lineRule="exact"/>
        <w:rPr>
          <w:sz w:val="22"/>
          <w:szCs w:val="22"/>
        </w:rPr>
      </w:pPr>
      <w:r w:rsidRPr="001E33EA">
        <w:rPr>
          <w:sz w:val="22"/>
          <w:szCs w:val="22"/>
        </w:rPr>
        <w:t>W przypadku otrzymania</w:t>
      </w:r>
      <w:r w:rsidR="00A16332" w:rsidRPr="001E33EA">
        <w:rPr>
          <w:sz w:val="22"/>
          <w:szCs w:val="22"/>
        </w:rPr>
        <w:t xml:space="preserve"> przez Zamawiającego</w:t>
      </w:r>
      <w:r w:rsidRPr="001E33EA">
        <w:rPr>
          <w:sz w:val="22"/>
          <w:szCs w:val="22"/>
        </w:rPr>
        <w:t xml:space="preserve"> oferty</w:t>
      </w:r>
      <w:r w:rsidR="00A16332" w:rsidRPr="001E33EA">
        <w:rPr>
          <w:sz w:val="22"/>
          <w:szCs w:val="22"/>
        </w:rPr>
        <w:t xml:space="preserve"> po terminie podanym</w:t>
      </w:r>
      <w:r w:rsidRPr="001E33EA">
        <w:rPr>
          <w:sz w:val="22"/>
          <w:szCs w:val="22"/>
        </w:rPr>
        <w:t xml:space="preserve"> w pkt. 1 niniejszego rozdziału Zamawiający niezwłocznie zawiadomi Wykonawcę o złożeniu oferty po terminie oraz </w:t>
      </w:r>
      <w:r w:rsidR="00F1747A" w:rsidRPr="001E33EA">
        <w:rPr>
          <w:sz w:val="22"/>
          <w:szCs w:val="22"/>
        </w:rPr>
        <w:t xml:space="preserve">niezwłocznie </w:t>
      </w:r>
      <w:r w:rsidRPr="001E33EA">
        <w:rPr>
          <w:sz w:val="22"/>
          <w:szCs w:val="22"/>
        </w:rPr>
        <w:t>zwróci ofertę.</w:t>
      </w:r>
    </w:p>
    <w:p w:rsidR="00A16332" w:rsidRPr="001E33EA" w:rsidRDefault="00F24AA7" w:rsidP="00E63C17">
      <w:pPr>
        <w:pStyle w:val="Tekstpodstawowy"/>
        <w:numPr>
          <w:ilvl w:val="0"/>
          <w:numId w:val="7"/>
        </w:numPr>
        <w:spacing w:line="320" w:lineRule="exact"/>
        <w:rPr>
          <w:sz w:val="22"/>
          <w:szCs w:val="22"/>
        </w:rPr>
      </w:pPr>
      <w:r w:rsidRPr="00F24AA7">
        <w:rPr>
          <w:sz w:val="22"/>
          <w:szCs w:val="22"/>
        </w:rPr>
        <w:t xml:space="preserve">Otwarcie złożonych ofert nastąpi w dniu </w:t>
      </w:r>
      <w:r w:rsidR="00510B4A">
        <w:rPr>
          <w:b/>
          <w:sz w:val="22"/>
          <w:szCs w:val="22"/>
          <w:u w:val="single"/>
        </w:rPr>
        <w:t>1</w:t>
      </w:r>
      <w:r w:rsidR="00DA6ED6">
        <w:rPr>
          <w:b/>
          <w:sz w:val="22"/>
          <w:szCs w:val="22"/>
          <w:u w:val="single"/>
        </w:rPr>
        <w:t>6</w:t>
      </w:r>
      <w:r w:rsidRPr="00613248">
        <w:rPr>
          <w:b/>
          <w:sz w:val="22"/>
          <w:szCs w:val="22"/>
          <w:u w:val="single"/>
        </w:rPr>
        <w:t>.</w:t>
      </w:r>
      <w:r w:rsidR="00920E4D" w:rsidRPr="00613248">
        <w:rPr>
          <w:b/>
          <w:sz w:val="22"/>
          <w:szCs w:val="22"/>
          <w:u w:val="single"/>
        </w:rPr>
        <w:t>0</w:t>
      </w:r>
      <w:r w:rsidR="001C658C">
        <w:rPr>
          <w:b/>
          <w:sz w:val="22"/>
          <w:szCs w:val="22"/>
          <w:u w:val="single"/>
        </w:rPr>
        <w:t>7</w:t>
      </w:r>
      <w:r w:rsidRPr="00613248">
        <w:rPr>
          <w:b/>
          <w:bCs/>
          <w:sz w:val="22"/>
          <w:szCs w:val="22"/>
          <w:u w:val="single"/>
        </w:rPr>
        <w:t>.201</w:t>
      </w:r>
      <w:r w:rsidR="00E62F09">
        <w:rPr>
          <w:b/>
          <w:bCs/>
          <w:sz w:val="22"/>
          <w:szCs w:val="22"/>
          <w:u w:val="single"/>
        </w:rPr>
        <w:t>9</w:t>
      </w:r>
      <w:r w:rsidRPr="00613248">
        <w:rPr>
          <w:b/>
          <w:bCs/>
          <w:sz w:val="22"/>
          <w:szCs w:val="22"/>
          <w:u w:val="single"/>
        </w:rPr>
        <w:t xml:space="preserve"> r.</w:t>
      </w:r>
      <w:r w:rsidRPr="00613248">
        <w:rPr>
          <w:sz w:val="22"/>
          <w:szCs w:val="22"/>
          <w:u w:val="single"/>
        </w:rPr>
        <w:t xml:space="preserve"> o godz. </w:t>
      </w:r>
      <w:r w:rsidRPr="00613248">
        <w:rPr>
          <w:b/>
          <w:bCs/>
          <w:sz w:val="22"/>
          <w:szCs w:val="22"/>
          <w:u w:val="single"/>
        </w:rPr>
        <w:t>12</w:t>
      </w:r>
      <w:r w:rsidRPr="00613248">
        <w:rPr>
          <w:b/>
          <w:bCs/>
          <w:sz w:val="22"/>
          <w:szCs w:val="22"/>
          <w:u w:val="single"/>
          <w:vertAlign w:val="superscript"/>
        </w:rPr>
        <w:t>15</w:t>
      </w:r>
      <w:r w:rsidRPr="00F24AA7">
        <w:rPr>
          <w:sz w:val="22"/>
          <w:szCs w:val="22"/>
        </w:rPr>
        <w:t xml:space="preserve"> w pokoju nr 11, w bud „B” Głównego Instytutu Górnictwa w Katowicach, Plac Gwarków 1, zgodnie z art. 86 UPZP</w:t>
      </w:r>
      <w:r w:rsidR="00A16332" w:rsidRPr="001E33EA">
        <w:rPr>
          <w:sz w:val="22"/>
          <w:szCs w:val="22"/>
        </w:rPr>
        <w:t>.</w:t>
      </w:r>
    </w:p>
    <w:p w:rsidR="00A16332" w:rsidRPr="001E33EA" w:rsidRDefault="00A16332" w:rsidP="00564AE6">
      <w:pPr>
        <w:pStyle w:val="Nagwek3"/>
      </w:pPr>
      <w:bookmarkStart w:id="25" w:name="_Toc485888169"/>
      <w:r w:rsidRPr="001E33EA">
        <w:t>ROZDZIAŁ XX</w:t>
      </w:r>
      <w:r w:rsidR="002F648A" w:rsidRPr="001E33EA">
        <w:t>I</w:t>
      </w:r>
      <w:r w:rsidR="00143414" w:rsidRPr="001E33EA">
        <w:t>V</w:t>
      </w:r>
      <w:r w:rsidRPr="001E33EA">
        <w:t xml:space="preserve">. </w:t>
      </w:r>
      <w:r w:rsidRPr="001E33EA">
        <w:tab/>
        <w:t>INFORMACJE O TRYBIE OTWARCIA I OCENY OFERT</w:t>
      </w:r>
      <w:bookmarkEnd w:id="25"/>
    </w:p>
    <w:p w:rsidR="00A16332" w:rsidRPr="001E33EA" w:rsidRDefault="00A16332" w:rsidP="00E63C17">
      <w:pPr>
        <w:pStyle w:val="Tekstpodstawowy"/>
        <w:numPr>
          <w:ilvl w:val="0"/>
          <w:numId w:val="3"/>
        </w:numPr>
        <w:spacing w:line="320" w:lineRule="exact"/>
        <w:rPr>
          <w:sz w:val="22"/>
          <w:szCs w:val="22"/>
        </w:rPr>
      </w:pPr>
      <w:r w:rsidRPr="001E33EA">
        <w:rPr>
          <w:sz w:val="22"/>
          <w:szCs w:val="22"/>
        </w:rPr>
        <w:t>Otwarcie ofert jest jawne.</w:t>
      </w:r>
    </w:p>
    <w:p w:rsidR="00A16332" w:rsidRPr="001E33EA" w:rsidRDefault="00A16332" w:rsidP="00E63C17">
      <w:pPr>
        <w:pStyle w:val="Tekstpodstawowy"/>
        <w:numPr>
          <w:ilvl w:val="0"/>
          <w:numId w:val="3"/>
        </w:numPr>
        <w:spacing w:line="320" w:lineRule="exact"/>
        <w:rPr>
          <w:sz w:val="22"/>
          <w:szCs w:val="22"/>
        </w:rPr>
      </w:pPr>
      <w:r w:rsidRPr="001E33EA">
        <w:rPr>
          <w:sz w:val="22"/>
          <w:szCs w:val="22"/>
        </w:rPr>
        <w:t>Bezpośrednio przed otwarciem ofert Zamawiający poda kwotę, jaką zamierza przeznaczyć na sfinansowanie niniejszego zamówienia (kwota brutto, wraz z podatkiem VAT).</w:t>
      </w:r>
    </w:p>
    <w:p w:rsidR="00A16332" w:rsidRPr="001E33EA" w:rsidRDefault="00A16332" w:rsidP="00E63C17">
      <w:pPr>
        <w:pStyle w:val="Tekstpodstawowy"/>
        <w:numPr>
          <w:ilvl w:val="0"/>
          <w:numId w:val="3"/>
        </w:numPr>
        <w:spacing w:line="320" w:lineRule="exact"/>
        <w:rPr>
          <w:sz w:val="22"/>
          <w:szCs w:val="22"/>
        </w:rPr>
      </w:pPr>
      <w:r w:rsidRPr="001E33EA">
        <w:rPr>
          <w:sz w:val="22"/>
          <w:szCs w:val="22"/>
        </w:rPr>
        <w:t xml:space="preserve">Podczas otwarcia kopert z ofertami, Zamawiający poda (odczyta) imię i nazwisko, nazwę (firmę) oraz adres (siedzibę) Wykonawcy, którego oferta jest otwierana, a także informacje dotyczące ceny oferty, terminu wykonania zamówienia </w:t>
      </w:r>
      <w:r w:rsidR="00FD0AAC" w:rsidRPr="001E33EA">
        <w:rPr>
          <w:sz w:val="22"/>
          <w:szCs w:val="22"/>
        </w:rPr>
        <w:t>ora</w:t>
      </w:r>
      <w:r w:rsidRPr="001E33EA">
        <w:rPr>
          <w:sz w:val="22"/>
          <w:szCs w:val="22"/>
        </w:rPr>
        <w:t xml:space="preserve">z warunków płatności zawartych </w:t>
      </w:r>
      <w:r w:rsidR="004870C5" w:rsidRPr="001E33EA">
        <w:rPr>
          <w:sz w:val="22"/>
          <w:szCs w:val="22"/>
        </w:rPr>
        <w:t>w </w:t>
      </w:r>
      <w:r w:rsidRPr="001E33EA">
        <w:rPr>
          <w:sz w:val="22"/>
          <w:szCs w:val="22"/>
        </w:rPr>
        <w:t>ofercie.</w:t>
      </w:r>
    </w:p>
    <w:p w:rsidR="00C7421C" w:rsidRPr="001E33EA" w:rsidRDefault="004870C5" w:rsidP="00E63C17">
      <w:pPr>
        <w:pStyle w:val="NormalnyWeb"/>
        <w:numPr>
          <w:ilvl w:val="0"/>
          <w:numId w:val="3"/>
        </w:numPr>
        <w:spacing w:before="0" w:beforeAutospacing="0" w:after="0" w:afterAutospacing="0" w:line="320" w:lineRule="exact"/>
        <w:jc w:val="both"/>
        <w:rPr>
          <w:bCs/>
          <w:sz w:val="22"/>
          <w:szCs w:val="22"/>
        </w:rPr>
      </w:pPr>
      <w:r w:rsidRPr="001E33EA">
        <w:rPr>
          <w:bCs/>
          <w:sz w:val="22"/>
          <w:szCs w:val="22"/>
        </w:rPr>
        <w:t>Niezwłocznie po otwarciu ofert Zamawiający zamieści</w:t>
      </w:r>
      <w:r w:rsidR="00C7421C" w:rsidRPr="001E33EA">
        <w:rPr>
          <w:bCs/>
          <w:sz w:val="22"/>
          <w:szCs w:val="22"/>
        </w:rPr>
        <w:t xml:space="preserve"> na stronie internetowej</w:t>
      </w:r>
      <w:r w:rsidRPr="001E33EA">
        <w:rPr>
          <w:bCs/>
          <w:sz w:val="22"/>
          <w:szCs w:val="22"/>
        </w:rPr>
        <w:t xml:space="preserve"> (</w:t>
      </w:r>
      <w:hyperlink r:id="rId31" w:history="1">
        <w:r w:rsidR="00B9376C" w:rsidRPr="00B9376C">
          <w:rPr>
            <w:rStyle w:val="Hipercze"/>
          </w:rPr>
          <w:t>www.gig.eu/pl/przetargi/aktualne</w:t>
        </w:r>
      </w:hyperlink>
      <w:r w:rsidRPr="001E33EA">
        <w:rPr>
          <w:bCs/>
          <w:sz w:val="22"/>
          <w:szCs w:val="22"/>
        </w:rPr>
        <w:t>)</w:t>
      </w:r>
      <w:r w:rsidR="00C7421C" w:rsidRPr="001E33EA">
        <w:rPr>
          <w:bCs/>
          <w:sz w:val="22"/>
          <w:szCs w:val="22"/>
        </w:rPr>
        <w:t xml:space="preserve"> informacje dotyczące:</w:t>
      </w:r>
    </w:p>
    <w:p w:rsidR="00C7421C" w:rsidRPr="001E33EA" w:rsidRDefault="001E3628" w:rsidP="00E63C17">
      <w:pPr>
        <w:pStyle w:val="NormalnyWeb"/>
        <w:spacing w:before="0" w:beforeAutospacing="0" w:after="0" w:afterAutospacing="0" w:line="320" w:lineRule="exact"/>
        <w:ind w:left="851" w:hanging="284"/>
        <w:jc w:val="both"/>
        <w:rPr>
          <w:sz w:val="22"/>
          <w:szCs w:val="22"/>
        </w:rPr>
      </w:pPr>
      <w:r>
        <w:rPr>
          <w:bCs/>
          <w:sz w:val="22"/>
          <w:szCs w:val="22"/>
        </w:rPr>
        <w:t>-</w:t>
      </w:r>
      <w:r w:rsidR="00B9376C">
        <w:rPr>
          <w:bCs/>
          <w:sz w:val="22"/>
          <w:szCs w:val="22"/>
        </w:rPr>
        <w:tab/>
      </w:r>
      <w:r w:rsidR="00C7421C" w:rsidRPr="001E33EA">
        <w:rPr>
          <w:bCs/>
          <w:sz w:val="22"/>
          <w:szCs w:val="22"/>
        </w:rPr>
        <w:t>kwoty, jaką zamierza przeznaczyć na sfinansowanie zamówienia;</w:t>
      </w:r>
    </w:p>
    <w:p w:rsidR="00C7421C" w:rsidRPr="001E33EA" w:rsidRDefault="001E3628" w:rsidP="00E63C17">
      <w:pPr>
        <w:pStyle w:val="NormalnyWeb"/>
        <w:spacing w:before="0" w:beforeAutospacing="0" w:after="0" w:afterAutospacing="0" w:line="320" w:lineRule="exact"/>
        <w:ind w:left="851" w:hanging="284"/>
        <w:jc w:val="both"/>
        <w:rPr>
          <w:sz w:val="22"/>
          <w:szCs w:val="22"/>
        </w:rPr>
      </w:pPr>
      <w:r>
        <w:rPr>
          <w:bCs/>
          <w:sz w:val="22"/>
          <w:szCs w:val="22"/>
        </w:rPr>
        <w:t>-</w:t>
      </w:r>
      <w:r w:rsidR="00B9376C">
        <w:rPr>
          <w:bCs/>
          <w:sz w:val="22"/>
          <w:szCs w:val="22"/>
        </w:rPr>
        <w:tab/>
      </w:r>
      <w:r w:rsidR="004870C5" w:rsidRPr="001E33EA">
        <w:rPr>
          <w:bCs/>
          <w:sz w:val="22"/>
          <w:szCs w:val="22"/>
        </w:rPr>
        <w:t>firm oraz adresów W</w:t>
      </w:r>
      <w:r w:rsidR="00C7421C" w:rsidRPr="001E33EA">
        <w:rPr>
          <w:bCs/>
          <w:sz w:val="22"/>
          <w:szCs w:val="22"/>
        </w:rPr>
        <w:t>ykonawców, którzy złożyli oferty w terminie;</w:t>
      </w:r>
    </w:p>
    <w:p w:rsidR="009A759E" w:rsidRDefault="001E3628" w:rsidP="00E63C17">
      <w:pPr>
        <w:pStyle w:val="NormalnyWeb"/>
        <w:spacing w:before="0" w:beforeAutospacing="0" w:after="0" w:afterAutospacing="0" w:line="320" w:lineRule="exact"/>
        <w:ind w:left="851" w:hanging="284"/>
        <w:jc w:val="both"/>
        <w:rPr>
          <w:bCs/>
          <w:sz w:val="22"/>
          <w:szCs w:val="22"/>
        </w:rPr>
      </w:pPr>
      <w:r>
        <w:rPr>
          <w:bCs/>
          <w:sz w:val="22"/>
          <w:szCs w:val="22"/>
        </w:rPr>
        <w:t>-</w:t>
      </w:r>
      <w:r w:rsidR="00B9376C">
        <w:rPr>
          <w:bCs/>
          <w:sz w:val="22"/>
          <w:szCs w:val="22"/>
        </w:rPr>
        <w:tab/>
      </w:r>
      <w:r w:rsidR="00C7421C" w:rsidRPr="001E33EA">
        <w:rPr>
          <w:bCs/>
          <w:sz w:val="22"/>
          <w:szCs w:val="22"/>
        </w:rPr>
        <w:t xml:space="preserve">ceny, terminu wykonania zamówienia i warunków płatności zawartych </w:t>
      </w:r>
      <w:r w:rsidR="004870C5" w:rsidRPr="001E33EA">
        <w:rPr>
          <w:bCs/>
          <w:sz w:val="22"/>
          <w:szCs w:val="22"/>
        </w:rPr>
        <w:t>w </w:t>
      </w:r>
      <w:r w:rsidR="00C7421C" w:rsidRPr="001E33EA">
        <w:rPr>
          <w:bCs/>
          <w:sz w:val="22"/>
          <w:szCs w:val="22"/>
        </w:rPr>
        <w:t>ofertach.</w:t>
      </w:r>
    </w:p>
    <w:p w:rsidR="001E3628" w:rsidRPr="001E33EA" w:rsidRDefault="001E3628" w:rsidP="00E63C17">
      <w:pPr>
        <w:pStyle w:val="NormalnyWeb"/>
        <w:spacing w:before="0" w:beforeAutospacing="0" w:after="0" w:afterAutospacing="0" w:line="320" w:lineRule="exact"/>
        <w:ind w:left="567" w:hanging="567"/>
        <w:jc w:val="both"/>
        <w:rPr>
          <w:bCs/>
          <w:sz w:val="22"/>
          <w:szCs w:val="22"/>
        </w:rPr>
      </w:pPr>
      <w:r>
        <w:rPr>
          <w:bCs/>
          <w:sz w:val="22"/>
          <w:szCs w:val="22"/>
        </w:rPr>
        <w:t>4.1.</w:t>
      </w:r>
      <w:r>
        <w:rPr>
          <w:bCs/>
          <w:sz w:val="22"/>
          <w:szCs w:val="22"/>
        </w:rPr>
        <w:tab/>
      </w:r>
      <w:r w:rsidRPr="001E3628">
        <w:rPr>
          <w:bCs/>
          <w:sz w:val="22"/>
          <w:szCs w:val="22"/>
        </w:rPr>
        <w:t>W terminie 3 dni od dnia zamieszczenia przez Zamawiającego na stronie internetowej informacji z otwarcia ofert, tj. informacji, o których wyżej mowa</w:t>
      </w:r>
      <w:r w:rsidRPr="001E3628">
        <w:rPr>
          <w:b/>
          <w:bCs/>
          <w:sz w:val="22"/>
          <w:szCs w:val="22"/>
        </w:rPr>
        <w:t xml:space="preserve"> </w:t>
      </w:r>
      <w:r w:rsidRPr="001E3628">
        <w:rPr>
          <w:bCs/>
          <w:sz w:val="22"/>
          <w:szCs w:val="22"/>
        </w:rPr>
        <w:t>Wykonawcy złożą, stosownie do treści art. 24 ust. 11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rsidR="00A16332" w:rsidRPr="001E33EA" w:rsidRDefault="00A16332" w:rsidP="00E63C17">
      <w:pPr>
        <w:pStyle w:val="Tekstpodstawowy"/>
        <w:numPr>
          <w:ilvl w:val="0"/>
          <w:numId w:val="3"/>
        </w:numPr>
        <w:spacing w:line="320" w:lineRule="exact"/>
        <w:rPr>
          <w:sz w:val="22"/>
          <w:szCs w:val="22"/>
        </w:rPr>
      </w:pPr>
      <w:r w:rsidRPr="001E33EA">
        <w:rPr>
          <w:sz w:val="22"/>
          <w:szCs w:val="22"/>
        </w:rPr>
        <w:t>Z zastrzeżeniem wyjątków określonych w ustawie, oferta niezgodna z ustawą Prawo zamó</w:t>
      </w:r>
      <w:r w:rsidR="00CB71FB" w:rsidRPr="001E33EA">
        <w:rPr>
          <w:sz w:val="22"/>
          <w:szCs w:val="22"/>
        </w:rPr>
        <w:t>wi</w:t>
      </w:r>
      <w:r w:rsidR="00974AE0" w:rsidRPr="001E33EA">
        <w:rPr>
          <w:sz w:val="22"/>
          <w:szCs w:val="22"/>
        </w:rPr>
        <w:t>eń publicznych lub nie</w:t>
      </w:r>
      <w:r w:rsidR="00CB71FB" w:rsidRPr="001E33EA">
        <w:rPr>
          <w:sz w:val="22"/>
          <w:szCs w:val="22"/>
        </w:rPr>
        <w:t>odpowiadająca treści</w:t>
      </w:r>
      <w:r w:rsidRPr="001E33EA">
        <w:rPr>
          <w:sz w:val="22"/>
          <w:szCs w:val="22"/>
        </w:rPr>
        <w:t xml:space="preserve"> SIWZ, podlega odrz</w:t>
      </w:r>
      <w:r w:rsidR="00CB71FB" w:rsidRPr="001E33EA">
        <w:rPr>
          <w:sz w:val="22"/>
          <w:szCs w:val="22"/>
        </w:rPr>
        <w:t>uceniu. Wszystkie przesłanki, w </w:t>
      </w:r>
      <w:r w:rsidRPr="001E33EA">
        <w:rPr>
          <w:sz w:val="22"/>
          <w:szCs w:val="22"/>
        </w:rPr>
        <w:t>przypadkach których Zamawiający jest zobowiązany do odrzucenia oferty, zawarte są w art. 89 ustawy.</w:t>
      </w:r>
    </w:p>
    <w:p w:rsidR="00A16332" w:rsidRPr="001E33EA" w:rsidRDefault="00A16332" w:rsidP="00E63C17">
      <w:pPr>
        <w:pStyle w:val="Tekstpodstawowy"/>
        <w:numPr>
          <w:ilvl w:val="0"/>
          <w:numId w:val="3"/>
        </w:numPr>
        <w:spacing w:line="320" w:lineRule="exact"/>
        <w:rPr>
          <w:sz w:val="22"/>
          <w:szCs w:val="22"/>
        </w:rPr>
      </w:pPr>
      <w:r w:rsidRPr="001E33EA">
        <w:rPr>
          <w:sz w:val="22"/>
          <w:szCs w:val="22"/>
        </w:rPr>
        <w:t>W toku dokonywania oceny złożonych ofert Zamawiający może żądać udzielenia przez Wykonawców wyjaśnień dotyczących treści złożonych przez nich ofert.</w:t>
      </w:r>
    </w:p>
    <w:p w:rsidR="00A16332" w:rsidRPr="001E33EA" w:rsidRDefault="00A16332" w:rsidP="00E63C17">
      <w:pPr>
        <w:pStyle w:val="Tekstpodstawowy"/>
        <w:numPr>
          <w:ilvl w:val="0"/>
          <w:numId w:val="3"/>
        </w:numPr>
        <w:spacing w:line="320" w:lineRule="exact"/>
        <w:rPr>
          <w:sz w:val="22"/>
          <w:szCs w:val="22"/>
        </w:rPr>
      </w:pPr>
      <w:r w:rsidRPr="001E33EA">
        <w:rPr>
          <w:sz w:val="22"/>
          <w:szCs w:val="22"/>
        </w:rPr>
        <w:t>Zamawiający poprawi w tekście oferty omyłki, wskazane w art. 87 ust. 2 ustawy, niezwłocznie zawiadamiając o tym Wykonawcę, którego oferta zostanie poprawiona.</w:t>
      </w:r>
    </w:p>
    <w:p w:rsidR="00A16332" w:rsidRPr="001E33EA" w:rsidRDefault="00A16332" w:rsidP="00E63C17">
      <w:pPr>
        <w:pStyle w:val="Tekstpodstawowy"/>
        <w:numPr>
          <w:ilvl w:val="0"/>
          <w:numId w:val="3"/>
        </w:numPr>
        <w:spacing w:line="320" w:lineRule="exact"/>
        <w:rPr>
          <w:sz w:val="22"/>
          <w:szCs w:val="22"/>
        </w:rPr>
      </w:pPr>
      <w:r w:rsidRPr="001E33EA">
        <w:rPr>
          <w:sz w:val="22"/>
          <w:szCs w:val="22"/>
        </w:rPr>
        <w:t>W przypadku, gdy złożona zostanie mniej niż jedna oferta niepodlegająca odrzuceniu, przetarg zostanie unieważniony. Zamawiający unieważni postępowanie także w innych przypadkach, określo</w:t>
      </w:r>
      <w:r w:rsidR="009E48E3" w:rsidRPr="001E33EA">
        <w:rPr>
          <w:sz w:val="22"/>
          <w:szCs w:val="22"/>
        </w:rPr>
        <w:t>nych w ustawie w art. 93 u</w:t>
      </w:r>
      <w:r w:rsidR="00636588" w:rsidRPr="001E33EA">
        <w:rPr>
          <w:sz w:val="22"/>
          <w:szCs w:val="22"/>
        </w:rPr>
        <w:t>st. 1 ustawy.</w:t>
      </w:r>
    </w:p>
    <w:p w:rsidR="00A16332" w:rsidRPr="001E33EA" w:rsidRDefault="00A16332" w:rsidP="00E63C17">
      <w:pPr>
        <w:pStyle w:val="Tekstpodstawowy"/>
        <w:numPr>
          <w:ilvl w:val="0"/>
          <w:numId w:val="3"/>
        </w:numPr>
        <w:spacing w:line="320" w:lineRule="exact"/>
        <w:rPr>
          <w:sz w:val="22"/>
          <w:szCs w:val="22"/>
        </w:rPr>
      </w:pPr>
      <w:r w:rsidRPr="001E33EA">
        <w:rPr>
          <w:sz w:val="22"/>
          <w:szCs w:val="22"/>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9561E5" w:rsidRPr="001E33EA" w:rsidRDefault="009561E5" w:rsidP="00E63C17">
      <w:pPr>
        <w:pStyle w:val="Tekstpodstawowy"/>
        <w:numPr>
          <w:ilvl w:val="0"/>
          <w:numId w:val="3"/>
        </w:numPr>
        <w:spacing w:line="320" w:lineRule="exact"/>
        <w:rPr>
          <w:b/>
          <w:sz w:val="22"/>
          <w:szCs w:val="22"/>
          <w:u w:val="single"/>
        </w:rPr>
      </w:pPr>
      <w:r w:rsidRPr="001E33EA">
        <w:rPr>
          <w:b/>
          <w:bCs/>
          <w:sz w:val="22"/>
          <w:szCs w:val="22"/>
          <w:u w:val="single"/>
        </w:rPr>
        <w:t xml:space="preserve">Zamawiający przed udzieleniem zamówienia wezwie Wykonawcę, którego oferta została najwyżej oceniona, do złożenia w </w:t>
      </w:r>
      <w:r w:rsidR="00636588" w:rsidRPr="001E33EA">
        <w:rPr>
          <w:b/>
          <w:bCs/>
          <w:sz w:val="22"/>
          <w:szCs w:val="22"/>
          <w:u w:val="single"/>
        </w:rPr>
        <w:t>wyznaczonym, nie krótszym niż 5</w:t>
      </w:r>
      <w:r w:rsidRPr="001E33EA">
        <w:rPr>
          <w:b/>
          <w:bCs/>
          <w:sz w:val="22"/>
          <w:szCs w:val="22"/>
          <w:u w:val="single"/>
        </w:rPr>
        <w:t xml:space="preserve"> dni, terminie aktualnych na dzień złożenia oświadczeń lub dokumentów p</w:t>
      </w:r>
      <w:r w:rsidR="00B67D82" w:rsidRPr="001E33EA">
        <w:rPr>
          <w:b/>
          <w:bCs/>
          <w:sz w:val="22"/>
          <w:szCs w:val="22"/>
          <w:u w:val="single"/>
        </w:rPr>
        <w:t>otwierdzających okoliczności, o </w:t>
      </w:r>
      <w:r w:rsidRPr="001E33EA">
        <w:rPr>
          <w:b/>
          <w:bCs/>
          <w:sz w:val="22"/>
          <w:szCs w:val="22"/>
          <w:u w:val="single"/>
        </w:rPr>
        <w:t>których mowa w art. 25 ust. 1</w:t>
      </w:r>
      <w:r w:rsidR="00636588" w:rsidRPr="001E33EA">
        <w:rPr>
          <w:b/>
          <w:bCs/>
          <w:sz w:val="22"/>
          <w:szCs w:val="22"/>
          <w:u w:val="single"/>
        </w:rPr>
        <w:t xml:space="preserve"> </w:t>
      </w:r>
      <w:r w:rsidRPr="001E33EA">
        <w:rPr>
          <w:b/>
          <w:bCs/>
          <w:sz w:val="22"/>
          <w:szCs w:val="22"/>
          <w:u w:val="single"/>
        </w:rPr>
        <w:t>ustawy</w:t>
      </w:r>
      <w:r w:rsidR="00B67D82" w:rsidRPr="001E33EA">
        <w:rPr>
          <w:b/>
          <w:bCs/>
          <w:sz w:val="22"/>
          <w:szCs w:val="22"/>
          <w:u w:val="single"/>
        </w:rPr>
        <w:t xml:space="preserve"> (zgodnie z pkt 4.2. i 4.3. rozdziału XIII SIWZ).</w:t>
      </w:r>
    </w:p>
    <w:p w:rsidR="00A16332" w:rsidRPr="001E33EA" w:rsidRDefault="00CB257D" w:rsidP="0092484E">
      <w:pPr>
        <w:pStyle w:val="Tekstpodstawowy"/>
        <w:numPr>
          <w:ilvl w:val="0"/>
          <w:numId w:val="3"/>
        </w:numPr>
        <w:spacing w:line="340" w:lineRule="exact"/>
        <w:rPr>
          <w:sz w:val="22"/>
          <w:szCs w:val="22"/>
        </w:rPr>
      </w:pPr>
      <w:r w:rsidRPr="001E33EA">
        <w:rPr>
          <w:sz w:val="22"/>
          <w:szCs w:val="22"/>
        </w:rPr>
        <w:t>Zamawiający powiadomi o wyniku</w:t>
      </w:r>
      <w:r w:rsidR="00A16332" w:rsidRPr="001E33EA">
        <w:rPr>
          <w:sz w:val="22"/>
          <w:szCs w:val="22"/>
        </w:rPr>
        <w:t xml:space="preserve"> przetargu przesyłając zawiadomienie wszystkim Wykonawcom, którzy złożyli oferty oraz poprzez zamieszczenie </w:t>
      </w:r>
      <w:r w:rsidR="009B03F7" w:rsidRPr="001E33EA">
        <w:rPr>
          <w:sz w:val="22"/>
          <w:szCs w:val="22"/>
        </w:rPr>
        <w:t>w </w:t>
      </w:r>
      <w:r w:rsidR="00A16332" w:rsidRPr="001E33EA">
        <w:rPr>
          <w:sz w:val="22"/>
          <w:szCs w:val="22"/>
        </w:rPr>
        <w:t xml:space="preserve">miejscu publicznie dostępnym w swojej siedzibie, a także na stronie internetowej pod następującym adresem: </w:t>
      </w:r>
      <w:hyperlink r:id="rId32" w:history="1">
        <w:r w:rsidR="00D879C6" w:rsidRPr="008D4729">
          <w:rPr>
            <w:rStyle w:val="Hipercze"/>
          </w:rPr>
          <w:t>www.gig.eu/pl/przetargi/</w:t>
        </w:r>
      </w:hyperlink>
      <w:r w:rsidR="00D879C6">
        <w:rPr>
          <w:rStyle w:val="Hipercze"/>
        </w:rPr>
        <w:t>wyniki</w:t>
      </w:r>
    </w:p>
    <w:p w:rsidR="00B67D82" w:rsidRPr="001E33EA" w:rsidRDefault="00974AE0" w:rsidP="0092484E">
      <w:pPr>
        <w:pStyle w:val="Tekstpodstawowy"/>
        <w:numPr>
          <w:ilvl w:val="1"/>
          <w:numId w:val="3"/>
        </w:numPr>
        <w:tabs>
          <w:tab w:val="clear" w:pos="360"/>
          <w:tab w:val="num" w:pos="567"/>
        </w:tabs>
        <w:spacing w:line="340" w:lineRule="exact"/>
        <w:ind w:left="567" w:hanging="567"/>
        <w:rPr>
          <w:sz w:val="22"/>
          <w:szCs w:val="22"/>
        </w:rPr>
      </w:pPr>
      <w:r w:rsidRPr="001E33EA">
        <w:rPr>
          <w:sz w:val="22"/>
          <w:szCs w:val="22"/>
        </w:rPr>
        <w:t>W przypadku dokonania wyboru najkorzystniejszej oferty, z</w:t>
      </w:r>
      <w:r w:rsidR="00A16332" w:rsidRPr="001E33EA">
        <w:rPr>
          <w:sz w:val="22"/>
          <w:szCs w:val="22"/>
        </w:rPr>
        <w:t>awiadomienie o wyniku przetargu przesyłane do Wykonawców, którzy złożyli ofert</w:t>
      </w:r>
      <w:r w:rsidR="00B67D82" w:rsidRPr="001E33EA">
        <w:rPr>
          <w:sz w:val="22"/>
          <w:szCs w:val="22"/>
        </w:rPr>
        <w:t>y, będzie zawierało informacje, o których mowa w art. 92 ust. 1 ustawy.</w:t>
      </w:r>
    </w:p>
    <w:p w:rsidR="00A16332" w:rsidRPr="001E33EA" w:rsidRDefault="00143414" w:rsidP="00564AE6">
      <w:pPr>
        <w:pStyle w:val="Nagwek3"/>
      </w:pPr>
      <w:bookmarkStart w:id="26" w:name="_Toc485888170"/>
      <w:r w:rsidRPr="001E33EA">
        <w:t>ROZDZIAŁ XX</w:t>
      </w:r>
      <w:r w:rsidR="00FF27BF" w:rsidRPr="001E33EA">
        <w:t>V</w:t>
      </w:r>
      <w:r w:rsidR="00A16332" w:rsidRPr="001E33EA">
        <w:t xml:space="preserve">. </w:t>
      </w:r>
      <w:r w:rsidR="00A16332" w:rsidRPr="001E33EA">
        <w:tab/>
        <w:t>OPIS KRYTERIÓW, KTÓRYMI ZAMAWIAJĄCY BĘDZIE SIĘ KIEROWAŁ PRZY WYBORZE OFERTY, WRAZ Z PODANIEM ZNACZENIA TYCH KRYTERIÓW</w:t>
      </w:r>
      <w:r w:rsidR="00974AE0" w:rsidRPr="001E33EA">
        <w:t xml:space="preserve"> I SPOSOBU OCENY OFERT</w:t>
      </w:r>
      <w:bookmarkEnd w:id="26"/>
    </w:p>
    <w:p w:rsidR="001E3628" w:rsidRPr="001E3628" w:rsidRDefault="001E3628" w:rsidP="00915E53">
      <w:pPr>
        <w:pStyle w:val="Tekstpodstawowy"/>
        <w:numPr>
          <w:ilvl w:val="0"/>
          <w:numId w:val="53"/>
        </w:numPr>
        <w:tabs>
          <w:tab w:val="left" w:pos="567"/>
        </w:tabs>
        <w:spacing w:line="340" w:lineRule="exact"/>
        <w:rPr>
          <w:bCs/>
          <w:sz w:val="22"/>
          <w:szCs w:val="22"/>
        </w:rPr>
      </w:pPr>
      <w:r w:rsidRPr="001E3628">
        <w:rPr>
          <w:bCs/>
          <w:sz w:val="22"/>
          <w:szCs w:val="22"/>
        </w:rPr>
        <w:t>Przy wyborze oferty najkorzystniejszej, zamawiający będzie się kierował następującymi kryteriami:</w:t>
      </w:r>
    </w:p>
    <w:p w:rsidR="001E3628" w:rsidRDefault="009503F3" w:rsidP="009F4ABA">
      <w:pPr>
        <w:pStyle w:val="Tekstpodstawowy"/>
        <w:spacing w:line="340" w:lineRule="exact"/>
        <w:ind w:left="1134" w:hanging="567"/>
        <w:rPr>
          <w:bCs/>
          <w:sz w:val="22"/>
          <w:szCs w:val="22"/>
        </w:rPr>
      </w:pPr>
      <w:r>
        <w:rPr>
          <w:bCs/>
          <w:sz w:val="22"/>
          <w:szCs w:val="22"/>
        </w:rPr>
        <w:t>a)</w:t>
      </w:r>
      <w:r>
        <w:rPr>
          <w:bCs/>
          <w:sz w:val="22"/>
          <w:szCs w:val="22"/>
        </w:rPr>
        <w:tab/>
      </w:r>
      <w:r w:rsidR="001E3628" w:rsidRPr="001E3628">
        <w:rPr>
          <w:bCs/>
          <w:sz w:val="22"/>
          <w:szCs w:val="22"/>
        </w:rPr>
        <w:t>cena ofertowa (</w:t>
      </w:r>
      <w:r w:rsidR="008970BF">
        <w:rPr>
          <w:bCs/>
          <w:sz w:val="22"/>
          <w:szCs w:val="22"/>
        </w:rPr>
        <w:t>C</w:t>
      </w:r>
      <w:r w:rsidR="001E3628" w:rsidRPr="001E3628">
        <w:rPr>
          <w:bCs/>
          <w:sz w:val="22"/>
          <w:szCs w:val="22"/>
        </w:rPr>
        <w:t>)</w:t>
      </w:r>
      <w:r w:rsidR="001E3628" w:rsidRPr="001E3628">
        <w:rPr>
          <w:bCs/>
          <w:sz w:val="22"/>
          <w:szCs w:val="22"/>
        </w:rPr>
        <w:tab/>
      </w:r>
      <w:r w:rsidR="001E3628" w:rsidRPr="001E3628">
        <w:rPr>
          <w:bCs/>
          <w:sz w:val="22"/>
          <w:szCs w:val="22"/>
        </w:rPr>
        <w:tab/>
      </w:r>
      <w:r w:rsidR="001E3628" w:rsidRPr="001E3628">
        <w:rPr>
          <w:bCs/>
          <w:sz w:val="22"/>
          <w:szCs w:val="22"/>
        </w:rPr>
        <w:tab/>
      </w:r>
      <w:r w:rsidR="001E3628" w:rsidRPr="001E3628">
        <w:rPr>
          <w:bCs/>
          <w:sz w:val="22"/>
          <w:szCs w:val="22"/>
        </w:rPr>
        <w:tab/>
      </w:r>
      <w:r w:rsidR="001E3628" w:rsidRPr="001E3628">
        <w:rPr>
          <w:bCs/>
          <w:sz w:val="22"/>
          <w:szCs w:val="22"/>
        </w:rPr>
        <w:tab/>
      </w:r>
      <w:r w:rsidR="001E3628" w:rsidRPr="001E3628">
        <w:rPr>
          <w:bCs/>
          <w:sz w:val="22"/>
          <w:szCs w:val="22"/>
        </w:rPr>
        <w:tab/>
      </w:r>
      <w:r w:rsidR="001E3628" w:rsidRPr="001E3628">
        <w:rPr>
          <w:bCs/>
          <w:sz w:val="22"/>
          <w:szCs w:val="22"/>
        </w:rPr>
        <w:tab/>
      </w:r>
      <w:r w:rsidR="00385361">
        <w:rPr>
          <w:bCs/>
          <w:sz w:val="22"/>
          <w:szCs w:val="22"/>
        </w:rPr>
        <w:t>100</w:t>
      </w:r>
      <w:r w:rsidR="001E3628" w:rsidRPr="001E3628">
        <w:rPr>
          <w:bCs/>
          <w:sz w:val="22"/>
          <w:szCs w:val="22"/>
        </w:rPr>
        <w:t xml:space="preserve"> </w:t>
      </w:r>
      <w:r w:rsidR="00385361">
        <w:rPr>
          <w:bCs/>
          <w:sz w:val="22"/>
          <w:szCs w:val="22"/>
        </w:rPr>
        <w:t>%</w:t>
      </w:r>
    </w:p>
    <w:p w:rsidR="001E3628" w:rsidRDefault="001E3628" w:rsidP="00915E53">
      <w:pPr>
        <w:pStyle w:val="Tekstpodstawowy"/>
        <w:numPr>
          <w:ilvl w:val="0"/>
          <w:numId w:val="53"/>
        </w:numPr>
        <w:tabs>
          <w:tab w:val="left" w:pos="567"/>
        </w:tabs>
        <w:spacing w:line="340" w:lineRule="exact"/>
        <w:rPr>
          <w:bCs/>
          <w:sz w:val="22"/>
          <w:szCs w:val="22"/>
        </w:rPr>
      </w:pPr>
      <w:r w:rsidRPr="001E3628">
        <w:rPr>
          <w:bCs/>
          <w:sz w:val="22"/>
          <w:szCs w:val="22"/>
        </w:rPr>
        <w:t>Każdy z Wykonawców otrzyma odpowiednią ilość punktów, wyliczoną w następujący sposób:</w:t>
      </w:r>
    </w:p>
    <w:p w:rsidR="00385361" w:rsidRPr="001E3628" w:rsidRDefault="00385361" w:rsidP="00385361">
      <w:pPr>
        <w:pStyle w:val="Tekstpodstawowy"/>
        <w:spacing w:line="340" w:lineRule="exact"/>
        <w:ind w:left="567"/>
        <w:rPr>
          <w:bCs/>
          <w:sz w:val="22"/>
          <w:szCs w:val="22"/>
        </w:rPr>
      </w:pPr>
    </w:p>
    <w:p w:rsidR="001E3628" w:rsidRPr="00140F8C" w:rsidRDefault="00140F8C" w:rsidP="00385361">
      <w:pPr>
        <w:pStyle w:val="Tekstpodstawowy"/>
        <w:tabs>
          <w:tab w:val="left" w:pos="567"/>
        </w:tabs>
        <w:spacing w:line="200" w:lineRule="exact"/>
        <w:rPr>
          <w:bCs/>
          <w:sz w:val="22"/>
          <w:szCs w:val="22"/>
        </w:rPr>
      </w:pPr>
      <w:r w:rsidRPr="00140F8C">
        <w:rPr>
          <w:bCs/>
          <w:sz w:val="22"/>
          <w:szCs w:val="22"/>
        </w:rPr>
        <w:tab/>
      </w:r>
      <w:r w:rsidRPr="00140F8C">
        <w:rPr>
          <w:bCs/>
          <w:sz w:val="22"/>
          <w:szCs w:val="22"/>
        </w:rPr>
        <w:tab/>
      </w:r>
      <w:proofErr w:type="spellStart"/>
      <w:r w:rsidR="001E3628" w:rsidRPr="00140F8C">
        <w:rPr>
          <w:bCs/>
          <w:sz w:val="22"/>
          <w:szCs w:val="22"/>
        </w:rPr>
        <w:t>Cn</w:t>
      </w:r>
      <w:proofErr w:type="spellEnd"/>
    </w:p>
    <w:p w:rsidR="001E3628" w:rsidRPr="00140F8C" w:rsidRDefault="008970BF" w:rsidP="00385361">
      <w:pPr>
        <w:pStyle w:val="Tekstpodstawowy"/>
        <w:tabs>
          <w:tab w:val="left" w:pos="567"/>
        </w:tabs>
        <w:spacing w:line="200" w:lineRule="exact"/>
        <w:rPr>
          <w:bCs/>
          <w:sz w:val="22"/>
          <w:szCs w:val="22"/>
        </w:rPr>
      </w:pPr>
      <w:r>
        <w:rPr>
          <w:bCs/>
          <w:sz w:val="22"/>
          <w:szCs w:val="22"/>
        </w:rPr>
        <w:t>IP</w:t>
      </w:r>
      <w:r w:rsidR="001E3628" w:rsidRPr="00140F8C">
        <w:rPr>
          <w:bCs/>
          <w:sz w:val="22"/>
          <w:szCs w:val="22"/>
        </w:rPr>
        <w:t xml:space="preserve"> =   -</w:t>
      </w:r>
      <w:r w:rsidR="00140F8C" w:rsidRPr="00140F8C">
        <w:rPr>
          <w:bCs/>
          <w:sz w:val="22"/>
          <w:szCs w:val="22"/>
        </w:rPr>
        <w:t>--</w:t>
      </w:r>
      <w:r w:rsidR="001E3628" w:rsidRPr="00140F8C">
        <w:rPr>
          <w:bCs/>
          <w:sz w:val="22"/>
          <w:szCs w:val="22"/>
        </w:rPr>
        <w:t xml:space="preserve">----   x  </w:t>
      </w:r>
      <w:proofErr w:type="spellStart"/>
      <w:r w:rsidR="001E3628" w:rsidRPr="00140F8C">
        <w:rPr>
          <w:bCs/>
          <w:sz w:val="22"/>
          <w:szCs w:val="22"/>
        </w:rPr>
        <w:t>Zc</w:t>
      </w:r>
      <w:proofErr w:type="spellEnd"/>
    </w:p>
    <w:p w:rsidR="001E3628" w:rsidRDefault="00140F8C" w:rsidP="00385361">
      <w:pPr>
        <w:pStyle w:val="Tekstpodstawowy"/>
        <w:tabs>
          <w:tab w:val="left" w:pos="567"/>
        </w:tabs>
        <w:spacing w:line="200" w:lineRule="exact"/>
        <w:rPr>
          <w:bCs/>
          <w:sz w:val="22"/>
          <w:szCs w:val="22"/>
        </w:rPr>
      </w:pPr>
      <w:r w:rsidRPr="00140F8C">
        <w:rPr>
          <w:bCs/>
          <w:sz w:val="22"/>
          <w:szCs w:val="22"/>
        </w:rPr>
        <w:tab/>
      </w:r>
      <w:r w:rsidRPr="00140F8C">
        <w:rPr>
          <w:bCs/>
          <w:sz w:val="22"/>
          <w:szCs w:val="22"/>
        </w:rPr>
        <w:tab/>
      </w:r>
      <w:proofErr w:type="spellStart"/>
      <w:r w:rsidR="001E3628" w:rsidRPr="00140F8C">
        <w:rPr>
          <w:bCs/>
          <w:sz w:val="22"/>
          <w:szCs w:val="22"/>
        </w:rPr>
        <w:t>Cb</w:t>
      </w:r>
      <w:proofErr w:type="spellEnd"/>
    </w:p>
    <w:p w:rsidR="00385361" w:rsidRPr="00140F8C" w:rsidRDefault="00385361" w:rsidP="00385361">
      <w:pPr>
        <w:pStyle w:val="Tekstpodstawowy"/>
        <w:tabs>
          <w:tab w:val="left" w:pos="567"/>
        </w:tabs>
        <w:spacing w:line="200" w:lineRule="exact"/>
        <w:rPr>
          <w:bCs/>
          <w:sz w:val="22"/>
          <w:szCs w:val="22"/>
        </w:rPr>
      </w:pPr>
    </w:p>
    <w:p w:rsidR="001E3628" w:rsidRPr="001E3628" w:rsidRDefault="001E3628" w:rsidP="008E08A7">
      <w:pPr>
        <w:pStyle w:val="Tekstpodstawowy"/>
        <w:tabs>
          <w:tab w:val="left" w:pos="567"/>
        </w:tabs>
        <w:spacing w:line="340" w:lineRule="exact"/>
        <w:rPr>
          <w:bCs/>
          <w:sz w:val="22"/>
          <w:szCs w:val="22"/>
        </w:rPr>
      </w:pPr>
      <w:r w:rsidRPr="001E3628">
        <w:rPr>
          <w:bCs/>
          <w:sz w:val="22"/>
          <w:szCs w:val="22"/>
          <w:u w:val="single"/>
        </w:rPr>
        <w:t>gdzie poszczególne litery oznaczają</w:t>
      </w:r>
      <w:r w:rsidRPr="001E3628">
        <w:rPr>
          <w:bCs/>
          <w:sz w:val="22"/>
          <w:szCs w:val="22"/>
        </w:rPr>
        <w:t>:</w:t>
      </w:r>
    </w:p>
    <w:p w:rsidR="001E3628" w:rsidRPr="001E3628" w:rsidRDefault="001E3628" w:rsidP="008E08A7">
      <w:pPr>
        <w:pStyle w:val="Tekstpodstawowy"/>
        <w:tabs>
          <w:tab w:val="left" w:pos="567"/>
        </w:tabs>
        <w:spacing w:line="340" w:lineRule="exact"/>
        <w:rPr>
          <w:bCs/>
          <w:sz w:val="22"/>
          <w:szCs w:val="22"/>
        </w:rPr>
      </w:pPr>
      <w:r w:rsidRPr="001E3628">
        <w:rPr>
          <w:bCs/>
          <w:sz w:val="22"/>
          <w:szCs w:val="22"/>
        </w:rPr>
        <w:t>IP – liczba punktów,</w:t>
      </w:r>
    </w:p>
    <w:p w:rsidR="001E3628" w:rsidRPr="001E3628" w:rsidRDefault="001E3628" w:rsidP="008E08A7">
      <w:pPr>
        <w:pStyle w:val="Tekstpodstawowy"/>
        <w:tabs>
          <w:tab w:val="left" w:pos="567"/>
        </w:tabs>
        <w:spacing w:line="340" w:lineRule="exact"/>
        <w:rPr>
          <w:bCs/>
          <w:sz w:val="22"/>
          <w:szCs w:val="22"/>
        </w:rPr>
      </w:pPr>
      <w:proofErr w:type="spellStart"/>
      <w:r w:rsidRPr="001E3628">
        <w:rPr>
          <w:bCs/>
          <w:sz w:val="22"/>
          <w:szCs w:val="22"/>
        </w:rPr>
        <w:t>Cn</w:t>
      </w:r>
      <w:proofErr w:type="spellEnd"/>
      <w:r w:rsidRPr="001E3628">
        <w:rPr>
          <w:bCs/>
          <w:sz w:val="22"/>
          <w:szCs w:val="22"/>
        </w:rPr>
        <w:t xml:space="preserve"> – cena  ofertowa najniższa spośród wszystkich rozpatrywanych i nieodrzuconych ofert,</w:t>
      </w:r>
    </w:p>
    <w:p w:rsidR="001E3628" w:rsidRPr="001E3628" w:rsidRDefault="001E3628" w:rsidP="008E08A7">
      <w:pPr>
        <w:pStyle w:val="Tekstpodstawowy"/>
        <w:tabs>
          <w:tab w:val="left" w:pos="567"/>
        </w:tabs>
        <w:spacing w:line="340" w:lineRule="exact"/>
        <w:rPr>
          <w:bCs/>
          <w:sz w:val="22"/>
          <w:szCs w:val="22"/>
        </w:rPr>
      </w:pPr>
      <w:proofErr w:type="spellStart"/>
      <w:r w:rsidRPr="001E3628">
        <w:rPr>
          <w:bCs/>
          <w:sz w:val="22"/>
          <w:szCs w:val="22"/>
        </w:rPr>
        <w:t>Cb</w:t>
      </w:r>
      <w:proofErr w:type="spellEnd"/>
      <w:r w:rsidRPr="001E3628">
        <w:rPr>
          <w:bCs/>
          <w:sz w:val="22"/>
          <w:szCs w:val="22"/>
        </w:rPr>
        <w:t xml:space="preserve"> – cena ofertowa oferty badanej (przeliczanej),</w:t>
      </w:r>
    </w:p>
    <w:p w:rsidR="001E3628" w:rsidRPr="001E3628" w:rsidRDefault="001E3628" w:rsidP="008E08A7">
      <w:pPr>
        <w:pStyle w:val="Tekstpodstawowy"/>
        <w:tabs>
          <w:tab w:val="left" w:pos="567"/>
        </w:tabs>
        <w:spacing w:line="340" w:lineRule="exact"/>
        <w:rPr>
          <w:bCs/>
          <w:sz w:val="22"/>
          <w:szCs w:val="22"/>
        </w:rPr>
      </w:pPr>
      <w:proofErr w:type="spellStart"/>
      <w:r w:rsidRPr="001E3628">
        <w:rPr>
          <w:bCs/>
          <w:sz w:val="22"/>
          <w:szCs w:val="22"/>
        </w:rPr>
        <w:t>Zc</w:t>
      </w:r>
      <w:proofErr w:type="spellEnd"/>
      <w:r w:rsidRPr="001E3628">
        <w:rPr>
          <w:bCs/>
          <w:sz w:val="22"/>
          <w:szCs w:val="22"/>
        </w:rPr>
        <w:t xml:space="preserve"> – znaczenie (waga) kryterium cena ofertowa wyrażone w punktach – </w:t>
      </w:r>
      <w:r w:rsidR="00385361">
        <w:rPr>
          <w:bCs/>
          <w:sz w:val="22"/>
          <w:szCs w:val="22"/>
        </w:rPr>
        <w:t>100</w:t>
      </w:r>
      <w:r w:rsidRPr="001E3628">
        <w:rPr>
          <w:bCs/>
          <w:sz w:val="22"/>
          <w:szCs w:val="22"/>
        </w:rPr>
        <w:t xml:space="preserve"> pkt</w:t>
      </w:r>
    </w:p>
    <w:p w:rsidR="00E63C17" w:rsidRDefault="00E63C17" w:rsidP="008E08A7">
      <w:pPr>
        <w:pStyle w:val="Tekstpodstawowy"/>
        <w:tabs>
          <w:tab w:val="left" w:pos="567"/>
        </w:tabs>
        <w:spacing w:line="340" w:lineRule="exact"/>
        <w:rPr>
          <w:b/>
          <w:bCs/>
          <w:sz w:val="22"/>
          <w:szCs w:val="22"/>
          <w:u w:val="single"/>
        </w:rPr>
      </w:pPr>
    </w:p>
    <w:p w:rsidR="001E3628" w:rsidRPr="001C658C" w:rsidRDefault="001E3628" w:rsidP="008E08A7">
      <w:pPr>
        <w:pStyle w:val="Tekstpodstawowy"/>
        <w:tabs>
          <w:tab w:val="left" w:pos="567"/>
        </w:tabs>
        <w:spacing w:line="340" w:lineRule="exact"/>
        <w:rPr>
          <w:bCs/>
          <w:sz w:val="22"/>
          <w:szCs w:val="22"/>
          <w:u w:val="single"/>
        </w:rPr>
      </w:pPr>
      <w:r w:rsidRPr="001C658C">
        <w:rPr>
          <w:bCs/>
          <w:sz w:val="22"/>
          <w:szCs w:val="22"/>
          <w:u w:val="single"/>
        </w:rPr>
        <w:t>Uwaga 7:</w:t>
      </w:r>
    </w:p>
    <w:p w:rsidR="001E3628" w:rsidRPr="001C658C" w:rsidRDefault="001E3628" w:rsidP="00E63C17">
      <w:pPr>
        <w:pStyle w:val="Tekstpodstawowy"/>
        <w:tabs>
          <w:tab w:val="left" w:pos="567"/>
        </w:tabs>
        <w:spacing w:line="320" w:lineRule="exact"/>
        <w:rPr>
          <w:bCs/>
          <w:sz w:val="22"/>
          <w:szCs w:val="22"/>
        </w:rPr>
      </w:pPr>
      <w:r w:rsidRPr="001C658C">
        <w:rPr>
          <w:bCs/>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rsidR="001E3628" w:rsidRPr="001C658C" w:rsidRDefault="001E3628" w:rsidP="00E63C17">
      <w:pPr>
        <w:pStyle w:val="Tekstpodstawowy"/>
        <w:tabs>
          <w:tab w:val="left" w:pos="567"/>
        </w:tabs>
        <w:spacing w:line="320" w:lineRule="exact"/>
        <w:rPr>
          <w:bCs/>
          <w:sz w:val="22"/>
          <w:szCs w:val="22"/>
        </w:rPr>
      </w:pPr>
      <w:r w:rsidRPr="001C658C">
        <w:rPr>
          <w:bCs/>
          <w:sz w:val="22"/>
          <w:szCs w:val="22"/>
          <w:u w:val="single"/>
        </w:rPr>
        <w:t>Uwaga 8:</w:t>
      </w:r>
    </w:p>
    <w:p w:rsidR="001E3628" w:rsidRPr="001C658C" w:rsidRDefault="001E3628" w:rsidP="00E63C17">
      <w:pPr>
        <w:pStyle w:val="Tekstpodstawowy"/>
        <w:tabs>
          <w:tab w:val="left" w:pos="567"/>
        </w:tabs>
        <w:spacing w:line="320" w:lineRule="exact"/>
        <w:rPr>
          <w:bCs/>
          <w:sz w:val="22"/>
          <w:szCs w:val="22"/>
        </w:rPr>
      </w:pPr>
      <w:r w:rsidRPr="001C658C">
        <w:rPr>
          <w:bCs/>
          <w:sz w:val="22"/>
          <w:szCs w:val="22"/>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1E3628" w:rsidRPr="001E3628" w:rsidRDefault="001E3628" w:rsidP="00E63C17">
      <w:pPr>
        <w:pStyle w:val="Tekstpodstawowy"/>
        <w:numPr>
          <w:ilvl w:val="0"/>
          <w:numId w:val="52"/>
        </w:numPr>
        <w:tabs>
          <w:tab w:val="left" w:pos="567"/>
        </w:tabs>
        <w:spacing w:line="320" w:lineRule="exact"/>
        <w:rPr>
          <w:bCs/>
          <w:sz w:val="22"/>
          <w:szCs w:val="22"/>
        </w:rPr>
      </w:pPr>
      <w:r w:rsidRPr="001E3628">
        <w:rPr>
          <w:bCs/>
          <w:sz w:val="22"/>
          <w:szCs w:val="22"/>
        </w:rPr>
        <w:t>Za ofertę najkorzystniejszą będzie uznana oferta, która przy uwzględnieniu powyższych kryteriów i ich wag otrzyma najwyższą punktację.</w:t>
      </w:r>
    </w:p>
    <w:p w:rsidR="00A16332" w:rsidRPr="001E33EA" w:rsidRDefault="00E85CB5" w:rsidP="00564AE6">
      <w:pPr>
        <w:pStyle w:val="Nagwek3"/>
      </w:pPr>
      <w:bookmarkStart w:id="27" w:name="_Toc485888171"/>
      <w:r w:rsidRPr="001E33EA">
        <w:t>ROZDZIAŁ XXV</w:t>
      </w:r>
      <w:r w:rsidR="00143414" w:rsidRPr="001E33EA">
        <w:t>I</w:t>
      </w:r>
      <w:r w:rsidR="00A16332" w:rsidRPr="001E33EA">
        <w:t xml:space="preserve">. </w:t>
      </w:r>
      <w:r w:rsidR="00A16332" w:rsidRPr="001E33EA">
        <w:tab/>
        <w:t>INFORMACJA NA TEMAT MOŻLIWOŚCI ROZLICZANIA SIĘ W WALUTACH OBCYCH</w:t>
      </w:r>
      <w:bookmarkEnd w:id="27"/>
    </w:p>
    <w:p w:rsidR="00A16332" w:rsidRPr="001E33EA" w:rsidRDefault="00A16332" w:rsidP="008E08A7">
      <w:pPr>
        <w:pStyle w:val="Tekstpodstawowy"/>
        <w:spacing w:line="340" w:lineRule="exact"/>
        <w:rPr>
          <w:sz w:val="22"/>
          <w:szCs w:val="22"/>
        </w:rPr>
      </w:pPr>
      <w:r w:rsidRPr="001E33EA">
        <w:rPr>
          <w:sz w:val="22"/>
          <w:szCs w:val="22"/>
        </w:rPr>
        <w:t>Zamawiający będzie rozli</w:t>
      </w:r>
      <w:r w:rsidR="00974AE0" w:rsidRPr="001E33EA">
        <w:rPr>
          <w:sz w:val="22"/>
          <w:szCs w:val="22"/>
        </w:rPr>
        <w:t>czał się z Wykonawcą wyłącznie w walucie polskiej (PLN)</w:t>
      </w:r>
      <w:r w:rsidRPr="001E33EA">
        <w:rPr>
          <w:sz w:val="22"/>
          <w:szCs w:val="22"/>
        </w:rPr>
        <w:t>.</w:t>
      </w:r>
    </w:p>
    <w:p w:rsidR="00A16332" w:rsidRPr="001E33EA" w:rsidRDefault="00A16332" w:rsidP="00564AE6">
      <w:pPr>
        <w:pStyle w:val="Nagwek3"/>
      </w:pPr>
      <w:bookmarkStart w:id="28" w:name="_Toc485888172"/>
      <w:r w:rsidRPr="001E33EA">
        <w:t>ROZDZIAŁ XX</w:t>
      </w:r>
      <w:r w:rsidR="00E85CB5" w:rsidRPr="001E33EA">
        <w:t>V</w:t>
      </w:r>
      <w:r w:rsidR="00143414" w:rsidRPr="001E33EA">
        <w:t>I</w:t>
      </w:r>
      <w:r w:rsidR="00E85CB5" w:rsidRPr="001E33EA">
        <w:t>I</w:t>
      </w:r>
      <w:r w:rsidRPr="001E33EA">
        <w:t xml:space="preserve">. </w:t>
      </w:r>
      <w:r w:rsidRPr="001E33EA">
        <w:tab/>
        <w:t>INFORMACJE DOTYCZĄCE UMOWY</w:t>
      </w:r>
      <w:bookmarkEnd w:id="28"/>
    </w:p>
    <w:p w:rsidR="002D56E4" w:rsidRPr="001E33EA" w:rsidRDefault="002D56E4" w:rsidP="0092484E">
      <w:pPr>
        <w:pStyle w:val="Tekstpodstawowy"/>
        <w:numPr>
          <w:ilvl w:val="0"/>
          <w:numId w:val="4"/>
        </w:numPr>
        <w:tabs>
          <w:tab w:val="clear" w:pos="567"/>
        </w:tabs>
        <w:spacing w:line="340" w:lineRule="exact"/>
        <w:ind w:right="1"/>
        <w:rPr>
          <w:sz w:val="22"/>
          <w:szCs w:val="22"/>
        </w:rPr>
      </w:pPr>
      <w:r w:rsidRPr="001E33EA">
        <w:rPr>
          <w:sz w:val="22"/>
          <w:szCs w:val="22"/>
        </w:rPr>
        <w:t xml:space="preserve">Istotne dla Zamawiającego postanowienia umowy, zawiera </w:t>
      </w:r>
      <w:r w:rsidR="00E816F6" w:rsidRPr="001E33EA">
        <w:rPr>
          <w:sz w:val="22"/>
          <w:szCs w:val="22"/>
        </w:rPr>
        <w:t xml:space="preserve">załącznik nr </w:t>
      </w:r>
      <w:r w:rsidR="009746FA">
        <w:rPr>
          <w:sz w:val="22"/>
          <w:szCs w:val="22"/>
        </w:rPr>
        <w:t>5 do SIWZ</w:t>
      </w:r>
      <w:r w:rsidRPr="001E33EA">
        <w:rPr>
          <w:sz w:val="22"/>
          <w:szCs w:val="22"/>
        </w:rPr>
        <w:t>.</w:t>
      </w:r>
    </w:p>
    <w:p w:rsidR="00784FF0" w:rsidRPr="001E33EA" w:rsidRDefault="002D56E4" w:rsidP="0092484E">
      <w:pPr>
        <w:pStyle w:val="Tekstpodstawowy"/>
        <w:numPr>
          <w:ilvl w:val="1"/>
          <w:numId w:val="9"/>
        </w:numPr>
        <w:tabs>
          <w:tab w:val="clear" w:pos="360"/>
          <w:tab w:val="num" w:pos="709"/>
        </w:tabs>
        <w:spacing w:line="340" w:lineRule="exact"/>
        <w:ind w:left="567" w:hanging="567"/>
        <w:rPr>
          <w:sz w:val="22"/>
          <w:szCs w:val="22"/>
        </w:rPr>
      </w:pPr>
      <w:r w:rsidRPr="001E33EA">
        <w:rPr>
          <w:sz w:val="22"/>
          <w:szCs w:val="22"/>
        </w:rPr>
        <w:t>Zamawiający przewiduje możliwość zmian postanowień zawartej umowy</w:t>
      </w:r>
      <w:r w:rsidR="00974AE0" w:rsidRPr="001E33EA">
        <w:rPr>
          <w:sz w:val="22"/>
          <w:szCs w:val="22"/>
        </w:rPr>
        <w:t xml:space="preserve"> (tzw. zmiany kontraktowe)</w:t>
      </w:r>
      <w:r w:rsidR="00777804" w:rsidRPr="001E33EA">
        <w:rPr>
          <w:sz w:val="22"/>
          <w:szCs w:val="22"/>
        </w:rPr>
        <w:t xml:space="preserve"> w stosunku do </w:t>
      </w:r>
      <w:r w:rsidRPr="001E33EA">
        <w:rPr>
          <w:sz w:val="22"/>
          <w:szCs w:val="22"/>
        </w:rPr>
        <w:t>treści oferty, na podstawie której dokon</w:t>
      </w:r>
      <w:r w:rsidR="00777804" w:rsidRPr="001E33EA">
        <w:rPr>
          <w:sz w:val="22"/>
          <w:szCs w:val="22"/>
        </w:rPr>
        <w:t xml:space="preserve">ano wyboru Wykonawcy, zgodnie </w:t>
      </w:r>
      <w:r w:rsidRPr="001E33EA">
        <w:rPr>
          <w:sz w:val="22"/>
          <w:szCs w:val="22"/>
        </w:rPr>
        <w:t>z warunkami podanymi w</w:t>
      </w:r>
      <w:r w:rsidR="009746FA">
        <w:rPr>
          <w:sz w:val="22"/>
          <w:szCs w:val="22"/>
        </w:rPr>
        <w:t xml:space="preserve"> istotnych postanowieniach umowy</w:t>
      </w:r>
      <w:r w:rsidR="00FD0AAC" w:rsidRPr="001E33EA">
        <w:rPr>
          <w:sz w:val="22"/>
          <w:szCs w:val="22"/>
        </w:rPr>
        <w:t xml:space="preserve"> załącznik nr </w:t>
      </w:r>
      <w:r w:rsidR="009746FA">
        <w:rPr>
          <w:sz w:val="22"/>
          <w:szCs w:val="22"/>
        </w:rPr>
        <w:t>5</w:t>
      </w:r>
      <w:r w:rsidR="00784FF0" w:rsidRPr="001E33EA">
        <w:rPr>
          <w:sz w:val="22"/>
          <w:szCs w:val="22"/>
        </w:rPr>
        <w:t xml:space="preserve"> do SIWZ.</w:t>
      </w:r>
    </w:p>
    <w:p w:rsidR="002D56E4" w:rsidRPr="001E33EA" w:rsidRDefault="002D56E4" w:rsidP="0092484E">
      <w:pPr>
        <w:pStyle w:val="Tekstpodstawowy"/>
        <w:numPr>
          <w:ilvl w:val="0"/>
          <w:numId w:val="4"/>
        </w:numPr>
        <w:tabs>
          <w:tab w:val="clear" w:pos="567"/>
        </w:tabs>
        <w:spacing w:line="340" w:lineRule="exact"/>
        <w:rPr>
          <w:sz w:val="22"/>
          <w:szCs w:val="22"/>
        </w:rPr>
      </w:pPr>
      <w:r w:rsidRPr="001E33EA">
        <w:rPr>
          <w:sz w:val="22"/>
          <w:szCs w:val="22"/>
        </w:rPr>
        <w:t>Umowa w sprawie zamówienia publicznego może zostać zawarta wyłącznie z Wykonawcą, którego oferta zostanie wybrana jako najkorzystniejsza, po upływie terminów określonych w art. 94 ustawy.</w:t>
      </w:r>
    </w:p>
    <w:p w:rsidR="002D56E4" w:rsidRDefault="002D56E4" w:rsidP="0092484E">
      <w:pPr>
        <w:pStyle w:val="Tekstpodstawowy"/>
        <w:numPr>
          <w:ilvl w:val="0"/>
          <w:numId w:val="4"/>
        </w:numPr>
        <w:tabs>
          <w:tab w:val="clear" w:pos="567"/>
        </w:tabs>
        <w:spacing w:line="340" w:lineRule="exact"/>
        <w:rPr>
          <w:sz w:val="22"/>
          <w:szCs w:val="22"/>
        </w:rPr>
      </w:pPr>
      <w:r w:rsidRPr="001E33EA">
        <w:rPr>
          <w:sz w:val="22"/>
          <w:szCs w:val="22"/>
        </w:rPr>
        <w:t>W przypadku wniesienia odwołania, aż do jego rozstrzygnięcia, Zamawiający wstrzyma podpisanie umowy.</w:t>
      </w:r>
    </w:p>
    <w:p w:rsidR="002365EC" w:rsidRDefault="002D56E4" w:rsidP="0092484E">
      <w:pPr>
        <w:pStyle w:val="Tekstpodstawowy"/>
        <w:numPr>
          <w:ilvl w:val="0"/>
          <w:numId w:val="4"/>
        </w:numPr>
        <w:tabs>
          <w:tab w:val="clear" w:pos="567"/>
        </w:tabs>
        <w:spacing w:line="340" w:lineRule="exact"/>
        <w:rPr>
          <w:sz w:val="22"/>
          <w:szCs w:val="22"/>
        </w:rPr>
      </w:pPr>
      <w:r w:rsidRPr="001E33EA">
        <w:rPr>
          <w:sz w:val="22"/>
          <w:szCs w:val="22"/>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465CC4" w:rsidRDefault="00465CC4" w:rsidP="0092484E">
      <w:pPr>
        <w:pStyle w:val="Akapitzlist"/>
        <w:numPr>
          <w:ilvl w:val="0"/>
          <w:numId w:val="4"/>
        </w:numPr>
        <w:spacing w:line="340" w:lineRule="exact"/>
        <w:rPr>
          <w:sz w:val="22"/>
          <w:szCs w:val="22"/>
        </w:rPr>
      </w:pPr>
      <w:r w:rsidRPr="002A3618">
        <w:rPr>
          <w:sz w:val="22"/>
          <w:szCs w:val="22"/>
        </w:rPr>
        <w:t xml:space="preserve">Wykonawca, którego oferta zostanie wybrana (uznana za najkorzystniejszą) przed zawarciem umowy zobowiązany jest złożyć </w:t>
      </w:r>
      <w:r>
        <w:rPr>
          <w:sz w:val="22"/>
          <w:szCs w:val="22"/>
        </w:rPr>
        <w:t>następujące dokumenty:</w:t>
      </w:r>
    </w:p>
    <w:p w:rsidR="00465CC4" w:rsidRDefault="00465CC4" w:rsidP="008E08A7">
      <w:pPr>
        <w:pStyle w:val="Akapitzlist"/>
        <w:spacing w:line="340" w:lineRule="exact"/>
        <w:ind w:left="1134" w:hanging="567"/>
        <w:rPr>
          <w:sz w:val="22"/>
          <w:szCs w:val="22"/>
        </w:rPr>
      </w:pPr>
      <w:r>
        <w:rPr>
          <w:sz w:val="22"/>
          <w:szCs w:val="22"/>
        </w:rPr>
        <w:t>-</w:t>
      </w:r>
      <w:r>
        <w:rPr>
          <w:sz w:val="22"/>
          <w:szCs w:val="22"/>
        </w:rPr>
        <w:tab/>
        <w:t>umowy z podwykonawcami</w:t>
      </w:r>
    </w:p>
    <w:p w:rsidR="00402456" w:rsidRPr="002A3618" w:rsidRDefault="002D56E4" w:rsidP="00152C82">
      <w:pPr>
        <w:pStyle w:val="Tekstpodstawowy"/>
        <w:numPr>
          <w:ilvl w:val="0"/>
          <w:numId w:val="4"/>
        </w:numPr>
        <w:tabs>
          <w:tab w:val="clear" w:pos="567"/>
        </w:tabs>
        <w:spacing w:line="320" w:lineRule="exact"/>
        <w:rPr>
          <w:sz w:val="22"/>
          <w:szCs w:val="22"/>
        </w:rPr>
      </w:pPr>
      <w:r w:rsidRPr="002A3618">
        <w:rPr>
          <w:sz w:val="22"/>
          <w:szCs w:val="22"/>
        </w:rPr>
        <w:t>Osobą uprawnioną ze strony Zamawiającego do u</w:t>
      </w:r>
      <w:r w:rsidR="00402456" w:rsidRPr="002A3618">
        <w:rPr>
          <w:sz w:val="22"/>
          <w:szCs w:val="22"/>
        </w:rPr>
        <w:t xml:space="preserve">stalania szczegółów związanych </w:t>
      </w:r>
      <w:r w:rsidRPr="002A3618">
        <w:rPr>
          <w:sz w:val="22"/>
          <w:szCs w:val="22"/>
        </w:rPr>
        <w:t>z podpisaniem umowy po wyborze najkorzystniejszej oferty, będzie:</w:t>
      </w:r>
      <w:r w:rsidR="00402456" w:rsidRPr="002A3618">
        <w:rPr>
          <w:sz w:val="22"/>
          <w:szCs w:val="22"/>
        </w:rPr>
        <w:t xml:space="preserve"> </w:t>
      </w:r>
    </w:p>
    <w:p w:rsidR="00EE419B" w:rsidRPr="00EE419B" w:rsidRDefault="00EE419B" w:rsidP="00152C82">
      <w:pPr>
        <w:pStyle w:val="Tekstpodstawowy"/>
        <w:spacing w:line="320" w:lineRule="exact"/>
        <w:ind w:left="709" w:hanging="1"/>
        <w:rPr>
          <w:sz w:val="22"/>
          <w:szCs w:val="22"/>
        </w:rPr>
      </w:pPr>
      <w:r w:rsidRPr="00EE419B">
        <w:rPr>
          <w:sz w:val="22"/>
          <w:szCs w:val="22"/>
        </w:rPr>
        <w:t xml:space="preserve">Piotr Hachuła w godzinach 9.oo -:- 14.oo </w:t>
      </w:r>
    </w:p>
    <w:p w:rsidR="008E6D2F" w:rsidRPr="00EE419B" w:rsidRDefault="00EE419B" w:rsidP="00152C82">
      <w:pPr>
        <w:pStyle w:val="Tekstpodstawowy"/>
        <w:spacing w:line="320" w:lineRule="exact"/>
        <w:ind w:left="709" w:hanging="1"/>
        <w:rPr>
          <w:sz w:val="22"/>
          <w:szCs w:val="22"/>
        </w:rPr>
      </w:pPr>
      <w:r w:rsidRPr="00EE419B">
        <w:rPr>
          <w:sz w:val="22"/>
          <w:szCs w:val="22"/>
          <w:lang w:val="pt-BR"/>
        </w:rPr>
        <w:t>tel. (32) 259-26-47</w:t>
      </w:r>
      <w:r w:rsidRPr="00EE419B">
        <w:rPr>
          <w:sz w:val="22"/>
          <w:szCs w:val="22"/>
          <w:lang w:val="pt-BR"/>
        </w:rPr>
        <w:tab/>
      </w:r>
      <w:r w:rsidRPr="00EE419B">
        <w:rPr>
          <w:sz w:val="22"/>
          <w:szCs w:val="22"/>
          <w:lang w:val="pt-BR"/>
        </w:rPr>
        <w:tab/>
        <w:t>faks (32) 25-85-997</w:t>
      </w:r>
      <w:r w:rsidRPr="00EE419B">
        <w:rPr>
          <w:sz w:val="22"/>
          <w:szCs w:val="22"/>
          <w:lang w:val="pt-BR"/>
        </w:rPr>
        <w:tab/>
      </w:r>
      <w:r w:rsidRPr="00EE419B">
        <w:rPr>
          <w:sz w:val="22"/>
          <w:szCs w:val="22"/>
          <w:lang w:val="pt-BR"/>
        </w:rPr>
        <w:br/>
        <w:t>e-mail: p.hachula@gig.eu</w:t>
      </w:r>
    </w:p>
    <w:p w:rsidR="00A16332" w:rsidRPr="001E33EA" w:rsidRDefault="001C2A6F" w:rsidP="00564AE6">
      <w:pPr>
        <w:pStyle w:val="Nagwek3"/>
      </w:pPr>
      <w:bookmarkStart w:id="29" w:name="_Toc485888173"/>
      <w:r w:rsidRPr="001E33EA">
        <w:t>ROZDZIAŁ XX</w:t>
      </w:r>
      <w:r w:rsidR="00A16332" w:rsidRPr="001E33EA">
        <w:t>V</w:t>
      </w:r>
      <w:r w:rsidR="0066614F" w:rsidRPr="001E33EA">
        <w:t>II</w:t>
      </w:r>
      <w:r w:rsidR="00143414" w:rsidRPr="001E33EA">
        <w:t>I</w:t>
      </w:r>
      <w:r w:rsidR="00A16332" w:rsidRPr="001E33EA">
        <w:t>.</w:t>
      </w:r>
      <w:r w:rsidR="00A16332" w:rsidRPr="001E33EA">
        <w:tab/>
        <w:t>POUCZENIE O ŚRODKACH OCHRONY PRA</w:t>
      </w:r>
      <w:r w:rsidR="00753B44" w:rsidRPr="001E33EA">
        <w:t>WNEJ PRZYSŁUGUJĄCYCH WYKONAWCOM</w:t>
      </w:r>
      <w:r w:rsidR="00392557">
        <w:t xml:space="preserve"> </w:t>
      </w:r>
      <w:r w:rsidR="00A16332" w:rsidRPr="001E33EA">
        <w:t>W TOKU POSTĘPOWANIA O UDZIELENIE ZAMÓWIENIA PUBLICZNEGO</w:t>
      </w:r>
      <w:bookmarkEnd w:id="29"/>
    </w:p>
    <w:p w:rsidR="00F83997" w:rsidRPr="001E33EA" w:rsidRDefault="00F83997" w:rsidP="00623E89">
      <w:pPr>
        <w:pStyle w:val="Tekstpodstawowy"/>
        <w:numPr>
          <w:ilvl w:val="0"/>
          <w:numId w:val="33"/>
        </w:numPr>
        <w:tabs>
          <w:tab w:val="clear" w:pos="720"/>
        </w:tabs>
        <w:spacing w:line="320" w:lineRule="exact"/>
        <w:ind w:left="567" w:right="1" w:hanging="567"/>
        <w:rPr>
          <w:b/>
          <w:sz w:val="22"/>
          <w:szCs w:val="22"/>
        </w:rPr>
      </w:pPr>
      <w:r w:rsidRPr="001E33EA">
        <w:rPr>
          <w:sz w:val="22"/>
          <w:szCs w:val="22"/>
        </w:rPr>
        <w:t xml:space="preserve">Zasady, terminy oraz sposób korzystania ze środków ochrony prawnej szczegółowo regulują przepisy </w:t>
      </w:r>
      <w:r w:rsidRPr="001E33EA">
        <w:rPr>
          <w:b/>
          <w:sz w:val="22"/>
          <w:szCs w:val="22"/>
        </w:rPr>
        <w:t>działu VI ustawy</w:t>
      </w:r>
      <w:r w:rsidRPr="001E33EA">
        <w:rPr>
          <w:sz w:val="22"/>
          <w:szCs w:val="22"/>
        </w:rPr>
        <w:t xml:space="preserve"> </w:t>
      </w:r>
      <w:proofErr w:type="spellStart"/>
      <w:r w:rsidR="00775BDD">
        <w:rPr>
          <w:sz w:val="22"/>
          <w:szCs w:val="22"/>
        </w:rPr>
        <w:t>Pzp</w:t>
      </w:r>
      <w:proofErr w:type="spellEnd"/>
      <w:r w:rsidR="00775BDD">
        <w:rPr>
          <w:sz w:val="22"/>
          <w:szCs w:val="22"/>
        </w:rPr>
        <w:t xml:space="preserve"> </w:t>
      </w:r>
      <w:r w:rsidRPr="001E33EA">
        <w:rPr>
          <w:sz w:val="22"/>
          <w:szCs w:val="22"/>
        </w:rPr>
        <w:t>– Środki ochrony prawnej (</w:t>
      </w:r>
      <w:r w:rsidRPr="001E33EA">
        <w:rPr>
          <w:b/>
          <w:sz w:val="22"/>
          <w:szCs w:val="22"/>
        </w:rPr>
        <w:t>art. 179 – 198 g ustawy</w:t>
      </w:r>
      <w:r w:rsidRPr="001E33EA">
        <w:rPr>
          <w:sz w:val="22"/>
          <w:szCs w:val="22"/>
        </w:rPr>
        <w:t>)</w:t>
      </w:r>
      <w:r w:rsidRPr="001E33EA">
        <w:rPr>
          <w:b/>
          <w:sz w:val="22"/>
          <w:szCs w:val="22"/>
        </w:rPr>
        <w:t>.</w:t>
      </w:r>
    </w:p>
    <w:p w:rsidR="00F83997" w:rsidRPr="001E33EA" w:rsidRDefault="00F83997" w:rsidP="00623E89">
      <w:pPr>
        <w:pStyle w:val="Tekstpodstawowy"/>
        <w:numPr>
          <w:ilvl w:val="0"/>
          <w:numId w:val="33"/>
        </w:numPr>
        <w:tabs>
          <w:tab w:val="left" w:pos="900"/>
        </w:tabs>
        <w:spacing w:line="320" w:lineRule="exact"/>
        <w:ind w:left="567" w:right="1" w:hanging="567"/>
        <w:rPr>
          <w:sz w:val="22"/>
          <w:szCs w:val="22"/>
        </w:rPr>
      </w:pPr>
      <w:r w:rsidRPr="001E33EA">
        <w:rPr>
          <w:sz w:val="22"/>
          <w:szCs w:val="22"/>
        </w:rPr>
        <w:t>Środki ochrony prawnej okr</w:t>
      </w:r>
      <w:r w:rsidR="00F47900" w:rsidRPr="001E33EA">
        <w:rPr>
          <w:sz w:val="22"/>
          <w:szCs w:val="22"/>
        </w:rPr>
        <w:t xml:space="preserve">eślone w dziale VI </w:t>
      </w:r>
      <w:r w:rsidR="006F5ED9">
        <w:rPr>
          <w:sz w:val="22"/>
          <w:szCs w:val="22"/>
        </w:rPr>
        <w:t xml:space="preserve">ustawy </w:t>
      </w:r>
      <w:proofErr w:type="spellStart"/>
      <w:r w:rsidR="006F5ED9">
        <w:rPr>
          <w:sz w:val="22"/>
          <w:szCs w:val="22"/>
        </w:rPr>
        <w:t>Pzp</w:t>
      </w:r>
      <w:proofErr w:type="spellEnd"/>
      <w:r w:rsidR="006F5ED9">
        <w:rPr>
          <w:sz w:val="22"/>
          <w:szCs w:val="22"/>
        </w:rPr>
        <w:t xml:space="preserve"> </w:t>
      </w:r>
      <w:r w:rsidR="00F47900" w:rsidRPr="001E33EA">
        <w:rPr>
          <w:sz w:val="22"/>
          <w:szCs w:val="22"/>
        </w:rPr>
        <w:t>przysługują W</w:t>
      </w:r>
      <w:r w:rsidRPr="001E33EA">
        <w:rPr>
          <w:sz w:val="22"/>
          <w:szCs w:val="22"/>
        </w:rPr>
        <w:t>ykonawcy, uczestnikowi konkursu, a także innemu podmiotowi, jeżeli ma lub miał interes w uzyskaniu danego zamówienia oraz poniósł lub może ponieść szkodę w wyniku naruszenia przez Zamawiającego przepisów ustawy.</w:t>
      </w:r>
    </w:p>
    <w:p w:rsidR="00F83997" w:rsidRPr="001E33EA" w:rsidRDefault="00F57462" w:rsidP="00623E89">
      <w:pPr>
        <w:pStyle w:val="Tekstpodstawowy"/>
        <w:numPr>
          <w:ilvl w:val="0"/>
          <w:numId w:val="33"/>
        </w:numPr>
        <w:tabs>
          <w:tab w:val="left" w:pos="900"/>
        </w:tabs>
        <w:spacing w:line="320" w:lineRule="exact"/>
        <w:ind w:left="567" w:right="1" w:hanging="567"/>
        <w:rPr>
          <w:sz w:val="22"/>
          <w:szCs w:val="22"/>
        </w:rPr>
      </w:pPr>
      <w:r w:rsidRPr="001E33EA">
        <w:rPr>
          <w:sz w:val="22"/>
          <w:szCs w:val="22"/>
        </w:rPr>
        <w:t xml:space="preserve">Środki ochrony prawnej </w:t>
      </w:r>
      <w:r w:rsidR="00F83997" w:rsidRPr="001E33EA">
        <w:rPr>
          <w:sz w:val="22"/>
          <w:szCs w:val="22"/>
        </w:rPr>
        <w:t xml:space="preserve">wobec ogłoszenia o zamówieniu oraz </w:t>
      </w:r>
      <w:r w:rsidR="00F47900" w:rsidRPr="001E33EA">
        <w:rPr>
          <w:sz w:val="22"/>
          <w:szCs w:val="22"/>
        </w:rPr>
        <w:t>SIWZ</w:t>
      </w:r>
      <w:r w:rsidR="00F83997" w:rsidRPr="001E33EA">
        <w:rPr>
          <w:sz w:val="22"/>
          <w:szCs w:val="22"/>
        </w:rPr>
        <w:t>, przysługują również organizacjom wpisanym na listę organizacji uprawnionych do wnoszenia środków ochrony prawnej, prowadzoną przez Prezesa Urzędu Zamówień Publicznych.</w:t>
      </w:r>
    </w:p>
    <w:p w:rsidR="00F83997" w:rsidRPr="001E33EA" w:rsidRDefault="00F83997" w:rsidP="00623E89">
      <w:pPr>
        <w:pStyle w:val="Tekstpodstawowy"/>
        <w:numPr>
          <w:ilvl w:val="0"/>
          <w:numId w:val="33"/>
        </w:numPr>
        <w:tabs>
          <w:tab w:val="left" w:pos="900"/>
        </w:tabs>
        <w:spacing w:line="320" w:lineRule="exact"/>
        <w:ind w:left="567" w:right="1" w:hanging="567"/>
        <w:rPr>
          <w:sz w:val="22"/>
          <w:szCs w:val="22"/>
        </w:rPr>
      </w:pPr>
      <w:r w:rsidRPr="001E33EA">
        <w:rPr>
          <w:sz w:val="22"/>
          <w:szCs w:val="22"/>
        </w:rPr>
        <w:t xml:space="preserve">Terminy wnoszenia </w:t>
      </w:r>
      <w:proofErr w:type="spellStart"/>
      <w:r w:rsidRPr="001E33EA">
        <w:rPr>
          <w:sz w:val="22"/>
          <w:szCs w:val="22"/>
        </w:rPr>
        <w:t>odwołań</w:t>
      </w:r>
      <w:proofErr w:type="spellEnd"/>
      <w:r w:rsidRPr="001E33EA">
        <w:rPr>
          <w:sz w:val="22"/>
          <w:szCs w:val="22"/>
        </w:rPr>
        <w:t>:</w:t>
      </w:r>
    </w:p>
    <w:p w:rsidR="00F83997" w:rsidRPr="001E33EA" w:rsidRDefault="00F83997" w:rsidP="00623E89">
      <w:pPr>
        <w:pStyle w:val="Tekstpodstawowy"/>
        <w:tabs>
          <w:tab w:val="num" w:pos="720"/>
          <w:tab w:val="left" w:pos="900"/>
        </w:tabs>
        <w:spacing w:line="320" w:lineRule="exact"/>
        <w:ind w:left="567" w:right="1" w:hanging="567"/>
        <w:rPr>
          <w:sz w:val="22"/>
          <w:szCs w:val="22"/>
        </w:rPr>
      </w:pPr>
      <w:r w:rsidRPr="001E33EA">
        <w:rPr>
          <w:sz w:val="22"/>
          <w:szCs w:val="22"/>
        </w:rPr>
        <w:t>4.1.</w:t>
      </w:r>
      <w:r w:rsidRPr="001E33EA">
        <w:rPr>
          <w:sz w:val="22"/>
          <w:szCs w:val="22"/>
        </w:rPr>
        <w:tab/>
        <w:t>Odwołanie wnosi się:</w:t>
      </w:r>
    </w:p>
    <w:p w:rsidR="00B91EA4" w:rsidRPr="001E33EA" w:rsidRDefault="00E51B8D" w:rsidP="00623E89">
      <w:pPr>
        <w:pStyle w:val="Tekstpodstawowy"/>
        <w:tabs>
          <w:tab w:val="num" w:pos="720"/>
          <w:tab w:val="left" w:pos="900"/>
        </w:tabs>
        <w:spacing w:line="320" w:lineRule="exact"/>
        <w:ind w:left="567" w:right="1" w:hanging="567"/>
        <w:rPr>
          <w:sz w:val="22"/>
          <w:szCs w:val="22"/>
        </w:rPr>
      </w:pPr>
      <w:r w:rsidRPr="001E33EA">
        <w:rPr>
          <w:bCs/>
          <w:sz w:val="22"/>
          <w:szCs w:val="22"/>
        </w:rPr>
        <w:tab/>
      </w:r>
      <w:r w:rsidR="00B91EA4" w:rsidRPr="001E33EA">
        <w:rPr>
          <w:bCs/>
          <w:sz w:val="22"/>
          <w:szCs w:val="22"/>
        </w:rPr>
        <w:t xml:space="preserve">w terminie </w:t>
      </w:r>
      <w:r w:rsidR="00F57462" w:rsidRPr="001E33EA">
        <w:rPr>
          <w:bCs/>
          <w:sz w:val="22"/>
          <w:szCs w:val="22"/>
        </w:rPr>
        <w:t>5</w:t>
      </w:r>
      <w:r w:rsidR="00B91EA4" w:rsidRPr="001E33EA">
        <w:rPr>
          <w:bCs/>
          <w:sz w:val="22"/>
          <w:szCs w:val="22"/>
        </w:rPr>
        <w:t xml:space="preserve"> dni od dnia prz</w:t>
      </w:r>
      <w:r w:rsidR="00F47900" w:rsidRPr="001E33EA">
        <w:rPr>
          <w:bCs/>
          <w:sz w:val="22"/>
          <w:szCs w:val="22"/>
        </w:rPr>
        <w:t>esłania informacji o czynności Z</w:t>
      </w:r>
      <w:r w:rsidR="00B91EA4" w:rsidRPr="001E33EA">
        <w:rPr>
          <w:bCs/>
          <w:sz w:val="22"/>
          <w:szCs w:val="22"/>
        </w:rPr>
        <w:t xml:space="preserve">amawiającego stanowiącej podstawę jego wniesienia – jeżeli zostały przesłane w sposób określony w art. 180 ust. 5 ustawy zdanie drugie albo w terminie </w:t>
      </w:r>
      <w:r w:rsidR="00F57462" w:rsidRPr="001E33EA">
        <w:rPr>
          <w:bCs/>
          <w:sz w:val="22"/>
          <w:szCs w:val="22"/>
        </w:rPr>
        <w:t>10</w:t>
      </w:r>
      <w:r w:rsidR="00B91EA4" w:rsidRPr="001E33EA">
        <w:rPr>
          <w:bCs/>
          <w:sz w:val="22"/>
          <w:szCs w:val="22"/>
        </w:rPr>
        <w:t xml:space="preserve"> dni – jeżeli zostały przesłane w inny sposób</w:t>
      </w:r>
      <w:r w:rsidR="00B91EA4" w:rsidRPr="001E33EA">
        <w:rPr>
          <w:sz w:val="22"/>
          <w:szCs w:val="22"/>
        </w:rPr>
        <w:t>,</w:t>
      </w:r>
    </w:p>
    <w:p w:rsidR="00F83997" w:rsidRPr="001E33EA" w:rsidRDefault="00F83997" w:rsidP="00623E89">
      <w:pPr>
        <w:pStyle w:val="Tekstpodstawowy"/>
        <w:tabs>
          <w:tab w:val="left" w:pos="720"/>
        </w:tabs>
        <w:spacing w:line="320" w:lineRule="exact"/>
        <w:ind w:left="567" w:right="1" w:hanging="567"/>
        <w:rPr>
          <w:sz w:val="22"/>
          <w:szCs w:val="22"/>
        </w:rPr>
      </w:pPr>
      <w:r w:rsidRPr="001E33EA">
        <w:rPr>
          <w:sz w:val="22"/>
          <w:szCs w:val="22"/>
        </w:rPr>
        <w:t>4.2.</w:t>
      </w:r>
      <w:r w:rsidRPr="001E33EA">
        <w:rPr>
          <w:sz w:val="22"/>
          <w:szCs w:val="22"/>
        </w:rPr>
        <w:tab/>
        <w:t>Odwołanie wobec treści ogłoszenia o zamówieniu oraz wobec postanowień SIWZ, wnosi się w terminie:</w:t>
      </w:r>
    </w:p>
    <w:p w:rsidR="00F83997" w:rsidRPr="001E33EA" w:rsidRDefault="00E51B8D" w:rsidP="00623E89">
      <w:pPr>
        <w:pStyle w:val="Tekstpodstawowy"/>
        <w:tabs>
          <w:tab w:val="num" w:pos="720"/>
          <w:tab w:val="left" w:pos="900"/>
        </w:tabs>
        <w:spacing w:line="320" w:lineRule="exact"/>
        <w:ind w:left="567" w:right="1" w:hanging="567"/>
        <w:rPr>
          <w:sz w:val="22"/>
          <w:szCs w:val="22"/>
        </w:rPr>
      </w:pPr>
      <w:r w:rsidRPr="001E33EA">
        <w:rPr>
          <w:b/>
          <w:sz w:val="22"/>
          <w:szCs w:val="22"/>
        </w:rPr>
        <w:tab/>
      </w:r>
      <w:r w:rsidR="00F57462" w:rsidRPr="001E33EA">
        <w:rPr>
          <w:b/>
          <w:sz w:val="22"/>
          <w:szCs w:val="22"/>
        </w:rPr>
        <w:t>5</w:t>
      </w:r>
      <w:r w:rsidR="00F83997" w:rsidRPr="001E33EA">
        <w:rPr>
          <w:b/>
          <w:sz w:val="22"/>
          <w:szCs w:val="22"/>
        </w:rPr>
        <w:t xml:space="preserve"> dni</w:t>
      </w:r>
      <w:r w:rsidR="00F83997" w:rsidRPr="001E33EA">
        <w:rPr>
          <w:sz w:val="22"/>
          <w:szCs w:val="22"/>
        </w:rPr>
        <w:t xml:space="preserve"> od dnia </w:t>
      </w:r>
      <w:r w:rsidR="00F57462" w:rsidRPr="001E33EA">
        <w:rPr>
          <w:sz w:val="22"/>
          <w:szCs w:val="22"/>
        </w:rPr>
        <w:t>zamieszczenia</w:t>
      </w:r>
      <w:r w:rsidR="00F83997" w:rsidRPr="001E33EA">
        <w:rPr>
          <w:sz w:val="22"/>
          <w:szCs w:val="22"/>
        </w:rPr>
        <w:t xml:space="preserve"> ogłoszenia w </w:t>
      </w:r>
      <w:r w:rsidR="00F57462" w:rsidRPr="001E33EA">
        <w:rPr>
          <w:sz w:val="22"/>
          <w:szCs w:val="22"/>
        </w:rPr>
        <w:t>Biuletynie Zamówień Publicznych</w:t>
      </w:r>
      <w:r w:rsidR="00F83997" w:rsidRPr="001E33EA">
        <w:rPr>
          <w:sz w:val="22"/>
          <w:szCs w:val="22"/>
        </w:rPr>
        <w:t xml:space="preserve"> lub SIWZ na stronie internetowej.</w:t>
      </w:r>
    </w:p>
    <w:p w:rsidR="00F83997" w:rsidRPr="001E33EA" w:rsidRDefault="00F83997" w:rsidP="00623E89">
      <w:pPr>
        <w:pStyle w:val="Tekstpodstawowy"/>
        <w:tabs>
          <w:tab w:val="left" w:pos="720"/>
        </w:tabs>
        <w:spacing w:line="320" w:lineRule="exact"/>
        <w:ind w:left="567" w:right="1" w:hanging="567"/>
        <w:rPr>
          <w:sz w:val="22"/>
          <w:szCs w:val="22"/>
        </w:rPr>
      </w:pPr>
      <w:r w:rsidRPr="001E33EA">
        <w:rPr>
          <w:sz w:val="22"/>
          <w:szCs w:val="22"/>
        </w:rPr>
        <w:t>4.3.</w:t>
      </w:r>
      <w:r w:rsidRPr="001E33EA">
        <w:rPr>
          <w:sz w:val="22"/>
          <w:szCs w:val="22"/>
        </w:rPr>
        <w:tab/>
        <w:t>Odwołanie wobec czynności innych niż określone w pkt. 4.1. i 4.2. wnosi się:</w:t>
      </w:r>
    </w:p>
    <w:p w:rsidR="00F83997" w:rsidRPr="001E33EA" w:rsidRDefault="00E51B8D" w:rsidP="00623E89">
      <w:pPr>
        <w:pStyle w:val="Tekstpodstawowy"/>
        <w:tabs>
          <w:tab w:val="left" w:pos="720"/>
        </w:tabs>
        <w:spacing w:line="320" w:lineRule="exact"/>
        <w:ind w:left="567" w:right="1" w:hanging="567"/>
        <w:rPr>
          <w:sz w:val="22"/>
          <w:szCs w:val="22"/>
        </w:rPr>
      </w:pPr>
      <w:r w:rsidRPr="001E33EA">
        <w:rPr>
          <w:sz w:val="22"/>
          <w:szCs w:val="22"/>
        </w:rPr>
        <w:tab/>
      </w:r>
      <w:r w:rsidR="00F83997" w:rsidRPr="001E33EA">
        <w:rPr>
          <w:sz w:val="22"/>
          <w:szCs w:val="22"/>
        </w:rPr>
        <w:t xml:space="preserve">w terminie </w:t>
      </w:r>
      <w:r w:rsidR="00F57462" w:rsidRPr="001E33EA">
        <w:rPr>
          <w:b/>
          <w:sz w:val="22"/>
          <w:szCs w:val="22"/>
        </w:rPr>
        <w:t>5</w:t>
      </w:r>
      <w:r w:rsidR="00F83997" w:rsidRPr="001E33EA">
        <w:rPr>
          <w:b/>
          <w:sz w:val="22"/>
          <w:szCs w:val="22"/>
        </w:rPr>
        <w:t xml:space="preserve"> dni</w:t>
      </w:r>
      <w:r w:rsidR="00F83997" w:rsidRPr="001E33EA">
        <w:rPr>
          <w:sz w:val="22"/>
          <w:szCs w:val="22"/>
        </w:rPr>
        <w:t xml:space="preserve"> od dnia, w którym powzięto lub przy zachowaniu należytej staranności można było powziąć wiadomość o okolicznościach stanowiących podstawę jego wniesienia.</w:t>
      </w:r>
    </w:p>
    <w:p w:rsidR="00F83997" w:rsidRPr="001E33EA" w:rsidRDefault="00F83997" w:rsidP="00623E89">
      <w:pPr>
        <w:pStyle w:val="Tekstpodstawowy"/>
        <w:numPr>
          <w:ilvl w:val="0"/>
          <w:numId w:val="33"/>
        </w:numPr>
        <w:tabs>
          <w:tab w:val="left" w:pos="900"/>
        </w:tabs>
        <w:spacing w:line="320" w:lineRule="exact"/>
        <w:ind w:left="567" w:right="1" w:hanging="567"/>
        <w:rPr>
          <w:sz w:val="22"/>
          <w:szCs w:val="22"/>
        </w:rPr>
      </w:pPr>
      <w:r w:rsidRPr="001E33EA">
        <w:rPr>
          <w:sz w:val="22"/>
          <w:szCs w:val="22"/>
        </w:rPr>
        <w:t>Odwołanie przysługuje wyłącznie od niezgodn</w:t>
      </w:r>
      <w:r w:rsidR="00F47900" w:rsidRPr="001E33EA">
        <w:rPr>
          <w:sz w:val="22"/>
          <w:szCs w:val="22"/>
        </w:rPr>
        <w:t>ej przepisami ustawy czynności Z</w:t>
      </w:r>
      <w:r w:rsidRPr="001E33EA">
        <w:rPr>
          <w:sz w:val="22"/>
          <w:szCs w:val="22"/>
        </w:rPr>
        <w:t>amawiającego podjętej w postępowaniu o udzielenie zamówienia lub zaniechania czynnośc</w:t>
      </w:r>
      <w:r w:rsidR="00F47900" w:rsidRPr="001E33EA">
        <w:rPr>
          <w:sz w:val="22"/>
          <w:szCs w:val="22"/>
        </w:rPr>
        <w:t>i, do której Z</w:t>
      </w:r>
      <w:r w:rsidRPr="001E33EA">
        <w:rPr>
          <w:sz w:val="22"/>
          <w:szCs w:val="22"/>
        </w:rPr>
        <w:t>amawiający jest zobowiązany na podstawie ustawy.</w:t>
      </w:r>
    </w:p>
    <w:p w:rsidR="00F83997" w:rsidRPr="001E33EA" w:rsidRDefault="00F83997" w:rsidP="00623E89">
      <w:pPr>
        <w:pStyle w:val="Tekstpodstawowy"/>
        <w:numPr>
          <w:ilvl w:val="1"/>
          <w:numId w:val="33"/>
        </w:numPr>
        <w:spacing w:line="320" w:lineRule="exact"/>
        <w:ind w:left="567" w:right="1" w:hanging="567"/>
        <w:rPr>
          <w:sz w:val="22"/>
          <w:szCs w:val="22"/>
        </w:rPr>
      </w:pPr>
      <w:r w:rsidRPr="001E33EA">
        <w:rPr>
          <w:sz w:val="22"/>
          <w:szCs w:val="22"/>
        </w:rPr>
        <w:t>Odwołanie powinno wskazywać czynno</w:t>
      </w:r>
      <w:r w:rsidR="00F47900" w:rsidRPr="001E33EA">
        <w:rPr>
          <w:sz w:val="22"/>
          <w:szCs w:val="22"/>
        </w:rPr>
        <w:t>ści lub zaniechanie czynności Z</w:t>
      </w:r>
      <w:r w:rsidRPr="001E33EA">
        <w:rPr>
          <w:sz w:val="22"/>
          <w:szCs w:val="22"/>
        </w:rPr>
        <w:t>amawiającego, której zarzuca się niezgodność z przepisami ustawy, zawierać zwięzłe przedstawienie zarzutów, określać żądanie oraz wskazywać okoliczności faktyczne i prawne uzasadniające wniesienie odwołania.</w:t>
      </w:r>
    </w:p>
    <w:p w:rsidR="00F83997" w:rsidRPr="001E33EA" w:rsidRDefault="00F83997" w:rsidP="00623E89">
      <w:pPr>
        <w:pStyle w:val="Tekstpodstawowy"/>
        <w:numPr>
          <w:ilvl w:val="1"/>
          <w:numId w:val="33"/>
        </w:numPr>
        <w:spacing w:line="320" w:lineRule="exact"/>
        <w:ind w:left="567" w:right="1" w:hanging="567"/>
        <w:rPr>
          <w:sz w:val="22"/>
          <w:szCs w:val="22"/>
        </w:rPr>
      </w:pPr>
      <w:r w:rsidRPr="001E33EA">
        <w:rPr>
          <w:sz w:val="22"/>
          <w:szCs w:val="22"/>
        </w:rPr>
        <w:t xml:space="preserve">Odwołanie wnosi się do Prezesa Izby w formie pisemnej </w:t>
      </w:r>
      <w:r w:rsidR="00F47900" w:rsidRPr="001E33EA">
        <w:rPr>
          <w:sz w:val="22"/>
          <w:szCs w:val="22"/>
        </w:rPr>
        <w:t>lub postaci</w:t>
      </w:r>
      <w:r w:rsidRPr="001E33EA">
        <w:rPr>
          <w:sz w:val="22"/>
          <w:szCs w:val="22"/>
        </w:rPr>
        <w:t xml:space="preserve"> elektronicznej</w:t>
      </w:r>
      <w:r w:rsidR="00F47900" w:rsidRPr="001E33EA">
        <w:rPr>
          <w:sz w:val="22"/>
          <w:szCs w:val="22"/>
        </w:rPr>
        <w:t>,</w:t>
      </w:r>
      <w:r w:rsidRPr="001E33EA">
        <w:rPr>
          <w:sz w:val="22"/>
          <w:szCs w:val="22"/>
        </w:rPr>
        <w:t xml:space="preserve"> </w:t>
      </w:r>
      <w:r w:rsidR="00F47900" w:rsidRPr="001E33EA">
        <w:rPr>
          <w:sz w:val="22"/>
          <w:szCs w:val="22"/>
        </w:rPr>
        <w:t>podpisane</w:t>
      </w:r>
      <w:r w:rsidRPr="001E33EA">
        <w:rPr>
          <w:sz w:val="22"/>
          <w:szCs w:val="22"/>
        </w:rPr>
        <w:t xml:space="preserve"> bezpiecznym podpisem elektronicznym weryfikowanym za pomocą ważnego kwalifikowanego certyfikatu.</w:t>
      </w:r>
    </w:p>
    <w:p w:rsidR="00F83997" w:rsidRPr="001E33EA" w:rsidRDefault="00F83997" w:rsidP="00623E89">
      <w:pPr>
        <w:pStyle w:val="Tekstpodstawowy"/>
        <w:numPr>
          <w:ilvl w:val="1"/>
          <w:numId w:val="33"/>
        </w:numPr>
        <w:spacing w:line="320" w:lineRule="exact"/>
        <w:ind w:left="567" w:right="1" w:hanging="567"/>
        <w:rPr>
          <w:sz w:val="22"/>
          <w:szCs w:val="22"/>
        </w:rPr>
      </w:pPr>
      <w:r w:rsidRPr="001E33EA">
        <w:rPr>
          <w:sz w:val="22"/>
          <w:szCs w:val="22"/>
        </w:rPr>
        <w:t>Odwołanie podlega rozpoznaniu, jeżeli:</w:t>
      </w:r>
    </w:p>
    <w:p w:rsidR="00F83997" w:rsidRPr="001E33EA" w:rsidRDefault="00F83997" w:rsidP="00623E89">
      <w:pPr>
        <w:pStyle w:val="Tekstpodstawowy"/>
        <w:spacing w:line="320" w:lineRule="exact"/>
        <w:ind w:left="567" w:right="1" w:hanging="567"/>
        <w:rPr>
          <w:sz w:val="22"/>
          <w:szCs w:val="22"/>
        </w:rPr>
      </w:pPr>
      <w:r w:rsidRPr="001E33EA">
        <w:rPr>
          <w:sz w:val="22"/>
          <w:szCs w:val="22"/>
        </w:rPr>
        <w:t>a)</w:t>
      </w:r>
      <w:r w:rsidR="00E51B8D" w:rsidRPr="001E33EA">
        <w:rPr>
          <w:sz w:val="22"/>
          <w:szCs w:val="22"/>
        </w:rPr>
        <w:tab/>
      </w:r>
      <w:r w:rsidRPr="001E33EA">
        <w:rPr>
          <w:sz w:val="22"/>
          <w:szCs w:val="22"/>
        </w:rPr>
        <w:t>nie zawiera braków formalnych;</w:t>
      </w:r>
    </w:p>
    <w:p w:rsidR="00F83997" w:rsidRPr="001E33EA" w:rsidRDefault="00F83997" w:rsidP="00623E89">
      <w:pPr>
        <w:pStyle w:val="Tekstpodstawowy"/>
        <w:spacing w:line="320" w:lineRule="exact"/>
        <w:ind w:left="567" w:right="1" w:hanging="567"/>
        <w:rPr>
          <w:sz w:val="22"/>
          <w:szCs w:val="22"/>
        </w:rPr>
      </w:pPr>
      <w:r w:rsidRPr="001E33EA">
        <w:rPr>
          <w:sz w:val="22"/>
          <w:szCs w:val="22"/>
        </w:rPr>
        <w:t>b)</w:t>
      </w:r>
      <w:r w:rsidR="00E51B8D" w:rsidRPr="001E33EA">
        <w:rPr>
          <w:sz w:val="22"/>
          <w:szCs w:val="22"/>
        </w:rPr>
        <w:tab/>
      </w:r>
      <w:r w:rsidRPr="001E33EA">
        <w:rPr>
          <w:sz w:val="22"/>
          <w:szCs w:val="22"/>
        </w:rPr>
        <w:t>uiszczono wpis (wpis uiszcza się najpóźniej do dnia upływu terminu do wn</w:t>
      </w:r>
      <w:r w:rsidR="00753B44" w:rsidRPr="001E33EA">
        <w:rPr>
          <w:sz w:val="22"/>
          <w:szCs w:val="22"/>
        </w:rPr>
        <w:t>iesienia odwołania,</w:t>
      </w:r>
      <w:r w:rsidR="00753B44" w:rsidRPr="001E33EA">
        <w:rPr>
          <w:sz w:val="22"/>
          <w:szCs w:val="22"/>
        </w:rPr>
        <w:br/>
      </w:r>
      <w:r w:rsidRPr="001E33EA">
        <w:rPr>
          <w:sz w:val="22"/>
          <w:szCs w:val="22"/>
        </w:rPr>
        <w:t>a dowód jego uiszczenia dołącza się do odwołania).</w:t>
      </w:r>
    </w:p>
    <w:p w:rsidR="00F83997" w:rsidRPr="001E33EA" w:rsidRDefault="00F83997" w:rsidP="00623E89">
      <w:pPr>
        <w:pStyle w:val="Tekstpodstawowy"/>
        <w:numPr>
          <w:ilvl w:val="1"/>
          <w:numId w:val="33"/>
        </w:numPr>
        <w:spacing w:line="320" w:lineRule="exact"/>
        <w:ind w:left="567" w:right="1" w:hanging="567"/>
        <w:rPr>
          <w:sz w:val="22"/>
          <w:szCs w:val="22"/>
        </w:rPr>
      </w:pPr>
      <w:r w:rsidRPr="001E33EA">
        <w:rPr>
          <w:sz w:val="22"/>
          <w:szCs w:val="22"/>
        </w:rPr>
        <w:t>Odwołujący przesyła kopię odwo</w:t>
      </w:r>
      <w:r w:rsidR="00F47900" w:rsidRPr="001E33EA">
        <w:rPr>
          <w:sz w:val="22"/>
          <w:szCs w:val="22"/>
        </w:rPr>
        <w:t>łania Z</w:t>
      </w:r>
      <w:r w:rsidRPr="001E33EA">
        <w:rPr>
          <w:sz w:val="22"/>
          <w:szCs w:val="22"/>
        </w:rPr>
        <w:t xml:space="preserve">amawiającemu przed upływem terminu do wniesienia odwołania w taki sposób, aby mógł on zapoznać się z jego treścią przed upływem tego terminu. </w:t>
      </w:r>
      <w:r w:rsidR="00F47900" w:rsidRPr="001E33EA">
        <w:rPr>
          <w:bCs/>
          <w:sz w:val="22"/>
          <w:szCs w:val="22"/>
        </w:rPr>
        <w:t>Domniemywa się, iż Z</w:t>
      </w:r>
      <w:r w:rsidR="00B91EA4" w:rsidRPr="001E33EA">
        <w:rPr>
          <w:bCs/>
          <w:sz w:val="22"/>
          <w:szCs w:val="22"/>
        </w:rPr>
        <w:t>amawiający mógł zapoznać się z treścią odwołania przed upływem terminu do jego wniesienia, jeżeli przesłanie jego kopii nastąpiło przed upływem terminu do jego wniesienia przy użyciu środków komunikacji elektronicznej.</w:t>
      </w:r>
    </w:p>
    <w:p w:rsidR="00F83997" w:rsidRPr="001E33EA" w:rsidRDefault="00F83997" w:rsidP="00623E89">
      <w:pPr>
        <w:pStyle w:val="Tekstpodstawowy"/>
        <w:numPr>
          <w:ilvl w:val="0"/>
          <w:numId w:val="33"/>
        </w:numPr>
        <w:spacing w:line="320" w:lineRule="exact"/>
        <w:ind w:left="567" w:right="1" w:hanging="567"/>
        <w:rPr>
          <w:sz w:val="22"/>
          <w:szCs w:val="22"/>
        </w:rPr>
      </w:pPr>
      <w:r w:rsidRPr="001E33EA">
        <w:rPr>
          <w:sz w:val="22"/>
          <w:szCs w:val="22"/>
        </w:rPr>
        <w:t>Na orzeczenie Izby stronom oraz uczestn</w:t>
      </w:r>
      <w:r w:rsidR="00F47900" w:rsidRPr="001E33EA">
        <w:rPr>
          <w:sz w:val="22"/>
          <w:szCs w:val="22"/>
        </w:rPr>
        <w:t xml:space="preserve">ikom postępowania odwoławczego </w:t>
      </w:r>
      <w:r w:rsidRPr="001E33EA">
        <w:rPr>
          <w:sz w:val="22"/>
          <w:szCs w:val="22"/>
        </w:rPr>
        <w:t>przysługuje skarga do sądu.</w:t>
      </w:r>
    </w:p>
    <w:p w:rsidR="00B91EA4" w:rsidRPr="001E33EA" w:rsidRDefault="00F83997" w:rsidP="00623E89">
      <w:pPr>
        <w:pStyle w:val="Tekstpodstawowy"/>
        <w:numPr>
          <w:ilvl w:val="1"/>
          <w:numId w:val="33"/>
        </w:numPr>
        <w:spacing w:line="320" w:lineRule="exact"/>
        <w:ind w:left="567" w:hanging="567"/>
        <w:rPr>
          <w:sz w:val="22"/>
          <w:szCs w:val="22"/>
        </w:rPr>
      </w:pPr>
      <w:r w:rsidRPr="001E33EA">
        <w:rPr>
          <w:sz w:val="22"/>
          <w:szCs w:val="22"/>
        </w:rPr>
        <w:t xml:space="preserve">W postępowaniu toczącym się wskutek wniesienia skargi stosuje </w:t>
      </w:r>
      <w:r w:rsidR="00753B44" w:rsidRPr="001E33EA">
        <w:rPr>
          <w:sz w:val="22"/>
          <w:szCs w:val="22"/>
        </w:rPr>
        <w:t>się odpowiednio przepisy ustawy</w:t>
      </w:r>
      <w:r w:rsidR="00753B44" w:rsidRPr="001E33EA">
        <w:rPr>
          <w:sz w:val="22"/>
          <w:szCs w:val="22"/>
        </w:rPr>
        <w:br/>
      </w:r>
      <w:r w:rsidRPr="001E33EA">
        <w:rPr>
          <w:sz w:val="22"/>
          <w:szCs w:val="22"/>
        </w:rPr>
        <w:t>z dnia 17 listopada 1964 r. – Kodeks postępowania cywilnego o apela</w:t>
      </w:r>
      <w:r w:rsidR="00F47900" w:rsidRPr="001E33EA">
        <w:rPr>
          <w:sz w:val="22"/>
          <w:szCs w:val="22"/>
        </w:rPr>
        <w:t xml:space="preserve">cji, jeżeli przepisy ustawy </w:t>
      </w:r>
      <w:r w:rsidRPr="001E33EA">
        <w:rPr>
          <w:sz w:val="22"/>
          <w:szCs w:val="22"/>
        </w:rPr>
        <w:t>nie stanowią inaczej.</w:t>
      </w:r>
      <w:r w:rsidR="00B91EA4" w:rsidRPr="001E33EA">
        <w:rPr>
          <w:bCs/>
          <w:sz w:val="22"/>
          <w:szCs w:val="22"/>
        </w:rPr>
        <w:t xml:space="preserve"> Jeżeli koniec terminu do wykonania czynności przypada na sobotę lub dzień ustawowo wolny od pracy, termin upływa dnia następnego po dniu lub dniach wolnych od pracy.</w:t>
      </w:r>
    </w:p>
    <w:p w:rsidR="00F83997" w:rsidRPr="001E33EA" w:rsidRDefault="00F83997" w:rsidP="00623E89">
      <w:pPr>
        <w:pStyle w:val="Tekstpodstawowy"/>
        <w:numPr>
          <w:ilvl w:val="1"/>
          <w:numId w:val="33"/>
        </w:numPr>
        <w:spacing w:line="320" w:lineRule="exact"/>
        <w:ind w:left="567" w:hanging="567"/>
        <w:rPr>
          <w:sz w:val="22"/>
          <w:szCs w:val="22"/>
        </w:rPr>
      </w:pPr>
      <w:r w:rsidRPr="001E33EA">
        <w:rPr>
          <w:sz w:val="22"/>
          <w:szCs w:val="22"/>
        </w:rPr>
        <w:t xml:space="preserve">Skargę wnosi się do sądu właściwego dla siedziby albo miejsca zamieszkania zamawiającego za pośrednictwem Prezesa Izby w terminie </w:t>
      </w:r>
      <w:r w:rsidRPr="001E33EA">
        <w:rPr>
          <w:b/>
          <w:sz w:val="22"/>
          <w:szCs w:val="22"/>
        </w:rPr>
        <w:t>7 dni</w:t>
      </w:r>
      <w:r w:rsidRPr="001E33EA">
        <w:rPr>
          <w:sz w:val="22"/>
          <w:szCs w:val="22"/>
        </w:rPr>
        <w:t xml:space="preserve"> od dnia doręczenia orzeczenia Izby, przesyłające jednocześnie jej odpis przeciwnikowi skargi. Złożenie skargi w placówce pocztowej operatora wyznaczonego jest równoznaczne z jej wniesieniem.</w:t>
      </w:r>
    </w:p>
    <w:p w:rsidR="00F83997" w:rsidRPr="001E33EA" w:rsidRDefault="00F83997" w:rsidP="00623E89">
      <w:pPr>
        <w:pStyle w:val="Tekstpodstawowy"/>
        <w:numPr>
          <w:ilvl w:val="1"/>
          <w:numId w:val="33"/>
        </w:numPr>
        <w:spacing w:line="320" w:lineRule="exact"/>
        <w:ind w:left="567" w:hanging="567"/>
        <w:rPr>
          <w:sz w:val="22"/>
          <w:szCs w:val="22"/>
        </w:rPr>
      </w:pPr>
      <w:r w:rsidRPr="001E33EA">
        <w:rPr>
          <w:sz w:val="22"/>
          <w:szCs w:val="22"/>
        </w:rPr>
        <w:t xml:space="preserve">W terminie </w:t>
      </w:r>
      <w:r w:rsidRPr="001E33EA">
        <w:rPr>
          <w:b/>
          <w:sz w:val="22"/>
          <w:szCs w:val="22"/>
        </w:rPr>
        <w:t>21 dni</w:t>
      </w:r>
      <w:r w:rsidRPr="001E33EA">
        <w:rPr>
          <w:sz w:val="22"/>
          <w:szCs w:val="22"/>
        </w:rPr>
        <w:t xml:space="preserve">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rsidR="00F83997" w:rsidRPr="001E33EA" w:rsidRDefault="00F83997" w:rsidP="00623E89">
      <w:pPr>
        <w:pStyle w:val="Tekstpodstawowy"/>
        <w:numPr>
          <w:ilvl w:val="1"/>
          <w:numId w:val="33"/>
        </w:numPr>
        <w:spacing w:line="320" w:lineRule="exact"/>
        <w:ind w:left="567" w:hanging="567"/>
        <w:rPr>
          <w:sz w:val="22"/>
          <w:szCs w:val="22"/>
        </w:rPr>
      </w:pPr>
      <w:r w:rsidRPr="001E33EA">
        <w:rPr>
          <w:sz w:val="22"/>
          <w:szCs w:val="22"/>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F83997" w:rsidRPr="001E33EA" w:rsidRDefault="00F83997" w:rsidP="00623E89">
      <w:pPr>
        <w:pStyle w:val="Tekstpodstawowy"/>
        <w:numPr>
          <w:ilvl w:val="1"/>
          <w:numId w:val="33"/>
        </w:numPr>
        <w:spacing w:line="320" w:lineRule="exact"/>
        <w:ind w:left="567" w:hanging="567"/>
        <w:rPr>
          <w:sz w:val="22"/>
          <w:szCs w:val="22"/>
        </w:rPr>
      </w:pPr>
      <w:r w:rsidRPr="001E33EA">
        <w:rPr>
          <w:sz w:val="22"/>
          <w:szCs w:val="22"/>
        </w:rPr>
        <w:t>W postępowaniu toczącym się na skutek wniesienia skargi nie można rozszerzyć żądania odwołania ani występować z nowymi żądaniami.</w:t>
      </w:r>
    </w:p>
    <w:p w:rsidR="00F57462" w:rsidRPr="001E33EA" w:rsidRDefault="00F57462" w:rsidP="00623E89">
      <w:pPr>
        <w:pStyle w:val="Tekstpodstawowy"/>
        <w:numPr>
          <w:ilvl w:val="0"/>
          <w:numId w:val="33"/>
        </w:numPr>
        <w:spacing w:line="320" w:lineRule="exact"/>
        <w:ind w:left="567" w:hanging="567"/>
        <w:rPr>
          <w:sz w:val="22"/>
          <w:szCs w:val="22"/>
        </w:rPr>
      </w:pPr>
      <w:r w:rsidRPr="001E33EA">
        <w:rPr>
          <w:sz w:val="22"/>
          <w:szCs w:val="22"/>
        </w:rPr>
        <w:t>Wykonawca może w terminie przewidzianym do wniesienia odwołania poinformować zamawiającego o niezgodnej z przepisami ustawy czynności podjętej przez niego lub zaniechaniu czynności, do której jest on zobowiązany na podstawie ustawy,</w:t>
      </w:r>
      <w:r w:rsidRPr="001E33EA">
        <w:rPr>
          <w:b/>
          <w:sz w:val="22"/>
          <w:szCs w:val="22"/>
        </w:rPr>
        <w:t xml:space="preserve"> </w:t>
      </w:r>
      <w:r w:rsidRPr="001E33EA">
        <w:rPr>
          <w:sz w:val="22"/>
          <w:szCs w:val="22"/>
        </w:rPr>
        <w:t>na które nie przysługuje odwołanie na podstawie art. 180 ust. 2</w:t>
      </w:r>
      <w:r w:rsidR="00577B5D" w:rsidRPr="001E33EA">
        <w:rPr>
          <w:sz w:val="22"/>
          <w:szCs w:val="22"/>
        </w:rPr>
        <w:t xml:space="preserve"> ustawy</w:t>
      </w:r>
      <w:r w:rsidRPr="001E33EA">
        <w:rPr>
          <w:sz w:val="22"/>
          <w:szCs w:val="22"/>
        </w:rPr>
        <w:t>.</w:t>
      </w:r>
    </w:p>
    <w:p w:rsidR="00F57462" w:rsidRPr="001E33EA" w:rsidRDefault="00F57462" w:rsidP="00623E89">
      <w:pPr>
        <w:pStyle w:val="Tekstpodstawowy"/>
        <w:numPr>
          <w:ilvl w:val="1"/>
          <w:numId w:val="33"/>
        </w:numPr>
        <w:spacing w:line="320" w:lineRule="exact"/>
        <w:ind w:left="567" w:right="1" w:hanging="567"/>
        <w:rPr>
          <w:sz w:val="22"/>
          <w:szCs w:val="22"/>
        </w:rPr>
      </w:pPr>
      <w:r w:rsidRPr="001E33EA">
        <w:rPr>
          <w:sz w:val="22"/>
          <w:szCs w:val="22"/>
        </w:rPr>
        <w:t>W przypadku uznania zasadności przekazanej informacji zamawiający powtarza czynność albo dokonuje czynności zaniechanej, informując o tym wykonawców w sposób przewidziany w ustawie dla tej czynności.</w:t>
      </w:r>
    </w:p>
    <w:p w:rsidR="00F83997" w:rsidRPr="00FC09CB" w:rsidRDefault="00F57462" w:rsidP="00623E89">
      <w:pPr>
        <w:pStyle w:val="Tekstpodstawowy"/>
        <w:numPr>
          <w:ilvl w:val="1"/>
          <w:numId w:val="33"/>
        </w:numPr>
        <w:spacing w:line="320" w:lineRule="exact"/>
        <w:ind w:left="567" w:right="1" w:hanging="567"/>
        <w:rPr>
          <w:sz w:val="22"/>
          <w:szCs w:val="22"/>
        </w:rPr>
      </w:pPr>
      <w:r w:rsidRPr="00FC09CB">
        <w:rPr>
          <w:sz w:val="22"/>
          <w:szCs w:val="22"/>
        </w:rPr>
        <w:t>Na czynności, o których mowa powyżej, nie przysługuje odwołanie, z zastrzeżeniem art. 180 ust 2</w:t>
      </w:r>
      <w:r w:rsidR="00577B5D" w:rsidRPr="00FC09CB">
        <w:rPr>
          <w:sz w:val="22"/>
          <w:szCs w:val="22"/>
        </w:rPr>
        <w:t xml:space="preserve"> ustawy</w:t>
      </w:r>
      <w:r w:rsidRPr="00FC09CB">
        <w:rPr>
          <w:sz w:val="22"/>
          <w:szCs w:val="22"/>
        </w:rPr>
        <w:t>.</w:t>
      </w:r>
      <w:r w:rsidR="00F83997" w:rsidRPr="00FC09CB">
        <w:rPr>
          <w:sz w:val="22"/>
          <w:szCs w:val="22"/>
        </w:rPr>
        <w:br w:type="page"/>
      </w:r>
    </w:p>
    <w:p w:rsidR="00295C93" w:rsidRDefault="00295C93" w:rsidP="00AC0995">
      <w:pPr>
        <w:pStyle w:val="Tekstpodstawowy"/>
        <w:spacing w:line="360" w:lineRule="auto"/>
        <w:ind w:right="1"/>
        <w:jc w:val="right"/>
        <w:outlineLvl w:val="0"/>
        <w:rPr>
          <w:rFonts w:ascii="Trebuchet MS" w:hAnsi="Trebuchet MS" w:cs="Arial"/>
          <w:b/>
          <w:sz w:val="20"/>
        </w:rPr>
      </w:pPr>
    </w:p>
    <w:p w:rsidR="005F3A19" w:rsidRPr="0044245E" w:rsidRDefault="005F3A19" w:rsidP="0063484B">
      <w:pPr>
        <w:pStyle w:val="Nagwek2"/>
      </w:pPr>
      <w:bookmarkStart w:id="30" w:name="_Toc462043990"/>
      <w:bookmarkStart w:id="31" w:name="_Toc462046100"/>
      <w:bookmarkStart w:id="32" w:name="_Toc462046218"/>
      <w:bookmarkStart w:id="33" w:name="_Toc485888174"/>
      <w:r w:rsidRPr="00032593">
        <w:t>Załącznik</w:t>
      </w:r>
      <w:r w:rsidR="00E84E68" w:rsidRPr="0044245E">
        <w:t xml:space="preserve"> nr</w:t>
      </w:r>
      <w:r w:rsidRPr="0044245E">
        <w:t xml:space="preserve"> 1</w:t>
      </w:r>
      <w:bookmarkEnd w:id="30"/>
      <w:bookmarkEnd w:id="31"/>
      <w:bookmarkEnd w:id="32"/>
      <w:bookmarkEnd w:id="33"/>
    </w:p>
    <w:p w:rsidR="005F3A19" w:rsidRPr="0044245E" w:rsidRDefault="005F3A19" w:rsidP="00AC0995">
      <w:pPr>
        <w:spacing w:line="360" w:lineRule="auto"/>
        <w:ind w:right="1"/>
        <w:jc w:val="both"/>
        <w:rPr>
          <w:sz w:val="22"/>
          <w:szCs w:val="22"/>
        </w:rPr>
      </w:pPr>
    </w:p>
    <w:p w:rsidR="00642E36" w:rsidRPr="0044245E" w:rsidRDefault="00642E36" w:rsidP="0044245E">
      <w:pPr>
        <w:pStyle w:val="Tekstpodstawowy"/>
        <w:rPr>
          <w:sz w:val="22"/>
          <w:szCs w:val="22"/>
        </w:rPr>
      </w:pPr>
      <w:r w:rsidRPr="0044245E">
        <w:rPr>
          <w:sz w:val="22"/>
          <w:szCs w:val="22"/>
        </w:rPr>
        <w:t>……………………</w:t>
      </w:r>
      <w:r w:rsidR="00FE0E65" w:rsidRPr="0044245E">
        <w:rPr>
          <w:sz w:val="22"/>
          <w:szCs w:val="22"/>
        </w:rPr>
        <w:t>…………</w:t>
      </w:r>
    </w:p>
    <w:p w:rsidR="00642E36" w:rsidRPr="00533DD6" w:rsidRDefault="00642E36" w:rsidP="0044245E">
      <w:pPr>
        <w:pStyle w:val="Tekstpodstawowy"/>
        <w:jc w:val="left"/>
        <w:rPr>
          <w:b/>
          <w:sz w:val="20"/>
        </w:rPr>
      </w:pPr>
      <w:r w:rsidRPr="00533DD6">
        <w:rPr>
          <w:sz w:val="20"/>
        </w:rPr>
        <w:t>Pieczęć Wykonawcy</w:t>
      </w:r>
    </w:p>
    <w:p w:rsidR="00642E36" w:rsidRPr="0044245E" w:rsidRDefault="00642E36" w:rsidP="00AC0995">
      <w:pPr>
        <w:pStyle w:val="Tekstpodstawowy"/>
        <w:spacing w:line="360" w:lineRule="auto"/>
        <w:ind w:right="1"/>
        <w:jc w:val="center"/>
        <w:rPr>
          <w:b/>
          <w:sz w:val="22"/>
          <w:szCs w:val="22"/>
          <w:u w:val="single"/>
        </w:rPr>
      </w:pPr>
      <w:r w:rsidRPr="0044245E">
        <w:rPr>
          <w:b/>
          <w:sz w:val="22"/>
          <w:szCs w:val="22"/>
          <w:u w:val="single"/>
        </w:rPr>
        <w:t>FORMULARZ OFERTY</w:t>
      </w:r>
    </w:p>
    <w:p w:rsidR="00642E36" w:rsidRPr="0044245E" w:rsidRDefault="00642E36" w:rsidP="00AC0995">
      <w:pPr>
        <w:pStyle w:val="Tekstpodstawowy"/>
        <w:spacing w:line="360" w:lineRule="auto"/>
        <w:ind w:right="1"/>
        <w:jc w:val="center"/>
        <w:rPr>
          <w:b/>
          <w:sz w:val="22"/>
          <w:szCs w:val="22"/>
        </w:rPr>
      </w:pPr>
    </w:p>
    <w:p w:rsidR="00642E36" w:rsidRPr="00533DD6" w:rsidRDefault="00642E36" w:rsidP="00915E53">
      <w:pPr>
        <w:pStyle w:val="Tekstpodstawowy"/>
        <w:numPr>
          <w:ilvl w:val="0"/>
          <w:numId w:val="35"/>
        </w:numPr>
        <w:tabs>
          <w:tab w:val="clear" w:pos="360"/>
          <w:tab w:val="left" w:pos="851"/>
        </w:tabs>
        <w:spacing w:line="360" w:lineRule="auto"/>
        <w:ind w:left="851" w:right="1" w:hanging="851"/>
        <w:rPr>
          <w:sz w:val="22"/>
          <w:szCs w:val="22"/>
        </w:rPr>
      </w:pPr>
      <w:r w:rsidRPr="00533DD6">
        <w:rPr>
          <w:sz w:val="22"/>
          <w:szCs w:val="22"/>
        </w:rPr>
        <w:t>Oferta złożona do postępowania o udzielenie zamówienia publicznego w trybie przetargu nieograniczonego na:</w:t>
      </w:r>
    </w:p>
    <w:p w:rsidR="008C7747" w:rsidRPr="0044245E" w:rsidRDefault="003C3855" w:rsidP="00AC0995">
      <w:pPr>
        <w:pStyle w:val="Akapitzlist"/>
        <w:spacing w:line="360" w:lineRule="auto"/>
        <w:ind w:left="360" w:right="1"/>
        <w:jc w:val="center"/>
        <w:rPr>
          <w:b/>
          <w:sz w:val="22"/>
          <w:szCs w:val="22"/>
        </w:rPr>
      </w:pPr>
      <w:r w:rsidRPr="003C3855">
        <w:rPr>
          <w:b/>
          <w:bCs/>
          <w:sz w:val="22"/>
          <w:szCs w:val="22"/>
        </w:rPr>
        <w:t>Kompleksow</w:t>
      </w:r>
      <w:r>
        <w:rPr>
          <w:b/>
          <w:bCs/>
          <w:sz w:val="22"/>
          <w:szCs w:val="22"/>
        </w:rPr>
        <w:t>ą</w:t>
      </w:r>
      <w:r w:rsidRPr="003C3855">
        <w:rPr>
          <w:b/>
          <w:bCs/>
          <w:sz w:val="22"/>
          <w:szCs w:val="22"/>
        </w:rPr>
        <w:t xml:space="preserve"> dostaw</w:t>
      </w:r>
      <w:r>
        <w:rPr>
          <w:b/>
          <w:bCs/>
          <w:sz w:val="22"/>
          <w:szCs w:val="22"/>
        </w:rPr>
        <w:t>ę</w:t>
      </w:r>
      <w:r w:rsidRPr="003C3855">
        <w:rPr>
          <w:b/>
          <w:bCs/>
          <w:sz w:val="22"/>
          <w:szCs w:val="22"/>
        </w:rPr>
        <w:t xml:space="preserve"> gazu ziemnego do obiektów KD Barbara w Mikołowie.</w:t>
      </w:r>
    </w:p>
    <w:p w:rsidR="008C7747" w:rsidRPr="0044245E" w:rsidRDefault="008C7747" w:rsidP="009960AA">
      <w:pPr>
        <w:pStyle w:val="Akapitzlist"/>
        <w:ind w:left="357"/>
        <w:jc w:val="both"/>
        <w:rPr>
          <w:b/>
          <w:sz w:val="22"/>
          <w:szCs w:val="22"/>
        </w:rPr>
      </w:pPr>
    </w:p>
    <w:p w:rsidR="00642E36" w:rsidRPr="0041166B" w:rsidRDefault="00642E36" w:rsidP="00915E53">
      <w:pPr>
        <w:pStyle w:val="Tekstpodstawowy"/>
        <w:numPr>
          <w:ilvl w:val="0"/>
          <w:numId w:val="36"/>
        </w:numPr>
        <w:tabs>
          <w:tab w:val="clear" w:pos="360"/>
          <w:tab w:val="num" w:pos="851"/>
        </w:tabs>
        <w:spacing w:line="360" w:lineRule="auto"/>
        <w:ind w:left="851" w:right="1" w:hanging="851"/>
        <w:rPr>
          <w:sz w:val="22"/>
          <w:szCs w:val="22"/>
        </w:rPr>
      </w:pPr>
      <w:r w:rsidRPr="0041166B">
        <w:rPr>
          <w:sz w:val="22"/>
          <w:szCs w:val="22"/>
        </w:rPr>
        <w:t>Dane dotyczące Wykonawcy:</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0"/>
        <w:gridCol w:w="4536"/>
      </w:tblGrid>
      <w:tr w:rsidR="00642E36" w:rsidRPr="0044245E" w:rsidTr="00031BFA">
        <w:tc>
          <w:tcPr>
            <w:tcW w:w="4110" w:type="dxa"/>
          </w:tcPr>
          <w:p w:rsidR="00642E36" w:rsidRPr="0044245E" w:rsidRDefault="00642E36" w:rsidP="00AC0995">
            <w:pPr>
              <w:pStyle w:val="Tekstpodstawowy"/>
              <w:spacing w:line="360" w:lineRule="auto"/>
              <w:ind w:right="1"/>
              <w:rPr>
                <w:b/>
                <w:sz w:val="22"/>
                <w:szCs w:val="22"/>
              </w:rPr>
            </w:pPr>
            <w:r w:rsidRPr="0044245E">
              <w:rPr>
                <w:b/>
                <w:sz w:val="22"/>
                <w:szCs w:val="22"/>
              </w:rPr>
              <w:t>Nazwa (firma) Wykonawcy</w:t>
            </w:r>
            <w:r w:rsidR="00295C93" w:rsidRPr="0044245E">
              <w:rPr>
                <w:rStyle w:val="Odwoanieprzypisudolnego"/>
                <w:b/>
                <w:sz w:val="22"/>
                <w:szCs w:val="22"/>
              </w:rPr>
              <w:footnoteReference w:id="1"/>
            </w:r>
          </w:p>
        </w:tc>
        <w:tc>
          <w:tcPr>
            <w:tcW w:w="4536" w:type="dxa"/>
          </w:tcPr>
          <w:p w:rsidR="00642E36" w:rsidRPr="0044245E" w:rsidRDefault="00642E36" w:rsidP="00AC0995">
            <w:pPr>
              <w:pStyle w:val="Tekstpodstawowy"/>
              <w:spacing w:line="360" w:lineRule="auto"/>
              <w:ind w:right="1"/>
              <w:rPr>
                <w:b/>
                <w:sz w:val="22"/>
                <w:szCs w:val="22"/>
              </w:rPr>
            </w:pPr>
            <w:r w:rsidRPr="0044245E">
              <w:rPr>
                <w:b/>
                <w:sz w:val="22"/>
                <w:szCs w:val="22"/>
              </w:rPr>
              <w:t>Adres Wykonawcy</w:t>
            </w:r>
          </w:p>
        </w:tc>
      </w:tr>
      <w:tr w:rsidR="00642E36" w:rsidRPr="0044245E" w:rsidTr="00031BFA">
        <w:tc>
          <w:tcPr>
            <w:tcW w:w="4110" w:type="dxa"/>
          </w:tcPr>
          <w:p w:rsidR="00642E36" w:rsidRPr="0044245E" w:rsidRDefault="00642E36" w:rsidP="00AC0995">
            <w:pPr>
              <w:pStyle w:val="Tekstpodstawowy"/>
              <w:spacing w:line="360" w:lineRule="auto"/>
              <w:ind w:right="1"/>
              <w:rPr>
                <w:b/>
                <w:sz w:val="22"/>
                <w:szCs w:val="22"/>
              </w:rPr>
            </w:pPr>
          </w:p>
          <w:p w:rsidR="00642E36" w:rsidRPr="0044245E" w:rsidRDefault="00642E36" w:rsidP="00AC0995">
            <w:pPr>
              <w:pStyle w:val="Tekstpodstawowy"/>
              <w:spacing w:line="360" w:lineRule="auto"/>
              <w:ind w:right="1"/>
              <w:rPr>
                <w:b/>
                <w:sz w:val="22"/>
                <w:szCs w:val="22"/>
              </w:rPr>
            </w:pPr>
          </w:p>
          <w:p w:rsidR="00642E36" w:rsidRPr="0044245E" w:rsidRDefault="00642E36" w:rsidP="00AC0995">
            <w:pPr>
              <w:pStyle w:val="Tekstpodstawowy"/>
              <w:spacing w:line="360" w:lineRule="auto"/>
              <w:ind w:right="1"/>
              <w:rPr>
                <w:b/>
                <w:sz w:val="22"/>
                <w:szCs w:val="22"/>
              </w:rPr>
            </w:pPr>
          </w:p>
        </w:tc>
        <w:tc>
          <w:tcPr>
            <w:tcW w:w="4536" w:type="dxa"/>
          </w:tcPr>
          <w:p w:rsidR="00642E36" w:rsidRPr="0044245E" w:rsidRDefault="00642E36" w:rsidP="00AC0995">
            <w:pPr>
              <w:pStyle w:val="Tekstpodstawowy"/>
              <w:spacing w:line="360" w:lineRule="auto"/>
              <w:ind w:right="1"/>
              <w:rPr>
                <w:b/>
                <w:sz w:val="22"/>
                <w:szCs w:val="22"/>
              </w:rPr>
            </w:pPr>
          </w:p>
          <w:p w:rsidR="00642E36" w:rsidRPr="0044245E" w:rsidRDefault="00642E36" w:rsidP="00AC0995">
            <w:pPr>
              <w:pStyle w:val="Tekstpodstawowy"/>
              <w:spacing w:line="360" w:lineRule="auto"/>
              <w:ind w:right="1"/>
              <w:rPr>
                <w:b/>
                <w:sz w:val="22"/>
                <w:szCs w:val="22"/>
              </w:rPr>
            </w:pPr>
          </w:p>
        </w:tc>
      </w:tr>
    </w:tbl>
    <w:p w:rsidR="00642E36" w:rsidRPr="0044245E" w:rsidRDefault="00642E36" w:rsidP="00AC0995">
      <w:pPr>
        <w:pStyle w:val="Tekstpodstawowy"/>
        <w:spacing w:line="360" w:lineRule="auto"/>
        <w:ind w:right="1"/>
        <w:rPr>
          <w:b/>
          <w:sz w:val="22"/>
          <w:szCs w:val="22"/>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0"/>
        <w:gridCol w:w="2521"/>
        <w:gridCol w:w="2015"/>
      </w:tblGrid>
      <w:tr w:rsidR="00642E36" w:rsidRPr="0044245E" w:rsidTr="00031BFA">
        <w:tc>
          <w:tcPr>
            <w:tcW w:w="4110" w:type="dxa"/>
          </w:tcPr>
          <w:p w:rsidR="00642E36" w:rsidRPr="0044245E" w:rsidRDefault="00642E36" w:rsidP="00AC0995">
            <w:pPr>
              <w:pStyle w:val="Tekstpodstawowy"/>
              <w:spacing w:line="360" w:lineRule="auto"/>
              <w:ind w:right="1"/>
              <w:rPr>
                <w:b/>
                <w:sz w:val="22"/>
                <w:szCs w:val="22"/>
              </w:rPr>
            </w:pPr>
            <w:r w:rsidRPr="0044245E">
              <w:rPr>
                <w:b/>
                <w:sz w:val="22"/>
                <w:szCs w:val="22"/>
              </w:rPr>
              <w:t>Nr REGON/NIP</w:t>
            </w:r>
          </w:p>
        </w:tc>
        <w:tc>
          <w:tcPr>
            <w:tcW w:w="2521" w:type="dxa"/>
          </w:tcPr>
          <w:p w:rsidR="00642E36" w:rsidRPr="0044245E" w:rsidRDefault="00642E36" w:rsidP="00AC0995">
            <w:pPr>
              <w:pStyle w:val="Tekstpodstawowy"/>
              <w:spacing w:line="360" w:lineRule="auto"/>
              <w:ind w:right="1"/>
              <w:rPr>
                <w:b/>
                <w:sz w:val="22"/>
                <w:szCs w:val="22"/>
              </w:rPr>
            </w:pPr>
            <w:r w:rsidRPr="0044245E">
              <w:rPr>
                <w:b/>
                <w:sz w:val="22"/>
                <w:szCs w:val="22"/>
              </w:rPr>
              <w:t>telefon/fax</w:t>
            </w:r>
          </w:p>
        </w:tc>
        <w:tc>
          <w:tcPr>
            <w:tcW w:w="2015" w:type="dxa"/>
          </w:tcPr>
          <w:p w:rsidR="00642E36" w:rsidRPr="0044245E" w:rsidRDefault="00642E36" w:rsidP="00AC0995">
            <w:pPr>
              <w:pStyle w:val="Tekstpodstawowy"/>
              <w:spacing w:line="360" w:lineRule="auto"/>
              <w:ind w:right="1"/>
              <w:rPr>
                <w:b/>
                <w:sz w:val="22"/>
                <w:szCs w:val="22"/>
              </w:rPr>
            </w:pPr>
            <w:r w:rsidRPr="0044245E">
              <w:rPr>
                <w:b/>
                <w:sz w:val="22"/>
                <w:szCs w:val="22"/>
              </w:rPr>
              <w:t>e-mail</w:t>
            </w:r>
          </w:p>
        </w:tc>
      </w:tr>
      <w:tr w:rsidR="00642E36" w:rsidRPr="0044245E" w:rsidTr="00031BFA">
        <w:tc>
          <w:tcPr>
            <w:tcW w:w="4110" w:type="dxa"/>
          </w:tcPr>
          <w:p w:rsidR="00642E36" w:rsidRPr="0044245E" w:rsidRDefault="00642E36" w:rsidP="00AC0995">
            <w:pPr>
              <w:pStyle w:val="Tekstpodstawowy"/>
              <w:spacing w:line="360" w:lineRule="auto"/>
              <w:ind w:right="1"/>
              <w:rPr>
                <w:b/>
                <w:sz w:val="22"/>
                <w:szCs w:val="22"/>
              </w:rPr>
            </w:pPr>
          </w:p>
          <w:p w:rsidR="00642E36" w:rsidRPr="0044245E" w:rsidRDefault="00642E36" w:rsidP="00AC0995">
            <w:pPr>
              <w:pStyle w:val="Tekstpodstawowy"/>
              <w:spacing w:line="360" w:lineRule="auto"/>
              <w:ind w:right="1"/>
              <w:rPr>
                <w:b/>
                <w:sz w:val="22"/>
                <w:szCs w:val="22"/>
              </w:rPr>
            </w:pPr>
          </w:p>
          <w:p w:rsidR="00642E36" w:rsidRPr="0044245E" w:rsidRDefault="00642E36" w:rsidP="00AC0995">
            <w:pPr>
              <w:pStyle w:val="Tekstpodstawowy"/>
              <w:spacing w:line="360" w:lineRule="auto"/>
              <w:ind w:right="1"/>
              <w:rPr>
                <w:b/>
                <w:sz w:val="22"/>
                <w:szCs w:val="22"/>
              </w:rPr>
            </w:pPr>
          </w:p>
        </w:tc>
        <w:tc>
          <w:tcPr>
            <w:tcW w:w="2521" w:type="dxa"/>
          </w:tcPr>
          <w:p w:rsidR="00642E36" w:rsidRPr="0044245E" w:rsidRDefault="00642E36" w:rsidP="00AC0995">
            <w:pPr>
              <w:pStyle w:val="Tekstpodstawowy"/>
              <w:spacing w:line="360" w:lineRule="auto"/>
              <w:ind w:right="1"/>
              <w:rPr>
                <w:b/>
                <w:sz w:val="22"/>
                <w:szCs w:val="22"/>
              </w:rPr>
            </w:pPr>
          </w:p>
          <w:p w:rsidR="00642E36" w:rsidRPr="0044245E" w:rsidRDefault="00642E36" w:rsidP="00AC0995">
            <w:pPr>
              <w:pStyle w:val="Tekstpodstawowy"/>
              <w:spacing w:line="360" w:lineRule="auto"/>
              <w:ind w:right="1"/>
              <w:rPr>
                <w:b/>
                <w:sz w:val="22"/>
                <w:szCs w:val="22"/>
              </w:rPr>
            </w:pPr>
          </w:p>
        </w:tc>
        <w:tc>
          <w:tcPr>
            <w:tcW w:w="2015" w:type="dxa"/>
          </w:tcPr>
          <w:p w:rsidR="00642E36" w:rsidRPr="0044245E" w:rsidRDefault="00642E36" w:rsidP="00AC0995">
            <w:pPr>
              <w:pStyle w:val="Tekstpodstawowy"/>
              <w:spacing w:line="360" w:lineRule="auto"/>
              <w:ind w:right="1"/>
              <w:rPr>
                <w:b/>
                <w:sz w:val="22"/>
                <w:szCs w:val="22"/>
              </w:rPr>
            </w:pPr>
          </w:p>
          <w:p w:rsidR="00642E36" w:rsidRPr="0044245E" w:rsidRDefault="00642E36" w:rsidP="00AC0995">
            <w:pPr>
              <w:pStyle w:val="Tekstpodstawowy"/>
              <w:spacing w:line="360" w:lineRule="auto"/>
              <w:ind w:right="1"/>
              <w:rPr>
                <w:b/>
                <w:sz w:val="22"/>
                <w:szCs w:val="22"/>
              </w:rPr>
            </w:pPr>
          </w:p>
        </w:tc>
      </w:tr>
    </w:tbl>
    <w:p w:rsidR="00642E36" w:rsidRDefault="00642E36" w:rsidP="009960AA">
      <w:pPr>
        <w:pStyle w:val="Tekstpodstawowy"/>
        <w:rPr>
          <w:b/>
          <w:sz w:val="22"/>
          <w:szCs w:val="22"/>
        </w:rPr>
      </w:pPr>
    </w:p>
    <w:p w:rsidR="0041166B" w:rsidRPr="0041166B" w:rsidRDefault="0041166B" w:rsidP="006300D5">
      <w:pPr>
        <w:pStyle w:val="Tekstpodstawowy"/>
        <w:numPr>
          <w:ilvl w:val="0"/>
          <w:numId w:val="56"/>
        </w:numPr>
        <w:tabs>
          <w:tab w:val="clear" w:pos="360"/>
        </w:tabs>
        <w:spacing w:line="340" w:lineRule="exact"/>
        <w:ind w:left="851" w:hanging="848"/>
        <w:rPr>
          <w:sz w:val="22"/>
          <w:szCs w:val="22"/>
        </w:rPr>
      </w:pPr>
      <w:r w:rsidRPr="0041166B">
        <w:rPr>
          <w:sz w:val="22"/>
          <w:szCs w:val="22"/>
        </w:rPr>
        <w:t>Rodzaj przedsiębiorstwa jakim jest Wykonawca (zaznaczyć właściwą opcję)</w:t>
      </w:r>
      <w:r w:rsidRPr="0041166B">
        <w:rPr>
          <w:sz w:val="22"/>
          <w:szCs w:val="22"/>
          <w:vertAlign w:val="superscript"/>
        </w:rPr>
        <w:t>2</w:t>
      </w:r>
      <w:r w:rsidRPr="0041166B">
        <w:rPr>
          <w:sz w:val="22"/>
          <w:szCs w:val="22"/>
        </w:rPr>
        <w:t>:</w:t>
      </w:r>
    </w:p>
    <w:p w:rsidR="0041166B" w:rsidRPr="0041166B" w:rsidRDefault="0041166B" w:rsidP="006300D5">
      <w:pPr>
        <w:pStyle w:val="Tekstpodstawowy"/>
        <w:numPr>
          <w:ilvl w:val="0"/>
          <w:numId w:val="57"/>
        </w:numPr>
        <w:spacing w:line="340" w:lineRule="exact"/>
        <w:ind w:left="1418" w:hanging="567"/>
        <w:rPr>
          <w:sz w:val="22"/>
          <w:szCs w:val="22"/>
        </w:rPr>
      </w:pPr>
      <w:r w:rsidRPr="0041166B">
        <w:rPr>
          <w:sz w:val="22"/>
          <w:szCs w:val="22"/>
        </w:rPr>
        <w:t>Mikroprzedsiębiorstwo</w:t>
      </w:r>
    </w:p>
    <w:p w:rsidR="0041166B" w:rsidRPr="0041166B" w:rsidRDefault="0041166B" w:rsidP="006300D5">
      <w:pPr>
        <w:pStyle w:val="Tekstpodstawowy"/>
        <w:numPr>
          <w:ilvl w:val="0"/>
          <w:numId w:val="57"/>
        </w:numPr>
        <w:spacing w:line="340" w:lineRule="exact"/>
        <w:ind w:left="1418" w:hanging="567"/>
        <w:rPr>
          <w:sz w:val="22"/>
          <w:szCs w:val="22"/>
        </w:rPr>
      </w:pPr>
      <w:r w:rsidRPr="0041166B">
        <w:rPr>
          <w:sz w:val="22"/>
          <w:szCs w:val="22"/>
        </w:rPr>
        <w:t>Małe przedsiębiorstwo</w:t>
      </w:r>
    </w:p>
    <w:p w:rsidR="0041166B" w:rsidRPr="0041166B" w:rsidRDefault="0041166B" w:rsidP="006300D5">
      <w:pPr>
        <w:pStyle w:val="Tekstpodstawowy"/>
        <w:numPr>
          <w:ilvl w:val="0"/>
          <w:numId w:val="57"/>
        </w:numPr>
        <w:spacing w:line="340" w:lineRule="exact"/>
        <w:ind w:left="1418" w:hanging="567"/>
        <w:rPr>
          <w:sz w:val="22"/>
          <w:szCs w:val="22"/>
        </w:rPr>
      </w:pPr>
      <w:r w:rsidRPr="0041166B">
        <w:rPr>
          <w:sz w:val="22"/>
          <w:szCs w:val="22"/>
        </w:rPr>
        <w:t>Średnie przedsiębiorstwo</w:t>
      </w:r>
    </w:p>
    <w:p w:rsidR="0041166B" w:rsidRPr="0044245E" w:rsidRDefault="0041166B" w:rsidP="009960AA">
      <w:pPr>
        <w:pStyle w:val="Tekstpodstawowy"/>
        <w:rPr>
          <w:b/>
          <w:sz w:val="22"/>
          <w:szCs w:val="22"/>
        </w:rPr>
      </w:pPr>
    </w:p>
    <w:p w:rsidR="00652303" w:rsidRPr="00731C49" w:rsidRDefault="0041166B" w:rsidP="00192525">
      <w:pPr>
        <w:spacing w:line="360" w:lineRule="auto"/>
        <w:ind w:left="709" w:hanging="709"/>
        <w:jc w:val="both"/>
        <w:rPr>
          <w:sz w:val="22"/>
          <w:szCs w:val="22"/>
          <w:vertAlign w:val="superscript"/>
        </w:rPr>
      </w:pPr>
      <w:r w:rsidRPr="0041166B">
        <w:rPr>
          <w:sz w:val="22"/>
          <w:szCs w:val="22"/>
        </w:rPr>
        <w:t>4.</w:t>
      </w:r>
      <w:r w:rsidRPr="0041166B">
        <w:rPr>
          <w:sz w:val="22"/>
          <w:szCs w:val="22"/>
        </w:rPr>
        <w:tab/>
      </w:r>
      <w:r w:rsidR="00451ACE" w:rsidRPr="005B29EE">
        <w:rPr>
          <w:sz w:val="22"/>
          <w:szCs w:val="22"/>
        </w:rPr>
        <w:t>Oferuj</w:t>
      </w:r>
      <w:r w:rsidR="0075518B" w:rsidRPr="005B29EE">
        <w:rPr>
          <w:sz w:val="22"/>
          <w:szCs w:val="22"/>
        </w:rPr>
        <w:t>emy</w:t>
      </w:r>
      <w:r w:rsidR="00451ACE" w:rsidRPr="005B29EE">
        <w:rPr>
          <w:sz w:val="22"/>
          <w:szCs w:val="22"/>
        </w:rPr>
        <w:t xml:space="preserve"> </w:t>
      </w:r>
      <w:r w:rsidR="00731C49" w:rsidRPr="005B29EE">
        <w:rPr>
          <w:sz w:val="22"/>
          <w:szCs w:val="22"/>
        </w:rPr>
        <w:t xml:space="preserve">następującą cenę za </w:t>
      </w:r>
      <w:r w:rsidR="007C7F6D" w:rsidRPr="005B29EE">
        <w:rPr>
          <w:sz w:val="22"/>
          <w:szCs w:val="22"/>
        </w:rPr>
        <w:t xml:space="preserve">dostawę gazu </w:t>
      </w:r>
      <w:r w:rsidR="007C7F6D" w:rsidRPr="005B29EE">
        <w:rPr>
          <w:bCs/>
          <w:sz w:val="22"/>
          <w:szCs w:val="22"/>
        </w:rPr>
        <w:t>ziemnego do obiektów KD Barbara w Mikołowie</w:t>
      </w:r>
    </w:p>
    <w:p w:rsidR="00DA1E1A" w:rsidRPr="00DA1E1A" w:rsidRDefault="00DA1E1A" w:rsidP="00DA1E1A">
      <w:pPr>
        <w:spacing w:line="360" w:lineRule="auto"/>
        <w:jc w:val="both"/>
        <w:rPr>
          <w:sz w:val="24"/>
          <w:szCs w:val="24"/>
        </w:rPr>
      </w:pPr>
      <w:r w:rsidRPr="00DA1E1A">
        <w:rPr>
          <w:sz w:val="24"/>
          <w:szCs w:val="24"/>
        </w:rPr>
        <w:t xml:space="preserve">netto…...…….…… + VAT ..........% ....................... =................................... zł brutto, </w:t>
      </w:r>
    </w:p>
    <w:p w:rsidR="002D79D8" w:rsidRDefault="00DA1E1A" w:rsidP="00DA1E1A">
      <w:pPr>
        <w:pStyle w:val="Tekstpodstawowy"/>
        <w:spacing w:line="480" w:lineRule="auto"/>
        <w:ind w:left="851" w:right="1" w:hanging="851"/>
        <w:rPr>
          <w:szCs w:val="24"/>
        </w:rPr>
      </w:pPr>
      <w:r w:rsidRPr="00DA1E1A">
        <w:rPr>
          <w:szCs w:val="24"/>
        </w:rPr>
        <w:t>słownie ………………………………………………………………………………………….</w:t>
      </w:r>
    </w:p>
    <w:p w:rsidR="009746FA" w:rsidRDefault="009746FA" w:rsidP="00DA1E1A">
      <w:pPr>
        <w:pStyle w:val="Tekstpodstawowy"/>
        <w:spacing w:line="480" w:lineRule="auto"/>
        <w:ind w:left="851" w:right="1" w:hanging="851"/>
        <w:rPr>
          <w:szCs w:val="24"/>
        </w:rPr>
      </w:pPr>
    </w:p>
    <w:p w:rsidR="009746FA" w:rsidRDefault="009746FA" w:rsidP="00DA1E1A">
      <w:pPr>
        <w:pStyle w:val="Tekstpodstawowy"/>
        <w:spacing w:line="480" w:lineRule="auto"/>
        <w:ind w:left="851" w:right="1" w:hanging="851"/>
        <w:rPr>
          <w:szCs w:val="24"/>
        </w:rPr>
      </w:pPr>
    </w:p>
    <w:p w:rsidR="009746FA" w:rsidRDefault="009746FA" w:rsidP="00DA1E1A">
      <w:pPr>
        <w:pStyle w:val="Tekstpodstawowy"/>
        <w:spacing w:line="480" w:lineRule="auto"/>
        <w:ind w:left="851" w:right="1" w:hanging="851"/>
        <w:rPr>
          <w:szCs w:val="24"/>
        </w:rPr>
      </w:pPr>
    </w:p>
    <w:p w:rsidR="009746FA" w:rsidRDefault="009746FA" w:rsidP="00DA1E1A">
      <w:pPr>
        <w:pStyle w:val="Tekstpodstawowy"/>
        <w:spacing w:line="480" w:lineRule="auto"/>
        <w:ind w:left="851" w:right="1" w:hanging="851"/>
        <w:rPr>
          <w:szCs w:val="24"/>
        </w:rPr>
      </w:pPr>
    </w:p>
    <w:p w:rsidR="009746FA" w:rsidRDefault="009746FA" w:rsidP="00DA1E1A">
      <w:pPr>
        <w:pStyle w:val="Tekstpodstawowy"/>
        <w:spacing w:line="480" w:lineRule="auto"/>
        <w:ind w:left="851" w:right="1" w:hanging="851"/>
        <w:rPr>
          <w:szCs w:val="24"/>
        </w:rPr>
      </w:pPr>
    </w:p>
    <w:p w:rsidR="009746FA" w:rsidRDefault="009746FA" w:rsidP="00DA1E1A">
      <w:pPr>
        <w:pStyle w:val="Tekstpodstawowy"/>
        <w:spacing w:line="480" w:lineRule="auto"/>
        <w:ind w:left="851" w:right="1" w:hanging="851"/>
        <w:rPr>
          <w:szCs w:val="24"/>
        </w:rPr>
      </w:pPr>
      <w:r w:rsidRPr="006B5752">
        <w:rPr>
          <w:szCs w:val="24"/>
        </w:rPr>
        <w:t>Szczegółowy formularz wyceny</w:t>
      </w:r>
    </w:p>
    <w:tbl>
      <w:tblPr>
        <w:tblW w:w="1049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8"/>
        <w:gridCol w:w="49"/>
        <w:gridCol w:w="654"/>
        <w:gridCol w:w="46"/>
        <w:gridCol w:w="1863"/>
        <w:gridCol w:w="1227"/>
        <w:gridCol w:w="1275"/>
        <w:gridCol w:w="844"/>
        <w:gridCol w:w="52"/>
        <w:gridCol w:w="1702"/>
      </w:tblGrid>
      <w:tr w:rsidR="007C7F6D" w:rsidRPr="007C7F6D" w:rsidTr="006A7E40">
        <w:tc>
          <w:tcPr>
            <w:tcW w:w="2827" w:type="dxa"/>
            <w:gridSpan w:val="2"/>
            <w:tcBorders>
              <w:top w:val="single" w:sz="4" w:space="0" w:color="000000"/>
              <w:left w:val="single" w:sz="4" w:space="0" w:color="000000"/>
              <w:bottom w:val="single" w:sz="4" w:space="0" w:color="000000"/>
              <w:right w:val="single" w:sz="4" w:space="0" w:color="000000"/>
            </w:tcBorders>
            <w:vAlign w:val="center"/>
          </w:tcPr>
          <w:p w:rsidR="007C7F6D" w:rsidRPr="007C7F6D" w:rsidRDefault="007C7F6D" w:rsidP="007C7F6D">
            <w:pPr>
              <w:tabs>
                <w:tab w:val="left" w:pos="709"/>
              </w:tabs>
              <w:spacing w:after="40" w:line="276" w:lineRule="auto"/>
              <w:contextualSpacing/>
              <w:jc w:val="center"/>
              <w:rPr>
                <w:rFonts w:eastAsia="Calibri"/>
                <w:color w:val="000000"/>
                <w:lang w:eastAsia="en-US"/>
              </w:rPr>
            </w:pPr>
          </w:p>
          <w:p w:rsidR="007C7F6D" w:rsidRPr="007C7F6D" w:rsidRDefault="007C7F6D" w:rsidP="007C7F6D">
            <w:pPr>
              <w:tabs>
                <w:tab w:val="left" w:pos="709"/>
              </w:tabs>
              <w:spacing w:after="40" w:line="276" w:lineRule="auto"/>
              <w:contextualSpacing/>
              <w:jc w:val="center"/>
              <w:rPr>
                <w:rFonts w:eastAsia="Calibri"/>
                <w:lang w:eastAsia="en-US"/>
              </w:rPr>
            </w:pPr>
            <w:r w:rsidRPr="007C7F6D">
              <w:rPr>
                <w:rFonts w:eastAsia="Calibri"/>
                <w:color w:val="000000"/>
                <w:lang w:eastAsia="en-US"/>
              </w:rPr>
              <w:t>Opis opłat</w:t>
            </w:r>
            <w:r w:rsidRPr="007C7F6D">
              <w:rPr>
                <w:rFonts w:eastAsia="Calibri"/>
                <w:lang w:eastAsia="en-US"/>
              </w:rPr>
              <w:t xml:space="preserve"> </w:t>
            </w:r>
          </w:p>
        </w:tc>
        <w:tc>
          <w:tcPr>
            <w:tcW w:w="700" w:type="dxa"/>
            <w:gridSpan w:val="2"/>
            <w:tcBorders>
              <w:top w:val="single" w:sz="4" w:space="0" w:color="000000"/>
              <w:left w:val="single" w:sz="4" w:space="0" w:color="000000"/>
              <w:bottom w:val="single" w:sz="4" w:space="0" w:color="000000"/>
              <w:right w:val="single" w:sz="4" w:space="0" w:color="000000"/>
            </w:tcBorders>
            <w:vAlign w:val="center"/>
            <w:hideMark/>
          </w:tcPr>
          <w:p w:rsidR="007C7F6D" w:rsidRPr="007C7F6D" w:rsidRDefault="007C7F6D" w:rsidP="007C7F6D">
            <w:pPr>
              <w:tabs>
                <w:tab w:val="left" w:pos="709"/>
              </w:tabs>
              <w:spacing w:after="40" w:line="276" w:lineRule="auto"/>
              <w:contextualSpacing/>
              <w:jc w:val="center"/>
              <w:rPr>
                <w:rFonts w:eastAsia="Calibri"/>
                <w:lang w:eastAsia="en-US"/>
              </w:rPr>
            </w:pPr>
            <w:r w:rsidRPr="007C7F6D">
              <w:rPr>
                <w:rFonts w:eastAsia="Calibri"/>
                <w:lang w:eastAsia="en-US"/>
              </w:rPr>
              <w:t xml:space="preserve">Ilość </w:t>
            </w:r>
            <w:proofErr w:type="spellStart"/>
            <w:r w:rsidRPr="007C7F6D">
              <w:rPr>
                <w:rFonts w:eastAsia="Calibri"/>
                <w:lang w:eastAsia="en-US"/>
              </w:rPr>
              <w:t>ppg</w:t>
            </w:r>
            <w:proofErr w:type="spellEnd"/>
          </w:p>
        </w:tc>
        <w:tc>
          <w:tcPr>
            <w:tcW w:w="1863" w:type="dxa"/>
            <w:tcBorders>
              <w:top w:val="single" w:sz="4" w:space="0" w:color="000000"/>
              <w:left w:val="single" w:sz="4" w:space="0" w:color="000000"/>
              <w:bottom w:val="single" w:sz="4" w:space="0" w:color="000000"/>
              <w:right w:val="single" w:sz="4" w:space="0" w:color="000000"/>
            </w:tcBorders>
            <w:vAlign w:val="center"/>
            <w:hideMark/>
          </w:tcPr>
          <w:p w:rsidR="007C7F6D" w:rsidRPr="007C7F6D" w:rsidRDefault="007C7F6D" w:rsidP="007C7F6D">
            <w:pPr>
              <w:tabs>
                <w:tab w:val="left" w:pos="709"/>
              </w:tabs>
              <w:spacing w:after="40" w:line="276" w:lineRule="auto"/>
              <w:contextualSpacing/>
              <w:jc w:val="center"/>
              <w:rPr>
                <w:rFonts w:eastAsia="Calibri"/>
                <w:lang w:eastAsia="en-US"/>
              </w:rPr>
            </w:pPr>
            <w:r w:rsidRPr="007C7F6D">
              <w:rPr>
                <w:rFonts w:eastAsia="Calibri"/>
                <w:lang w:eastAsia="en-US"/>
              </w:rPr>
              <w:t>Liczba jednostek</w:t>
            </w:r>
          </w:p>
        </w:tc>
        <w:tc>
          <w:tcPr>
            <w:tcW w:w="1227" w:type="dxa"/>
            <w:tcBorders>
              <w:top w:val="single" w:sz="4" w:space="0" w:color="000000"/>
              <w:left w:val="single" w:sz="4" w:space="0" w:color="000000"/>
              <w:bottom w:val="single" w:sz="4" w:space="0" w:color="000000"/>
              <w:right w:val="single" w:sz="4" w:space="0" w:color="000000"/>
            </w:tcBorders>
            <w:vAlign w:val="center"/>
            <w:hideMark/>
          </w:tcPr>
          <w:p w:rsidR="007C7F6D" w:rsidRPr="007C7F6D" w:rsidRDefault="007C7F6D" w:rsidP="007C7F6D">
            <w:pPr>
              <w:tabs>
                <w:tab w:val="left" w:pos="709"/>
              </w:tabs>
              <w:spacing w:after="40" w:line="276" w:lineRule="auto"/>
              <w:contextualSpacing/>
              <w:jc w:val="center"/>
              <w:rPr>
                <w:rFonts w:eastAsia="Calibri"/>
                <w:lang w:eastAsia="en-US"/>
              </w:rPr>
            </w:pPr>
            <w:r w:rsidRPr="007C7F6D">
              <w:rPr>
                <w:rFonts w:eastAsia="Calibri"/>
                <w:lang w:eastAsia="en-US"/>
              </w:rPr>
              <w:t xml:space="preserve">Cena jednostkowa netto </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7C7F6D" w:rsidRPr="007C7F6D" w:rsidRDefault="007C7F6D" w:rsidP="007C7F6D">
            <w:pPr>
              <w:tabs>
                <w:tab w:val="left" w:pos="709"/>
              </w:tabs>
              <w:spacing w:after="40" w:line="276" w:lineRule="auto"/>
              <w:contextualSpacing/>
              <w:jc w:val="center"/>
              <w:rPr>
                <w:rFonts w:eastAsia="Calibri"/>
                <w:lang w:eastAsia="en-US"/>
              </w:rPr>
            </w:pPr>
            <w:r w:rsidRPr="007C7F6D">
              <w:rPr>
                <w:rFonts w:eastAsia="Calibri"/>
                <w:lang w:eastAsia="en-US"/>
              </w:rPr>
              <w:t>Cena netto (kol 2 x kol 3 x kol 4)</w:t>
            </w:r>
          </w:p>
        </w:tc>
        <w:tc>
          <w:tcPr>
            <w:tcW w:w="896" w:type="dxa"/>
            <w:gridSpan w:val="2"/>
            <w:tcBorders>
              <w:top w:val="single" w:sz="4" w:space="0" w:color="000000"/>
              <w:left w:val="single" w:sz="4" w:space="0" w:color="000000"/>
              <w:bottom w:val="single" w:sz="4" w:space="0" w:color="000000"/>
              <w:right w:val="single" w:sz="4" w:space="0" w:color="000000"/>
            </w:tcBorders>
            <w:vAlign w:val="center"/>
            <w:hideMark/>
          </w:tcPr>
          <w:p w:rsidR="007C7F6D" w:rsidRPr="007C7F6D" w:rsidRDefault="007C7F6D" w:rsidP="007C7F6D">
            <w:pPr>
              <w:tabs>
                <w:tab w:val="left" w:pos="709"/>
              </w:tabs>
              <w:spacing w:after="40" w:line="276" w:lineRule="auto"/>
              <w:contextualSpacing/>
              <w:jc w:val="center"/>
              <w:rPr>
                <w:rFonts w:eastAsia="Calibri"/>
                <w:lang w:eastAsia="en-US"/>
              </w:rPr>
            </w:pPr>
            <w:r w:rsidRPr="007C7F6D">
              <w:rPr>
                <w:rFonts w:eastAsia="Calibri"/>
                <w:lang w:eastAsia="en-US"/>
              </w:rPr>
              <w:t>Stawka VAT w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7C7F6D" w:rsidRPr="007C7F6D" w:rsidRDefault="007C7F6D" w:rsidP="007C7F6D">
            <w:pPr>
              <w:tabs>
                <w:tab w:val="left" w:pos="709"/>
              </w:tabs>
              <w:spacing w:after="40" w:line="276" w:lineRule="auto"/>
              <w:contextualSpacing/>
              <w:jc w:val="center"/>
              <w:rPr>
                <w:rFonts w:eastAsia="Calibri"/>
                <w:lang w:eastAsia="en-US"/>
              </w:rPr>
            </w:pPr>
            <w:r w:rsidRPr="007C7F6D">
              <w:rPr>
                <w:rFonts w:eastAsia="Calibri"/>
                <w:lang w:eastAsia="en-US"/>
              </w:rPr>
              <w:t xml:space="preserve">Cena brutto (kol 5 + </w:t>
            </w:r>
            <w:r w:rsidR="00A12A6A">
              <w:rPr>
                <w:rFonts w:eastAsia="Calibri"/>
                <w:lang w:eastAsia="en-US"/>
              </w:rPr>
              <w:t xml:space="preserve">kol. 5 x </w:t>
            </w:r>
            <w:r w:rsidRPr="007C7F6D">
              <w:rPr>
                <w:rFonts w:eastAsia="Calibri"/>
                <w:lang w:eastAsia="en-US"/>
              </w:rPr>
              <w:t>kol</w:t>
            </w:r>
            <w:r w:rsidR="00A12A6A">
              <w:rPr>
                <w:rFonts w:eastAsia="Calibri"/>
                <w:lang w:eastAsia="en-US"/>
              </w:rPr>
              <w:t>.</w:t>
            </w:r>
            <w:r w:rsidRPr="007C7F6D">
              <w:rPr>
                <w:rFonts w:eastAsia="Calibri"/>
                <w:lang w:eastAsia="en-US"/>
              </w:rPr>
              <w:t xml:space="preserve"> 6)</w:t>
            </w:r>
          </w:p>
        </w:tc>
      </w:tr>
      <w:tr w:rsidR="007C7F6D" w:rsidRPr="007C7F6D" w:rsidTr="006A7E40">
        <w:tc>
          <w:tcPr>
            <w:tcW w:w="2827" w:type="dxa"/>
            <w:gridSpan w:val="2"/>
            <w:tcBorders>
              <w:top w:val="single" w:sz="4" w:space="0" w:color="000000"/>
              <w:left w:val="single" w:sz="4" w:space="0" w:color="000000"/>
              <w:bottom w:val="single" w:sz="4" w:space="0" w:color="000000"/>
              <w:right w:val="single" w:sz="4" w:space="0" w:color="000000"/>
            </w:tcBorders>
            <w:vAlign w:val="center"/>
            <w:hideMark/>
          </w:tcPr>
          <w:p w:rsidR="007C7F6D" w:rsidRPr="007C7F6D" w:rsidRDefault="007C7F6D" w:rsidP="007C7F6D">
            <w:pPr>
              <w:tabs>
                <w:tab w:val="left" w:pos="709"/>
              </w:tabs>
              <w:spacing w:after="40" w:line="276" w:lineRule="auto"/>
              <w:contextualSpacing/>
              <w:jc w:val="center"/>
              <w:rPr>
                <w:rFonts w:eastAsia="Calibri"/>
                <w:lang w:eastAsia="en-US"/>
              </w:rPr>
            </w:pPr>
            <w:r w:rsidRPr="007C7F6D">
              <w:rPr>
                <w:rFonts w:eastAsia="Calibri"/>
                <w:lang w:eastAsia="en-US"/>
              </w:rPr>
              <w:t>1</w:t>
            </w:r>
          </w:p>
        </w:tc>
        <w:tc>
          <w:tcPr>
            <w:tcW w:w="700" w:type="dxa"/>
            <w:gridSpan w:val="2"/>
            <w:tcBorders>
              <w:top w:val="single" w:sz="4" w:space="0" w:color="000000"/>
              <w:left w:val="single" w:sz="4" w:space="0" w:color="000000"/>
              <w:bottom w:val="single" w:sz="4" w:space="0" w:color="000000"/>
              <w:right w:val="single" w:sz="4" w:space="0" w:color="000000"/>
            </w:tcBorders>
            <w:vAlign w:val="center"/>
            <w:hideMark/>
          </w:tcPr>
          <w:p w:rsidR="007C7F6D" w:rsidRPr="007C7F6D" w:rsidRDefault="007C7F6D" w:rsidP="007C7F6D">
            <w:pPr>
              <w:tabs>
                <w:tab w:val="left" w:pos="709"/>
              </w:tabs>
              <w:spacing w:after="40" w:line="276" w:lineRule="auto"/>
              <w:contextualSpacing/>
              <w:jc w:val="center"/>
              <w:rPr>
                <w:rFonts w:eastAsia="Calibri"/>
                <w:lang w:eastAsia="en-US"/>
              </w:rPr>
            </w:pPr>
            <w:r w:rsidRPr="007C7F6D">
              <w:rPr>
                <w:rFonts w:eastAsia="Calibri"/>
                <w:lang w:eastAsia="en-US"/>
              </w:rPr>
              <w:t>2</w:t>
            </w:r>
          </w:p>
        </w:tc>
        <w:tc>
          <w:tcPr>
            <w:tcW w:w="1863" w:type="dxa"/>
            <w:tcBorders>
              <w:top w:val="single" w:sz="4" w:space="0" w:color="000000"/>
              <w:left w:val="single" w:sz="4" w:space="0" w:color="000000"/>
              <w:bottom w:val="single" w:sz="4" w:space="0" w:color="000000"/>
              <w:right w:val="single" w:sz="4" w:space="0" w:color="000000"/>
            </w:tcBorders>
            <w:vAlign w:val="center"/>
            <w:hideMark/>
          </w:tcPr>
          <w:p w:rsidR="007C7F6D" w:rsidRPr="007C7F6D" w:rsidRDefault="007C7F6D" w:rsidP="007C7F6D">
            <w:pPr>
              <w:tabs>
                <w:tab w:val="left" w:pos="709"/>
              </w:tabs>
              <w:spacing w:after="40" w:line="276" w:lineRule="auto"/>
              <w:contextualSpacing/>
              <w:jc w:val="center"/>
              <w:rPr>
                <w:rFonts w:eastAsia="Calibri"/>
                <w:lang w:eastAsia="en-US"/>
              </w:rPr>
            </w:pPr>
            <w:r w:rsidRPr="007C7F6D">
              <w:rPr>
                <w:rFonts w:eastAsia="Calibri"/>
                <w:lang w:eastAsia="en-US"/>
              </w:rPr>
              <w:t>3</w:t>
            </w:r>
          </w:p>
        </w:tc>
        <w:tc>
          <w:tcPr>
            <w:tcW w:w="1227" w:type="dxa"/>
            <w:tcBorders>
              <w:top w:val="single" w:sz="4" w:space="0" w:color="000000"/>
              <w:left w:val="single" w:sz="4" w:space="0" w:color="000000"/>
              <w:bottom w:val="single" w:sz="4" w:space="0" w:color="000000"/>
              <w:right w:val="single" w:sz="4" w:space="0" w:color="000000"/>
            </w:tcBorders>
            <w:vAlign w:val="center"/>
            <w:hideMark/>
          </w:tcPr>
          <w:p w:rsidR="007C7F6D" w:rsidRPr="007C7F6D" w:rsidRDefault="007C7F6D" w:rsidP="007C7F6D">
            <w:pPr>
              <w:tabs>
                <w:tab w:val="left" w:pos="709"/>
              </w:tabs>
              <w:spacing w:after="40" w:line="276" w:lineRule="auto"/>
              <w:contextualSpacing/>
              <w:jc w:val="center"/>
              <w:rPr>
                <w:rFonts w:eastAsia="Calibri"/>
                <w:lang w:eastAsia="en-US"/>
              </w:rPr>
            </w:pPr>
            <w:r w:rsidRPr="007C7F6D">
              <w:rPr>
                <w:rFonts w:eastAsia="Calibri"/>
                <w:lang w:eastAsia="en-US"/>
              </w:rPr>
              <w:t>4</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7C7F6D" w:rsidRPr="007C7F6D" w:rsidRDefault="007C7F6D" w:rsidP="007C7F6D">
            <w:pPr>
              <w:tabs>
                <w:tab w:val="left" w:pos="709"/>
              </w:tabs>
              <w:spacing w:after="40" w:line="276" w:lineRule="auto"/>
              <w:contextualSpacing/>
              <w:jc w:val="center"/>
              <w:rPr>
                <w:rFonts w:eastAsia="Calibri"/>
                <w:lang w:eastAsia="en-US"/>
              </w:rPr>
            </w:pPr>
            <w:r w:rsidRPr="007C7F6D">
              <w:rPr>
                <w:rFonts w:eastAsia="Calibri"/>
                <w:lang w:eastAsia="en-US"/>
              </w:rPr>
              <w:t>5</w:t>
            </w:r>
          </w:p>
        </w:tc>
        <w:tc>
          <w:tcPr>
            <w:tcW w:w="896" w:type="dxa"/>
            <w:gridSpan w:val="2"/>
            <w:tcBorders>
              <w:top w:val="single" w:sz="4" w:space="0" w:color="000000"/>
              <w:left w:val="single" w:sz="4" w:space="0" w:color="000000"/>
              <w:bottom w:val="single" w:sz="4" w:space="0" w:color="000000"/>
              <w:right w:val="single" w:sz="4" w:space="0" w:color="000000"/>
            </w:tcBorders>
            <w:vAlign w:val="center"/>
            <w:hideMark/>
          </w:tcPr>
          <w:p w:rsidR="007C7F6D" w:rsidRPr="007C7F6D" w:rsidRDefault="007C7F6D" w:rsidP="007C7F6D">
            <w:pPr>
              <w:tabs>
                <w:tab w:val="left" w:pos="709"/>
              </w:tabs>
              <w:spacing w:after="40" w:line="276" w:lineRule="auto"/>
              <w:contextualSpacing/>
              <w:jc w:val="center"/>
              <w:rPr>
                <w:rFonts w:eastAsia="Calibri"/>
                <w:lang w:eastAsia="en-US"/>
              </w:rPr>
            </w:pPr>
            <w:r w:rsidRPr="007C7F6D">
              <w:rPr>
                <w:rFonts w:eastAsia="Calibri"/>
                <w:lang w:eastAsia="en-US"/>
              </w:rPr>
              <w:t>6</w:t>
            </w: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7C7F6D" w:rsidRPr="007C7F6D" w:rsidRDefault="007C7F6D" w:rsidP="007C7F6D">
            <w:pPr>
              <w:tabs>
                <w:tab w:val="left" w:pos="709"/>
              </w:tabs>
              <w:spacing w:after="40" w:line="276" w:lineRule="auto"/>
              <w:contextualSpacing/>
              <w:jc w:val="center"/>
              <w:rPr>
                <w:rFonts w:eastAsia="Calibri"/>
                <w:lang w:eastAsia="en-US"/>
              </w:rPr>
            </w:pPr>
            <w:r w:rsidRPr="007C7F6D">
              <w:rPr>
                <w:rFonts w:eastAsia="Calibri"/>
                <w:lang w:eastAsia="en-US"/>
              </w:rPr>
              <w:t>7</w:t>
            </w:r>
          </w:p>
        </w:tc>
      </w:tr>
      <w:tr w:rsidR="007C7F6D" w:rsidRPr="007C7F6D" w:rsidTr="006A7E40">
        <w:tc>
          <w:tcPr>
            <w:tcW w:w="10490" w:type="dxa"/>
            <w:gridSpan w:val="10"/>
            <w:tcBorders>
              <w:top w:val="single" w:sz="4" w:space="0" w:color="000000"/>
              <w:left w:val="single" w:sz="4" w:space="0" w:color="000000"/>
              <w:bottom w:val="single" w:sz="4" w:space="0" w:color="000000"/>
              <w:right w:val="single" w:sz="4" w:space="0" w:color="000000"/>
            </w:tcBorders>
            <w:vAlign w:val="center"/>
            <w:hideMark/>
          </w:tcPr>
          <w:p w:rsidR="007C7F6D" w:rsidRPr="007C7F6D" w:rsidRDefault="007C7F6D" w:rsidP="007C7F6D">
            <w:pPr>
              <w:tabs>
                <w:tab w:val="left" w:pos="709"/>
              </w:tabs>
              <w:spacing w:after="40" w:line="276" w:lineRule="auto"/>
              <w:ind w:left="3655"/>
              <w:contextualSpacing/>
              <w:rPr>
                <w:rFonts w:eastAsia="Calibri"/>
                <w:b/>
                <w:lang w:eastAsia="en-US"/>
              </w:rPr>
            </w:pPr>
          </w:p>
        </w:tc>
      </w:tr>
      <w:tr w:rsidR="007C7F6D" w:rsidRPr="007C7F6D" w:rsidTr="00A12A6A">
        <w:tc>
          <w:tcPr>
            <w:tcW w:w="2778" w:type="dxa"/>
            <w:tcBorders>
              <w:top w:val="single" w:sz="4" w:space="0" w:color="000000"/>
              <w:left w:val="single" w:sz="4" w:space="0" w:color="000000"/>
              <w:bottom w:val="single" w:sz="4" w:space="0" w:color="000000"/>
              <w:right w:val="single" w:sz="4" w:space="0" w:color="000000"/>
            </w:tcBorders>
            <w:vAlign w:val="center"/>
            <w:hideMark/>
          </w:tcPr>
          <w:p w:rsidR="007C7F6D" w:rsidRPr="007C7F6D" w:rsidRDefault="007C7F6D" w:rsidP="007C7F6D">
            <w:pPr>
              <w:tabs>
                <w:tab w:val="left" w:pos="709"/>
              </w:tabs>
              <w:spacing w:after="40" w:line="276" w:lineRule="auto"/>
              <w:contextualSpacing/>
              <w:jc w:val="center"/>
              <w:rPr>
                <w:rFonts w:eastAsia="Calibri"/>
                <w:lang w:eastAsia="en-US"/>
              </w:rPr>
            </w:pPr>
            <w:r w:rsidRPr="007C7F6D">
              <w:rPr>
                <w:rFonts w:eastAsia="Calibri"/>
                <w:lang w:eastAsia="en-US"/>
              </w:rPr>
              <w:t>Paliwo gazowe kWh</w:t>
            </w:r>
          </w:p>
        </w:tc>
        <w:tc>
          <w:tcPr>
            <w:tcW w:w="703" w:type="dxa"/>
            <w:gridSpan w:val="2"/>
            <w:tcBorders>
              <w:top w:val="single" w:sz="4" w:space="0" w:color="000000"/>
              <w:left w:val="single" w:sz="4" w:space="0" w:color="000000"/>
              <w:bottom w:val="single" w:sz="4" w:space="0" w:color="000000"/>
              <w:right w:val="single" w:sz="4" w:space="0" w:color="000000"/>
            </w:tcBorders>
            <w:vAlign w:val="center"/>
          </w:tcPr>
          <w:p w:rsidR="007C7F6D" w:rsidRPr="007C7F6D" w:rsidRDefault="001D4713" w:rsidP="001D4713">
            <w:pPr>
              <w:tabs>
                <w:tab w:val="left" w:pos="709"/>
              </w:tabs>
              <w:spacing w:after="40" w:line="276" w:lineRule="auto"/>
              <w:contextualSpacing/>
              <w:jc w:val="center"/>
              <w:rPr>
                <w:rFonts w:eastAsia="Calibri"/>
                <w:lang w:eastAsia="en-US"/>
              </w:rPr>
            </w:pPr>
            <w:r>
              <w:rPr>
                <w:rFonts w:eastAsia="Calibri"/>
                <w:lang w:eastAsia="en-US"/>
              </w:rPr>
              <w:t>1</w:t>
            </w:r>
          </w:p>
        </w:tc>
        <w:tc>
          <w:tcPr>
            <w:tcW w:w="1909" w:type="dxa"/>
            <w:gridSpan w:val="2"/>
            <w:tcBorders>
              <w:top w:val="single" w:sz="4" w:space="0" w:color="000000"/>
              <w:left w:val="single" w:sz="4" w:space="0" w:color="000000"/>
              <w:bottom w:val="single" w:sz="4" w:space="0" w:color="000000"/>
              <w:right w:val="single" w:sz="4" w:space="0" w:color="000000"/>
            </w:tcBorders>
            <w:vAlign w:val="center"/>
          </w:tcPr>
          <w:p w:rsidR="007C7F6D" w:rsidRPr="00742705" w:rsidRDefault="00D20393" w:rsidP="00742705">
            <w:pPr>
              <w:tabs>
                <w:tab w:val="left" w:pos="709"/>
              </w:tabs>
              <w:spacing w:after="40" w:line="276" w:lineRule="auto"/>
              <w:contextualSpacing/>
              <w:jc w:val="center"/>
              <w:rPr>
                <w:rFonts w:eastAsia="Calibri"/>
              </w:rPr>
            </w:pPr>
            <w:r>
              <w:rPr>
                <w:rFonts w:eastAsia="Calibri"/>
              </w:rPr>
              <w:t>5 412 000</w:t>
            </w:r>
          </w:p>
        </w:tc>
        <w:tc>
          <w:tcPr>
            <w:tcW w:w="1227" w:type="dxa"/>
            <w:tcBorders>
              <w:top w:val="single" w:sz="4" w:space="0" w:color="000000"/>
              <w:left w:val="single" w:sz="4" w:space="0" w:color="000000"/>
              <w:bottom w:val="single" w:sz="4" w:space="0" w:color="000000"/>
              <w:right w:val="single" w:sz="4" w:space="0" w:color="000000"/>
            </w:tcBorders>
            <w:vAlign w:val="center"/>
          </w:tcPr>
          <w:p w:rsidR="007C7F6D" w:rsidRPr="007C7F6D" w:rsidRDefault="007C7F6D" w:rsidP="007C7F6D">
            <w:pPr>
              <w:tabs>
                <w:tab w:val="left" w:pos="709"/>
              </w:tabs>
              <w:spacing w:after="40" w:line="276" w:lineRule="auto"/>
              <w:contextualSpacing/>
              <w:jc w:val="both"/>
              <w:rPr>
                <w:rFonts w:eastAsia="Calibri"/>
                <w:lang w:eastAsia="en-US"/>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7C7F6D" w:rsidRPr="007C7F6D" w:rsidRDefault="007C7F6D" w:rsidP="007C7F6D">
            <w:pPr>
              <w:tabs>
                <w:tab w:val="left" w:pos="709"/>
              </w:tabs>
              <w:spacing w:after="40" w:line="276" w:lineRule="auto"/>
              <w:contextualSpacing/>
              <w:jc w:val="both"/>
              <w:rPr>
                <w:rFonts w:eastAsia="Calibri"/>
                <w:lang w:eastAsia="en-US"/>
              </w:rPr>
            </w:pPr>
          </w:p>
        </w:tc>
        <w:tc>
          <w:tcPr>
            <w:tcW w:w="844" w:type="dxa"/>
            <w:tcBorders>
              <w:top w:val="single" w:sz="4" w:space="0" w:color="000000"/>
              <w:left w:val="single" w:sz="4" w:space="0" w:color="000000"/>
              <w:bottom w:val="single" w:sz="4" w:space="0" w:color="000000"/>
              <w:right w:val="single" w:sz="4" w:space="0" w:color="000000"/>
            </w:tcBorders>
            <w:vAlign w:val="center"/>
            <w:hideMark/>
          </w:tcPr>
          <w:p w:rsidR="007C7F6D" w:rsidRPr="007C7F6D" w:rsidRDefault="007C7F6D" w:rsidP="007C7F6D">
            <w:pPr>
              <w:tabs>
                <w:tab w:val="left" w:pos="709"/>
              </w:tabs>
              <w:spacing w:after="40" w:line="276" w:lineRule="auto"/>
              <w:contextualSpacing/>
              <w:jc w:val="center"/>
              <w:rPr>
                <w:rFonts w:eastAsia="Calibri"/>
                <w:lang w:eastAsia="en-US"/>
              </w:rPr>
            </w:pPr>
            <w:r w:rsidRPr="007C7F6D">
              <w:rPr>
                <w:rFonts w:eastAsia="Calibri"/>
                <w:lang w:eastAsia="en-US"/>
              </w:rPr>
              <w:t>23 %</w:t>
            </w:r>
          </w:p>
        </w:tc>
        <w:tc>
          <w:tcPr>
            <w:tcW w:w="1754" w:type="dxa"/>
            <w:gridSpan w:val="2"/>
            <w:tcBorders>
              <w:top w:val="single" w:sz="4" w:space="0" w:color="000000"/>
              <w:left w:val="single" w:sz="4" w:space="0" w:color="000000"/>
              <w:bottom w:val="single" w:sz="4" w:space="0" w:color="000000"/>
              <w:right w:val="single" w:sz="4" w:space="0" w:color="000000"/>
            </w:tcBorders>
            <w:vAlign w:val="center"/>
          </w:tcPr>
          <w:p w:rsidR="007C7F6D" w:rsidRPr="007C7F6D" w:rsidRDefault="007C7F6D" w:rsidP="007C7F6D">
            <w:pPr>
              <w:tabs>
                <w:tab w:val="left" w:pos="709"/>
              </w:tabs>
              <w:spacing w:after="40" w:line="276" w:lineRule="auto"/>
              <w:contextualSpacing/>
              <w:jc w:val="both"/>
              <w:rPr>
                <w:rFonts w:eastAsia="Calibri"/>
                <w:lang w:eastAsia="en-US"/>
              </w:rPr>
            </w:pPr>
          </w:p>
        </w:tc>
      </w:tr>
      <w:tr w:rsidR="007C7F6D" w:rsidRPr="007C7F6D" w:rsidTr="00A12A6A">
        <w:tc>
          <w:tcPr>
            <w:tcW w:w="2778" w:type="dxa"/>
            <w:tcBorders>
              <w:top w:val="single" w:sz="4" w:space="0" w:color="000000"/>
              <w:left w:val="single" w:sz="4" w:space="0" w:color="000000"/>
              <w:bottom w:val="single" w:sz="4" w:space="0" w:color="000000"/>
              <w:right w:val="single" w:sz="4" w:space="0" w:color="000000"/>
            </w:tcBorders>
            <w:vAlign w:val="center"/>
            <w:hideMark/>
          </w:tcPr>
          <w:p w:rsidR="007C7F6D" w:rsidRPr="007C7F6D" w:rsidRDefault="007C7F6D" w:rsidP="007C7F6D">
            <w:pPr>
              <w:tabs>
                <w:tab w:val="left" w:pos="709"/>
              </w:tabs>
              <w:spacing w:after="40" w:line="276" w:lineRule="auto"/>
              <w:contextualSpacing/>
              <w:jc w:val="center"/>
              <w:rPr>
                <w:rFonts w:eastAsia="Calibri"/>
                <w:lang w:eastAsia="en-US"/>
              </w:rPr>
            </w:pPr>
            <w:r w:rsidRPr="007C7F6D">
              <w:rPr>
                <w:rFonts w:eastAsia="Calibri"/>
                <w:lang w:eastAsia="en-US"/>
              </w:rPr>
              <w:t>Opłata – abonament za sprzedaż paliwa gazowego m-c</w:t>
            </w:r>
          </w:p>
        </w:tc>
        <w:tc>
          <w:tcPr>
            <w:tcW w:w="703" w:type="dxa"/>
            <w:gridSpan w:val="2"/>
            <w:tcBorders>
              <w:top w:val="single" w:sz="4" w:space="0" w:color="000000"/>
              <w:left w:val="single" w:sz="4" w:space="0" w:color="000000"/>
              <w:bottom w:val="single" w:sz="4" w:space="0" w:color="000000"/>
              <w:right w:val="single" w:sz="4" w:space="0" w:color="000000"/>
            </w:tcBorders>
            <w:vAlign w:val="center"/>
            <w:hideMark/>
          </w:tcPr>
          <w:p w:rsidR="007C7F6D" w:rsidRPr="007C7F6D" w:rsidRDefault="001D4713" w:rsidP="001D4713">
            <w:pPr>
              <w:tabs>
                <w:tab w:val="left" w:pos="709"/>
              </w:tabs>
              <w:spacing w:after="40" w:line="276" w:lineRule="auto"/>
              <w:contextualSpacing/>
              <w:jc w:val="center"/>
              <w:rPr>
                <w:rFonts w:eastAsia="Calibri"/>
                <w:lang w:eastAsia="en-US"/>
              </w:rPr>
            </w:pPr>
            <w:r>
              <w:rPr>
                <w:rFonts w:eastAsia="Calibri"/>
                <w:lang w:eastAsia="en-US"/>
              </w:rPr>
              <w:t>1</w:t>
            </w:r>
          </w:p>
        </w:tc>
        <w:tc>
          <w:tcPr>
            <w:tcW w:w="1909" w:type="dxa"/>
            <w:gridSpan w:val="2"/>
            <w:tcBorders>
              <w:top w:val="single" w:sz="4" w:space="0" w:color="000000"/>
              <w:left w:val="single" w:sz="4" w:space="0" w:color="000000"/>
              <w:bottom w:val="single" w:sz="4" w:space="0" w:color="000000"/>
              <w:right w:val="single" w:sz="4" w:space="0" w:color="000000"/>
            </w:tcBorders>
            <w:vAlign w:val="center"/>
          </w:tcPr>
          <w:p w:rsidR="007C7F6D" w:rsidRPr="007C7F6D" w:rsidRDefault="00450FAE" w:rsidP="00742705">
            <w:pPr>
              <w:tabs>
                <w:tab w:val="left" w:pos="709"/>
              </w:tabs>
              <w:spacing w:after="40" w:line="276" w:lineRule="auto"/>
              <w:contextualSpacing/>
              <w:jc w:val="center"/>
              <w:rPr>
                <w:rFonts w:eastAsia="Calibri"/>
                <w:lang w:eastAsia="en-US"/>
              </w:rPr>
            </w:pPr>
            <w:r>
              <w:rPr>
                <w:rFonts w:eastAsia="Calibri"/>
                <w:lang w:eastAsia="en-US"/>
              </w:rPr>
              <w:t>24</w:t>
            </w:r>
          </w:p>
        </w:tc>
        <w:tc>
          <w:tcPr>
            <w:tcW w:w="1227" w:type="dxa"/>
            <w:tcBorders>
              <w:top w:val="single" w:sz="4" w:space="0" w:color="000000"/>
              <w:left w:val="single" w:sz="4" w:space="0" w:color="000000"/>
              <w:bottom w:val="single" w:sz="4" w:space="0" w:color="000000"/>
              <w:right w:val="single" w:sz="4" w:space="0" w:color="000000"/>
            </w:tcBorders>
            <w:vAlign w:val="center"/>
          </w:tcPr>
          <w:p w:rsidR="007C7F6D" w:rsidRPr="007C7F6D" w:rsidRDefault="007C7F6D" w:rsidP="007C7F6D">
            <w:pPr>
              <w:tabs>
                <w:tab w:val="left" w:pos="709"/>
              </w:tabs>
              <w:spacing w:after="40" w:line="276" w:lineRule="auto"/>
              <w:contextualSpacing/>
              <w:jc w:val="both"/>
              <w:rPr>
                <w:rFonts w:eastAsia="Calibri"/>
                <w:lang w:eastAsia="en-US"/>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7C7F6D" w:rsidRPr="007C7F6D" w:rsidRDefault="007C7F6D" w:rsidP="007C7F6D">
            <w:pPr>
              <w:tabs>
                <w:tab w:val="left" w:pos="709"/>
              </w:tabs>
              <w:spacing w:after="40" w:line="276" w:lineRule="auto"/>
              <w:contextualSpacing/>
              <w:jc w:val="both"/>
              <w:rPr>
                <w:rFonts w:eastAsia="Calibri"/>
                <w:lang w:eastAsia="en-US"/>
              </w:rPr>
            </w:pPr>
          </w:p>
        </w:tc>
        <w:tc>
          <w:tcPr>
            <w:tcW w:w="844" w:type="dxa"/>
            <w:tcBorders>
              <w:top w:val="single" w:sz="4" w:space="0" w:color="000000"/>
              <w:left w:val="single" w:sz="4" w:space="0" w:color="000000"/>
              <w:bottom w:val="single" w:sz="4" w:space="0" w:color="000000"/>
              <w:right w:val="single" w:sz="4" w:space="0" w:color="000000"/>
            </w:tcBorders>
            <w:vAlign w:val="center"/>
            <w:hideMark/>
          </w:tcPr>
          <w:p w:rsidR="007C7F6D" w:rsidRPr="007C7F6D" w:rsidRDefault="007C7F6D" w:rsidP="007C7F6D">
            <w:pPr>
              <w:tabs>
                <w:tab w:val="left" w:pos="709"/>
              </w:tabs>
              <w:spacing w:after="40" w:line="276" w:lineRule="auto"/>
              <w:contextualSpacing/>
              <w:jc w:val="center"/>
              <w:rPr>
                <w:rFonts w:eastAsia="Calibri"/>
                <w:lang w:eastAsia="en-US"/>
              </w:rPr>
            </w:pPr>
            <w:r w:rsidRPr="007C7F6D">
              <w:rPr>
                <w:rFonts w:eastAsia="Calibri"/>
                <w:lang w:eastAsia="en-US"/>
              </w:rPr>
              <w:t>23%</w:t>
            </w:r>
          </w:p>
        </w:tc>
        <w:tc>
          <w:tcPr>
            <w:tcW w:w="1754" w:type="dxa"/>
            <w:gridSpan w:val="2"/>
            <w:tcBorders>
              <w:top w:val="single" w:sz="4" w:space="0" w:color="000000"/>
              <w:left w:val="single" w:sz="4" w:space="0" w:color="000000"/>
              <w:bottom w:val="single" w:sz="4" w:space="0" w:color="000000"/>
              <w:right w:val="single" w:sz="4" w:space="0" w:color="000000"/>
            </w:tcBorders>
            <w:vAlign w:val="center"/>
          </w:tcPr>
          <w:p w:rsidR="007C7F6D" w:rsidRPr="007C7F6D" w:rsidRDefault="007C7F6D" w:rsidP="007C7F6D">
            <w:pPr>
              <w:tabs>
                <w:tab w:val="left" w:pos="709"/>
              </w:tabs>
              <w:spacing w:after="40" w:line="276" w:lineRule="auto"/>
              <w:contextualSpacing/>
              <w:jc w:val="both"/>
              <w:rPr>
                <w:rFonts w:eastAsia="Calibri"/>
                <w:lang w:eastAsia="en-US"/>
              </w:rPr>
            </w:pPr>
          </w:p>
        </w:tc>
      </w:tr>
      <w:tr w:rsidR="007C7F6D" w:rsidRPr="007C7F6D" w:rsidTr="00A12A6A">
        <w:tc>
          <w:tcPr>
            <w:tcW w:w="2778" w:type="dxa"/>
            <w:tcBorders>
              <w:top w:val="single" w:sz="4" w:space="0" w:color="000000"/>
              <w:left w:val="single" w:sz="4" w:space="0" w:color="000000"/>
              <w:bottom w:val="single" w:sz="4" w:space="0" w:color="000000"/>
              <w:right w:val="single" w:sz="4" w:space="0" w:color="000000"/>
            </w:tcBorders>
            <w:vAlign w:val="center"/>
            <w:hideMark/>
          </w:tcPr>
          <w:p w:rsidR="007C7F6D" w:rsidRPr="007C7F6D" w:rsidRDefault="007C7F6D" w:rsidP="007C7F6D">
            <w:pPr>
              <w:tabs>
                <w:tab w:val="left" w:pos="709"/>
              </w:tabs>
              <w:spacing w:after="40" w:line="276" w:lineRule="auto"/>
              <w:contextualSpacing/>
              <w:jc w:val="center"/>
              <w:rPr>
                <w:rFonts w:eastAsia="Calibri"/>
                <w:lang w:eastAsia="en-US"/>
              </w:rPr>
            </w:pPr>
            <w:r w:rsidRPr="007C7F6D">
              <w:rPr>
                <w:rFonts w:eastAsia="Calibri"/>
                <w:lang w:eastAsia="en-US"/>
              </w:rPr>
              <w:t>Opłata sieciowa zmienna kWh</w:t>
            </w:r>
          </w:p>
        </w:tc>
        <w:tc>
          <w:tcPr>
            <w:tcW w:w="703" w:type="dxa"/>
            <w:gridSpan w:val="2"/>
            <w:tcBorders>
              <w:top w:val="single" w:sz="4" w:space="0" w:color="000000"/>
              <w:left w:val="single" w:sz="4" w:space="0" w:color="000000"/>
              <w:bottom w:val="single" w:sz="4" w:space="0" w:color="000000"/>
              <w:right w:val="single" w:sz="4" w:space="0" w:color="000000"/>
            </w:tcBorders>
            <w:vAlign w:val="center"/>
          </w:tcPr>
          <w:p w:rsidR="007C7F6D" w:rsidRPr="007C7F6D" w:rsidRDefault="001D4713" w:rsidP="001D4713">
            <w:pPr>
              <w:tabs>
                <w:tab w:val="left" w:pos="709"/>
              </w:tabs>
              <w:spacing w:after="40" w:line="276" w:lineRule="auto"/>
              <w:contextualSpacing/>
              <w:jc w:val="center"/>
              <w:rPr>
                <w:rFonts w:eastAsia="Calibri"/>
                <w:lang w:eastAsia="en-US"/>
              </w:rPr>
            </w:pPr>
            <w:r>
              <w:rPr>
                <w:rFonts w:eastAsia="Calibri"/>
                <w:lang w:eastAsia="en-US"/>
              </w:rPr>
              <w:t>1</w:t>
            </w:r>
          </w:p>
        </w:tc>
        <w:tc>
          <w:tcPr>
            <w:tcW w:w="1909" w:type="dxa"/>
            <w:gridSpan w:val="2"/>
            <w:tcBorders>
              <w:top w:val="single" w:sz="4" w:space="0" w:color="000000"/>
              <w:left w:val="single" w:sz="4" w:space="0" w:color="000000"/>
              <w:bottom w:val="single" w:sz="4" w:space="0" w:color="000000"/>
              <w:right w:val="single" w:sz="4" w:space="0" w:color="000000"/>
            </w:tcBorders>
            <w:vAlign w:val="center"/>
          </w:tcPr>
          <w:p w:rsidR="007C7F6D" w:rsidRPr="007C7F6D" w:rsidRDefault="00D20393" w:rsidP="00742705">
            <w:pPr>
              <w:tabs>
                <w:tab w:val="left" w:pos="709"/>
              </w:tabs>
              <w:spacing w:after="40" w:line="276" w:lineRule="auto"/>
              <w:contextualSpacing/>
              <w:jc w:val="center"/>
              <w:rPr>
                <w:rFonts w:eastAsia="Calibri"/>
                <w:lang w:eastAsia="en-US"/>
              </w:rPr>
            </w:pPr>
            <w:r>
              <w:rPr>
                <w:rFonts w:eastAsia="Calibri"/>
                <w:lang w:eastAsia="en-US"/>
              </w:rPr>
              <w:t>5 412 000</w:t>
            </w:r>
          </w:p>
        </w:tc>
        <w:tc>
          <w:tcPr>
            <w:tcW w:w="1227" w:type="dxa"/>
            <w:tcBorders>
              <w:top w:val="single" w:sz="4" w:space="0" w:color="000000"/>
              <w:left w:val="single" w:sz="4" w:space="0" w:color="000000"/>
              <w:bottom w:val="single" w:sz="4" w:space="0" w:color="000000"/>
              <w:right w:val="single" w:sz="4" w:space="0" w:color="000000"/>
            </w:tcBorders>
            <w:vAlign w:val="center"/>
          </w:tcPr>
          <w:p w:rsidR="007C7F6D" w:rsidRPr="007C7F6D" w:rsidRDefault="007C7F6D" w:rsidP="007C7F6D">
            <w:pPr>
              <w:tabs>
                <w:tab w:val="left" w:pos="709"/>
              </w:tabs>
              <w:spacing w:after="40" w:line="276" w:lineRule="auto"/>
              <w:contextualSpacing/>
              <w:jc w:val="both"/>
              <w:rPr>
                <w:rFonts w:eastAsia="Calibri"/>
                <w:lang w:eastAsia="en-US"/>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7C7F6D" w:rsidRPr="007C7F6D" w:rsidRDefault="007C7F6D" w:rsidP="007C7F6D">
            <w:pPr>
              <w:tabs>
                <w:tab w:val="left" w:pos="709"/>
              </w:tabs>
              <w:spacing w:after="40" w:line="276" w:lineRule="auto"/>
              <w:contextualSpacing/>
              <w:jc w:val="both"/>
              <w:rPr>
                <w:rFonts w:eastAsia="Calibri"/>
                <w:lang w:eastAsia="en-US"/>
              </w:rPr>
            </w:pPr>
          </w:p>
        </w:tc>
        <w:tc>
          <w:tcPr>
            <w:tcW w:w="844" w:type="dxa"/>
            <w:tcBorders>
              <w:top w:val="single" w:sz="4" w:space="0" w:color="000000"/>
              <w:left w:val="single" w:sz="4" w:space="0" w:color="000000"/>
              <w:bottom w:val="single" w:sz="4" w:space="0" w:color="000000"/>
              <w:right w:val="single" w:sz="4" w:space="0" w:color="000000"/>
            </w:tcBorders>
            <w:vAlign w:val="center"/>
            <w:hideMark/>
          </w:tcPr>
          <w:p w:rsidR="007C7F6D" w:rsidRPr="007C7F6D" w:rsidRDefault="007C7F6D" w:rsidP="007C7F6D">
            <w:pPr>
              <w:tabs>
                <w:tab w:val="left" w:pos="709"/>
              </w:tabs>
              <w:spacing w:after="40" w:line="276" w:lineRule="auto"/>
              <w:contextualSpacing/>
              <w:jc w:val="center"/>
              <w:rPr>
                <w:rFonts w:eastAsia="Calibri"/>
                <w:lang w:eastAsia="en-US"/>
              </w:rPr>
            </w:pPr>
            <w:r w:rsidRPr="007C7F6D">
              <w:rPr>
                <w:rFonts w:eastAsia="Calibri"/>
                <w:lang w:eastAsia="en-US"/>
              </w:rPr>
              <w:t>23%</w:t>
            </w:r>
          </w:p>
        </w:tc>
        <w:tc>
          <w:tcPr>
            <w:tcW w:w="1754" w:type="dxa"/>
            <w:gridSpan w:val="2"/>
            <w:tcBorders>
              <w:top w:val="single" w:sz="4" w:space="0" w:color="000000"/>
              <w:left w:val="single" w:sz="4" w:space="0" w:color="000000"/>
              <w:bottom w:val="single" w:sz="4" w:space="0" w:color="000000"/>
              <w:right w:val="single" w:sz="4" w:space="0" w:color="000000"/>
            </w:tcBorders>
            <w:vAlign w:val="center"/>
          </w:tcPr>
          <w:p w:rsidR="007C7F6D" w:rsidRPr="007C7F6D" w:rsidRDefault="007C7F6D" w:rsidP="007C7F6D">
            <w:pPr>
              <w:tabs>
                <w:tab w:val="left" w:pos="709"/>
              </w:tabs>
              <w:spacing w:after="40" w:line="276" w:lineRule="auto"/>
              <w:contextualSpacing/>
              <w:jc w:val="both"/>
              <w:rPr>
                <w:rFonts w:eastAsia="Calibri"/>
                <w:lang w:eastAsia="en-US"/>
              </w:rPr>
            </w:pPr>
          </w:p>
        </w:tc>
      </w:tr>
      <w:tr w:rsidR="007C7F6D" w:rsidRPr="007C7F6D" w:rsidTr="00A12A6A">
        <w:trPr>
          <w:trHeight w:val="1031"/>
        </w:trPr>
        <w:tc>
          <w:tcPr>
            <w:tcW w:w="2778" w:type="dxa"/>
            <w:tcBorders>
              <w:top w:val="single" w:sz="4" w:space="0" w:color="000000"/>
              <w:left w:val="single" w:sz="4" w:space="0" w:color="000000"/>
              <w:bottom w:val="single" w:sz="4" w:space="0" w:color="000000"/>
              <w:right w:val="single" w:sz="4" w:space="0" w:color="000000"/>
            </w:tcBorders>
            <w:vAlign w:val="center"/>
            <w:hideMark/>
          </w:tcPr>
          <w:p w:rsidR="007C7F6D" w:rsidRPr="007C7F6D" w:rsidRDefault="007C7F6D" w:rsidP="005B29EE">
            <w:pPr>
              <w:spacing w:after="200" w:line="276" w:lineRule="auto"/>
              <w:jc w:val="both"/>
              <w:rPr>
                <w:rFonts w:eastAsia="SimSun"/>
                <w:lang w:eastAsia="zh-CN"/>
              </w:rPr>
            </w:pPr>
            <w:r w:rsidRPr="007C7F6D">
              <w:rPr>
                <w:rFonts w:eastAsia="SimSun"/>
                <w:lang w:eastAsia="zh-CN"/>
              </w:rPr>
              <w:t xml:space="preserve">Opłata sieciowa stała (ilość jednostek = ilość godzin </w:t>
            </w:r>
            <w:r w:rsidRPr="007C7F6D">
              <w:rPr>
                <w:rFonts w:eastAsia="SimSun"/>
                <w:lang w:eastAsia="zh-CN"/>
              </w:rPr>
              <w:br/>
              <w:t>w trakcie trwania umowy x moc umowna)</w:t>
            </w:r>
            <w:r w:rsidR="004D18E4">
              <w:rPr>
                <w:rFonts w:eastAsia="SimSun"/>
                <w:lang w:eastAsia="zh-CN"/>
              </w:rPr>
              <w:t xml:space="preserve"> (kWh/h) za h</w:t>
            </w:r>
            <w:r w:rsidRPr="007C7F6D">
              <w:rPr>
                <w:rFonts w:eastAsia="SimSun"/>
                <w:lang w:eastAsia="zh-CN"/>
              </w:rPr>
              <w:t xml:space="preserve"> </w:t>
            </w:r>
          </w:p>
        </w:tc>
        <w:tc>
          <w:tcPr>
            <w:tcW w:w="703" w:type="dxa"/>
            <w:gridSpan w:val="2"/>
            <w:tcBorders>
              <w:top w:val="single" w:sz="4" w:space="0" w:color="000000"/>
              <w:left w:val="single" w:sz="4" w:space="0" w:color="000000"/>
              <w:bottom w:val="single" w:sz="4" w:space="0" w:color="000000"/>
              <w:right w:val="single" w:sz="4" w:space="0" w:color="000000"/>
            </w:tcBorders>
            <w:vAlign w:val="center"/>
          </w:tcPr>
          <w:p w:rsidR="007C7F6D" w:rsidRPr="007C7F6D" w:rsidRDefault="001D4713" w:rsidP="001D4713">
            <w:pPr>
              <w:spacing w:after="200" w:line="276" w:lineRule="auto"/>
              <w:jc w:val="center"/>
              <w:rPr>
                <w:rFonts w:eastAsia="SimSun"/>
                <w:lang w:eastAsia="zh-CN"/>
              </w:rPr>
            </w:pPr>
            <w:r>
              <w:rPr>
                <w:rFonts w:eastAsia="SimSun"/>
                <w:lang w:eastAsia="zh-CN"/>
              </w:rPr>
              <w:t>1</w:t>
            </w:r>
          </w:p>
        </w:tc>
        <w:tc>
          <w:tcPr>
            <w:tcW w:w="1909" w:type="dxa"/>
            <w:gridSpan w:val="2"/>
            <w:tcBorders>
              <w:top w:val="single" w:sz="4" w:space="0" w:color="000000"/>
              <w:left w:val="single" w:sz="4" w:space="0" w:color="000000"/>
              <w:bottom w:val="single" w:sz="4" w:space="0" w:color="000000"/>
              <w:right w:val="single" w:sz="4" w:space="0" w:color="000000"/>
            </w:tcBorders>
            <w:vAlign w:val="center"/>
            <w:hideMark/>
          </w:tcPr>
          <w:p w:rsidR="007C7F6D" w:rsidRPr="007C7F6D" w:rsidRDefault="00A4255B" w:rsidP="00742705">
            <w:pPr>
              <w:spacing w:after="200" w:line="276" w:lineRule="auto"/>
              <w:jc w:val="center"/>
              <w:rPr>
                <w:rFonts w:eastAsia="SimSun"/>
                <w:lang w:eastAsia="zh-CN"/>
              </w:rPr>
            </w:pPr>
            <w:r>
              <w:rPr>
                <w:rFonts w:eastAsia="SimSun"/>
                <w:lang w:eastAsia="zh-CN"/>
              </w:rPr>
              <w:t>24 037 440</w:t>
            </w:r>
          </w:p>
        </w:tc>
        <w:tc>
          <w:tcPr>
            <w:tcW w:w="1227" w:type="dxa"/>
            <w:tcBorders>
              <w:top w:val="single" w:sz="4" w:space="0" w:color="000000"/>
              <w:left w:val="single" w:sz="4" w:space="0" w:color="000000"/>
              <w:bottom w:val="single" w:sz="4" w:space="0" w:color="000000"/>
              <w:right w:val="single" w:sz="4" w:space="0" w:color="000000"/>
            </w:tcBorders>
            <w:vAlign w:val="center"/>
          </w:tcPr>
          <w:p w:rsidR="007C7F6D" w:rsidRPr="007C7F6D" w:rsidRDefault="007C7F6D" w:rsidP="007C7F6D">
            <w:pPr>
              <w:tabs>
                <w:tab w:val="left" w:pos="709"/>
              </w:tabs>
              <w:spacing w:after="40" w:line="276" w:lineRule="auto"/>
              <w:contextualSpacing/>
              <w:jc w:val="both"/>
              <w:rPr>
                <w:rFonts w:eastAsia="Calibri"/>
                <w:lang w:eastAsia="en-US"/>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7C7F6D" w:rsidRPr="007C7F6D" w:rsidRDefault="007C7F6D" w:rsidP="007C7F6D">
            <w:pPr>
              <w:tabs>
                <w:tab w:val="left" w:pos="709"/>
              </w:tabs>
              <w:spacing w:after="40" w:line="276" w:lineRule="auto"/>
              <w:contextualSpacing/>
              <w:jc w:val="both"/>
              <w:rPr>
                <w:rFonts w:eastAsia="Calibri"/>
                <w:lang w:eastAsia="en-US"/>
              </w:rPr>
            </w:pPr>
          </w:p>
        </w:tc>
        <w:tc>
          <w:tcPr>
            <w:tcW w:w="844" w:type="dxa"/>
            <w:tcBorders>
              <w:top w:val="single" w:sz="4" w:space="0" w:color="000000"/>
              <w:left w:val="single" w:sz="4" w:space="0" w:color="000000"/>
              <w:bottom w:val="single" w:sz="4" w:space="0" w:color="000000"/>
              <w:right w:val="single" w:sz="4" w:space="0" w:color="000000"/>
            </w:tcBorders>
            <w:vAlign w:val="center"/>
            <w:hideMark/>
          </w:tcPr>
          <w:p w:rsidR="007C7F6D" w:rsidRPr="007C7F6D" w:rsidRDefault="007C7F6D" w:rsidP="007C7F6D">
            <w:pPr>
              <w:tabs>
                <w:tab w:val="left" w:pos="709"/>
              </w:tabs>
              <w:spacing w:after="40" w:line="276" w:lineRule="auto"/>
              <w:contextualSpacing/>
              <w:jc w:val="center"/>
              <w:rPr>
                <w:rFonts w:eastAsia="Calibri"/>
                <w:lang w:eastAsia="en-US"/>
              </w:rPr>
            </w:pPr>
            <w:r w:rsidRPr="007C7F6D">
              <w:rPr>
                <w:rFonts w:eastAsia="Calibri"/>
                <w:lang w:eastAsia="en-US"/>
              </w:rPr>
              <w:t>23%</w:t>
            </w:r>
          </w:p>
        </w:tc>
        <w:tc>
          <w:tcPr>
            <w:tcW w:w="1754" w:type="dxa"/>
            <w:gridSpan w:val="2"/>
            <w:tcBorders>
              <w:top w:val="single" w:sz="4" w:space="0" w:color="000000"/>
              <w:left w:val="single" w:sz="4" w:space="0" w:color="000000"/>
              <w:bottom w:val="single" w:sz="4" w:space="0" w:color="000000"/>
              <w:right w:val="single" w:sz="4" w:space="0" w:color="000000"/>
            </w:tcBorders>
            <w:vAlign w:val="center"/>
          </w:tcPr>
          <w:p w:rsidR="007C7F6D" w:rsidRPr="007C7F6D" w:rsidRDefault="007C7F6D" w:rsidP="007C7F6D">
            <w:pPr>
              <w:tabs>
                <w:tab w:val="left" w:pos="709"/>
              </w:tabs>
              <w:spacing w:after="40" w:line="276" w:lineRule="auto"/>
              <w:contextualSpacing/>
              <w:jc w:val="both"/>
              <w:rPr>
                <w:rFonts w:eastAsia="Calibri"/>
                <w:lang w:eastAsia="en-US"/>
              </w:rPr>
            </w:pPr>
          </w:p>
        </w:tc>
      </w:tr>
      <w:tr w:rsidR="007C7F6D" w:rsidRPr="007C7F6D" w:rsidTr="006A7E40">
        <w:trPr>
          <w:trHeight w:val="240"/>
        </w:trPr>
        <w:tc>
          <w:tcPr>
            <w:tcW w:w="8736" w:type="dxa"/>
            <w:gridSpan w:val="8"/>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C7F6D" w:rsidRPr="007C7F6D" w:rsidRDefault="007C7F6D" w:rsidP="00E423DD">
            <w:pPr>
              <w:tabs>
                <w:tab w:val="left" w:pos="709"/>
              </w:tabs>
              <w:spacing w:after="40" w:line="276" w:lineRule="auto"/>
              <w:contextualSpacing/>
              <w:jc w:val="center"/>
              <w:rPr>
                <w:rFonts w:eastAsia="Calibri"/>
                <w:b/>
                <w:lang w:eastAsia="en-US"/>
              </w:rPr>
            </w:pPr>
            <w:r w:rsidRPr="007C7F6D">
              <w:rPr>
                <w:rFonts w:eastAsia="Calibri"/>
                <w:b/>
                <w:lang w:eastAsia="en-US"/>
              </w:rPr>
              <w:t>CENA BRUTTO RAZEM:</w:t>
            </w:r>
          </w:p>
        </w:tc>
        <w:tc>
          <w:tcPr>
            <w:tcW w:w="175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7C7F6D" w:rsidRPr="007C7F6D" w:rsidRDefault="007C7F6D" w:rsidP="007C7F6D">
            <w:pPr>
              <w:tabs>
                <w:tab w:val="left" w:pos="709"/>
              </w:tabs>
              <w:spacing w:after="40" w:line="276" w:lineRule="auto"/>
              <w:contextualSpacing/>
              <w:jc w:val="both"/>
              <w:rPr>
                <w:rFonts w:eastAsia="Calibri"/>
                <w:lang w:eastAsia="en-US"/>
              </w:rPr>
            </w:pPr>
          </w:p>
        </w:tc>
      </w:tr>
    </w:tbl>
    <w:p w:rsidR="007C7F6D" w:rsidRDefault="007C7F6D" w:rsidP="00DA1E1A">
      <w:pPr>
        <w:pStyle w:val="Tekstpodstawowy"/>
        <w:spacing w:line="480" w:lineRule="auto"/>
        <w:ind w:left="851" w:right="1" w:hanging="851"/>
        <w:rPr>
          <w:sz w:val="22"/>
          <w:szCs w:val="22"/>
        </w:rPr>
      </w:pPr>
    </w:p>
    <w:p w:rsidR="00642E36" w:rsidRDefault="006752C3" w:rsidP="009960AA">
      <w:pPr>
        <w:pStyle w:val="Tekstpodstawowy"/>
        <w:spacing w:line="320" w:lineRule="exact"/>
        <w:ind w:left="851" w:hanging="851"/>
        <w:rPr>
          <w:sz w:val="22"/>
          <w:szCs w:val="22"/>
          <w:u w:val="single"/>
        </w:rPr>
      </w:pPr>
      <w:r w:rsidRPr="006752C3">
        <w:rPr>
          <w:sz w:val="22"/>
          <w:szCs w:val="22"/>
        </w:rPr>
        <w:t>5.</w:t>
      </w:r>
      <w:r w:rsidRPr="006752C3">
        <w:rPr>
          <w:sz w:val="22"/>
          <w:szCs w:val="22"/>
        </w:rPr>
        <w:tab/>
      </w:r>
      <w:r w:rsidRPr="00AD5B03">
        <w:rPr>
          <w:sz w:val="22"/>
          <w:szCs w:val="22"/>
        </w:rPr>
        <w:t xml:space="preserve">Wybór oferty prowadzić będzie do powstania u Zamawiającego obowiązku podatkowego w zakresie następujących towarów/usług: ……………………………………………………… Wartość ww. towarów lub usług bez kwoty podatku wynosi: ………………………………… </w:t>
      </w:r>
      <w:r w:rsidRPr="00AD5B03">
        <w:rPr>
          <w:sz w:val="22"/>
          <w:szCs w:val="22"/>
          <w:u w:val="single"/>
        </w:rPr>
        <w:t>(Wypełnić, o ile wybór oferty prowadziłby do powstania u Zamawiającego obowiązku podatkowego zgodnie z przepisami o podatku od towarów i usług, w przeciwnym razie pozostawić niewypełnione)</w:t>
      </w:r>
    </w:p>
    <w:p w:rsidR="006752C3" w:rsidRPr="00862498" w:rsidRDefault="006752C3" w:rsidP="006300D5">
      <w:pPr>
        <w:pStyle w:val="Tekstpodstawowy"/>
        <w:numPr>
          <w:ilvl w:val="0"/>
          <w:numId w:val="58"/>
        </w:numPr>
        <w:tabs>
          <w:tab w:val="clear" w:pos="360"/>
        </w:tabs>
        <w:ind w:left="851" w:right="1" w:hanging="851"/>
        <w:rPr>
          <w:sz w:val="22"/>
          <w:szCs w:val="22"/>
        </w:rPr>
      </w:pPr>
      <w:r w:rsidRPr="00862498">
        <w:rPr>
          <w:sz w:val="22"/>
          <w:szCs w:val="22"/>
        </w:rPr>
        <w:t>Niniejszym oświadczam, że:</w:t>
      </w:r>
    </w:p>
    <w:p w:rsidR="006752C3" w:rsidRPr="006752C3" w:rsidRDefault="006752C3" w:rsidP="00915E53">
      <w:pPr>
        <w:pStyle w:val="Tekstpodstawowy"/>
        <w:numPr>
          <w:ilvl w:val="0"/>
          <w:numId w:val="16"/>
        </w:numPr>
        <w:spacing w:line="320" w:lineRule="exact"/>
        <w:ind w:left="714" w:hanging="357"/>
        <w:rPr>
          <w:sz w:val="22"/>
          <w:szCs w:val="22"/>
        </w:rPr>
      </w:pPr>
      <w:r w:rsidRPr="006752C3">
        <w:rPr>
          <w:sz w:val="22"/>
          <w:szCs w:val="22"/>
        </w:rPr>
        <w:t>zapoznałem się z warunkami zamówienia i przyjmuję je bez zastrzeżeń;</w:t>
      </w:r>
    </w:p>
    <w:p w:rsidR="006752C3" w:rsidRPr="006752C3" w:rsidRDefault="006752C3" w:rsidP="00915E53">
      <w:pPr>
        <w:pStyle w:val="Tekstpodstawowy"/>
        <w:numPr>
          <w:ilvl w:val="0"/>
          <w:numId w:val="16"/>
        </w:numPr>
        <w:spacing w:line="320" w:lineRule="exact"/>
        <w:ind w:left="714" w:hanging="357"/>
        <w:rPr>
          <w:sz w:val="22"/>
          <w:szCs w:val="22"/>
        </w:rPr>
      </w:pPr>
      <w:r w:rsidRPr="006752C3">
        <w:rPr>
          <w:sz w:val="22"/>
          <w:szCs w:val="22"/>
        </w:rPr>
        <w:t>zapoznałem się z postanowieniami załączonego do SIWZ wzoru umowy i przyjmuję go bez zastrzeżeń;</w:t>
      </w:r>
    </w:p>
    <w:p w:rsidR="006752C3" w:rsidRPr="006752C3" w:rsidRDefault="006752C3" w:rsidP="00915E53">
      <w:pPr>
        <w:pStyle w:val="Tekstpodstawowy"/>
        <w:numPr>
          <w:ilvl w:val="0"/>
          <w:numId w:val="16"/>
        </w:numPr>
        <w:spacing w:line="320" w:lineRule="exact"/>
        <w:ind w:left="714" w:hanging="357"/>
        <w:rPr>
          <w:sz w:val="22"/>
          <w:szCs w:val="22"/>
        </w:rPr>
      </w:pPr>
      <w:r w:rsidRPr="006752C3">
        <w:rPr>
          <w:sz w:val="22"/>
          <w:szCs w:val="22"/>
        </w:rPr>
        <w:t>przedmiot oferty jest zgodny z przedmiotem zamówienia;</w:t>
      </w:r>
    </w:p>
    <w:p w:rsidR="006752C3" w:rsidRPr="006752C3" w:rsidRDefault="006752C3" w:rsidP="00915E53">
      <w:pPr>
        <w:pStyle w:val="Tekstpodstawowy"/>
        <w:numPr>
          <w:ilvl w:val="0"/>
          <w:numId w:val="16"/>
        </w:numPr>
        <w:spacing w:line="320" w:lineRule="exact"/>
        <w:ind w:left="714" w:hanging="357"/>
        <w:rPr>
          <w:sz w:val="22"/>
          <w:szCs w:val="22"/>
        </w:rPr>
      </w:pPr>
      <w:r w:rsidRPr="006752C3">
        <w:rPr>
          <w:sz w:val="22"/>
          <w:szCs w:val="22"/>
        </w:rPr>
        <w:t>jestem związany niniejszą ofertą przez okres 30 dni, licząc od dnia składania ofert podanego w SIWZ;</w:t>
      </w:r>
    </w:p>
    <w:p w:rsidR="00862498" w:rsidRPr="006752C3" w:rsidRDefault="00862498" w:rsidP="006752C3">
      <w:pPr>
        <w:pStyle w:val="Tekstpodstawowy"/>
        <w:ind w:right="1"/>
        <w:rPr>
          <w:sz w:val="22"/>
          <w:szCs w:val="22"/>
        </w:rPr>
      </w:pPr>
    </w:p>
    <w:p w:rsidR="006752C3" w:rsidRPr="006752C3" w:rsidRDefault="00CC0E7F" w:rsidP="00862498">
      <w:pPr>
        <w:pStyle w:val="Tekstpodstawowy"/>
        <w:ind w:left="851" w:right="1" w:hanging="851"/>
        <w:rPr>
          <w:b/>
          <w:sz w:val="22"/>
          <w:szCs w:val="22"/>
        </w:rPr>
      </w:pPr>
      <w:r>
        <w:rPr>
          <w:sz w:val="22"/>
          <w:szCs w:val="22"/>
        </w:rPr>
        <w:t>8</w:t>
      </w:r>
      <w:r w:rsidR="006752C3" w:rsidRPr="00862498">
        <w:rPr>
          <w:sz w:val="22"/>
          <w:szCs w:val="22"/>
        </w:rPr>
        <w:t>.</w:t>
      </w:r>
      <w:r w:rsidR="006752C3" w:rsidRPr="00862498">
        <w:rPr>
          <w:sz w:val="22"/>
          <w:szCs w:val="22"/>
        </w:rPr>
        <w:tab/>
        <w:t>Niżej podaną część/zakres zamówienia, wykonywać będą w moim imieniu podwykonawcy:</w:t>
      </w:r>
    </w:p>
    <w:p w:rsidR="00862498" w:rsidRPr="006752C3" w:rsidRDefault="00862498" w:rsidP="006752C3">
      <w:pPr>
        <w:pStyle w:val="Tekstpodstawowy"/>
        <w:ind w:right="1"/>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053"/>
        <w:gridCol w:w="4310"/>
      </w:tblGrid>
      <w:tr w:rsidR="006752C3" w:rsidRPr="006752C3" w:rsidTr="00AD5B03">
        <w:trPr>
          <w:trHeight w:val="479"/>
        </w:trPr>
        <w:tc>
          <w:tcPr>
            <w:tcW w:w="709" w:type="dxa"/>
            <w:vAlign w:val="center"/>
          </w:tcPr>
          <w:p w:rsidR="006752C3" w:rsidRPr="006752C3" w:rsidRDefault="006752C3" w:rsidP="006752C3">
            <w:pPr>
              <w:pStyle w:val="Tekstpodstawowy"/>
              <w:ind w:right="1"/>
              <w:rPr>
                <w:b/>
                <w:sz w:val="22"/>
                <w:szCs w:val="22"/>
              </w:rPr>
            </w:pPr>
            <w:r w:rsidRPr="006752C3">
              <w:rPr>
                <w:b/>
                <w:sz w:val="22"/>
                <w:szCs w:val="22"/>
              </w:rPr>
              <w:t>L.p.</w:t>
            </w:r>
          </w:p>
        </w:tc>
        <w:tc>
          <w:tcPr>
            <w:tcW w:w="4053" w:type="dxa"/>
            <w:vAlign w:val="center"/>
          </w:tcPr>
          <w:p w:rsidR="006752C3" w:rsidRPr="006752C3" w:rsidRDefault="006752C3" w:rsidP="006752C3">
            <w:pPr>
              <w:pStyle w:val="Tekstpodstawowy"/>
              <w:ind w:right="1"/>
              <w:rPr>
                <w:b/>
                <w:sz w:val="22"/>
                <w:szCs w:val="22"/>
              </w:rPr>
            </w:pPr>
            <w:r w:rsidRPr="006752C3">
              <w:rPr>
                <w:b/>
                <w:sz w:val="22"/>
                <w:szCs w:val="22"/>
              </w:rPr>
              <w:t xml:space="preserve">Część/zakres zamówienia </w:t>
            </w:r>
          </w:p>
        </w:tc>
        <w:tc>
          <w:tcPr>
            <w:tcW w:w="4310" w:type="dxa"/>
            <w:vAlign w:val="center"/>
          </w:tcPr>
          <w:p w:rsidR="006752C3" w:rsidRPr="006752C3" w:rsidRDefault="006752C3" w:rsidP="006752C3">
            <w:pPr>
              <w:pStyle w:val="Tekstpodstawowy"/>
              <w:ind w:right="1"/>
              <w:rPr>
                <w:b/>
                <w:sz w:val="22"/>
                <w:szCs w:val="22"/>
                <w:vertAlign w:val="superscript"/>
              </w:rPr>
            </w:pPr>
            <w:r w:rsidRPr="006752C3">
              <w:rPr>
                <w:b/>
                <w:sz w:val="22"/>
                <w:szCs w:val="22"/>
              </w:rPr>
              <w:t>Nazwa (firma) podwykonawcy</w:t>
            </w:r>
          </w:p>
        </w:tc>
      </w:tr>
      <w:tr w:rsidR="006752C3" w:rsidRPr="006752C3" w:rsidTr="002A135A">
        <w:tc>
          <w:tcPr>
            <w:tcW w:w="709" w:type="dxa"/>
          </w:tcPr>
          <w:p w:rsidR="006752C3" w:rsidRPr="006752C3" w:rsidRDefault="006752C3" w:rsidP="006752C3">
            <w:pPr>
              <w:pStyle w:val="Tekstpodstawowy"/>
              <w:ind w:right="1"/>
              <w:rPr>
                <w:sz w:val="22"/>
                <w:szCs w:val="22"/>
              </w:rPr>
            </w:pPr>
            <w:r w:rsidRPr="006752C3">
              <w:rPr>
                <w:sz w:val="22"/>
                <w:szCs w:val="22"/>
              </w:rPr>
              <w:t>1.</w:t>
            </w:r>
          </w:p>
        </w:tc>
        <w:tc>
          <w:tcPr>
            <w:tcW w:w="4053" w:type="dxa"/>
          </w:tcPr>
          <w:p w:rsidR="006752C3" w:rsidRPr="006752C3" w:rsidRDefault="006752C3" w:rsidP="006752C3">
            <w:pPr>
              <w:pStyle w:val="Tekstpodstawowy"/>
              <w:ind w:right="1"/>
              <w:rPr>
                <w:sz w:val="22"/>
                <w:szCs w:val="22"/>
              </w:rPr>
            </w:pPr>
          </w:p>
        </w:tc>
        <w:tc>
          <w:tcPr>
            <w:tcW w:w="4310" w:type="dxa"/>
          </w:tcPr>
          <w:p w:rsidR="006752C3" w:rsidRPr="006752C3" w:rsidRDefault="006752C3" w:rsidP="006752C3">
            <w:pPr>
              <w:pStyle w:val="Tekstpodstawowy"/>
              <w:ind w:right="1"/>
              <w:rPr>
                <w:sz w:val="22"/>
                <w:szCs w:val="22"/>
              </w:rPr>
            </w:pPr>
          </w:p>
        </w:tc>
      </w:tr>
      <w:tr w:rsidR="006752C3" w:rsidRPr="006752C3" w:rsidTr="002A135A">
        <w:tc>
          <w:tcPr>
            <w:tcW w:w="709" w:type="dxa"/>
          </w:tcPr>
          <w:p w:rsidR="006752C3" w:rsidRPr="006752C3" w:rsidRDefault="006752C3" w:rsidP="006752C3">
            <w:pPr>
              <w:pStyle w:val="Tekstpodstawowy"/>
              <w:ind w:right="1"/>
              <w:rPr>
                <w:sz w:val="22"/>
                <w:szCs w:val="22"/>
              </w:rPr>
            </w:pPr>
            <w:r w:rsidRPr="006752C3">
              <w:rPr>
                <w:sz w:val="22"/>
                <w:szCs w:val="22"/>
              </w:rPr>
              <w:t>2.</w:t>
            </w:r>
          </w:p>
        </w:tc>
        <w:tc>
          <w:tcPr>
            <w:tcW w:w="4053" w:type="dxa"/>
          </w:tcPr>
          <w:p w:rsidR="006752C3" w:rsidRPr="006752C3" w:rsidRDefault="006752C3" w:rsidP="006752C3">
            <w:pPr>
              <w:pStyle w:val="Tekstpodstawowy"/>
              <w:ind w:right="1"/>
              <w:rPr>
                <w:sz w:val="22"/>
                <w:szCs w:val="22"/>
              </w:rPr>
            </w:pPr>
          </w:p>
        </w:tc>
        <w:tc>
          <w:tcPr>
            <w:tcW w:w="4310" w:type="dxa"/>
          </w:tcPr>
          <w:p w:rsidR="006752C3" w:rsidRPr="006752C3" w:rsidRDefault="006752C3" w:rsidP="006752C3">
            <w:pPr>
              <w:pStyle w:val="Tekstpodstawowy"/>
              <w:ind w:right="1"/>
              <w:rPr>
                <w:sz w:val="22"/>
                <w:szCs w:val="22"/>
              </w:rPr>
            </w:pPr>
          </w:p>
        </w:tc>
      </w:tr>
      <w:tr w:rsidR="006752C3" w:rsidRPr="006752C3" w:rsidTr="002A135A">
        <w:tc>
          <w:tcPr>
            <w:tcW w:w="709" w:type="dxa"/>
          </w:tcPr>
          <w:p w:rsidR="006752C3" w:rsidRPr="006752C3" w:rsidRDefault="006752C3" w:rsidP="006752C3">
            <w:pPr>
              <w:pStyle w:val="Tekstpodstawowy"/>
              <w:ind w:right="1"/>
              <w:rPr>
                <w:sz w:val="22"/>
                <w:szCs w:val="22"/>
              </w:rPr>
            </w:pPr>
            <w:r w:rsidRPr="006752C3">
              <w:rPr>
                <w:sz w:val="22"/>
                <w:szCs w:val="22"/>
              </w:rPr>
              <w:t>3.</w:t>
            </w:r>
          </w:p>
        </w:tc>
        <w:tc>
          <w:tcPr>
            <w:tcW w:w="4053" w:type="dxa"/>
          </w:tcPr>
          <w:p w:rsidR="006752C3" w:rsidRPr="006752C3" w:rsidRDefault="006752C3" w:rsidP="006752C3">
            <w:pPr>
              <w:pStyle w:val="Tekstpodstawowy"/>
              <w:ind w:right="1"/>
              <w:rPr>
                <w:sz w:val="22"/>
                <w:szCs w:val="22"/>
              </w:rPr>
            </w:pPr>
          </w:p>
        </w:tc>
        <w:tc>
          <w:tcPr>
            <w:tcW w:w="4310" w:type="dxa"/>
          </w:tcPr>
          <w:p w:rsidR="006752C3" w:rsidRPr="006752C3" w:rsidRDefault="006752C3" w:rsidP="006752C3">
            <w:pPr>
              <w:pStyle w:val="Tekstpodstawowy"/>
              <w:ind w:right="1"/>
              <w:rPr>
                <w:sz w:val="22"/>
                <w:szCs w:val="22"/>
              </w:rPr>
            </w:pPr>
          </w:p>
        </w:tc>
      </w:tr>
    </w:tbl>
    <w:p w:rsidR="006752C3" w:rsidRPr="006752C3" w:rsidRDefault="006752C3" w:rsidP="006752C3">
      <w:pPr>
        <w:pStyle w:val="Tekstpodstawowy"/>
        <w:ind w:right="1"/>
        <w:rPr>
          <w:sz w:val="22"/>
          <w:szCs w:val="22"/>
        </w:rPr>
      </w:pPr>
    </w:p>
    <w:p w:rsidR="006752C3" w:rsidRPr="006752C3" w:rsidRDefault="00CC0E7F" w:rsidP="00AD5B03">
      <w:pPr>
        <w:pStyle w:val="Tekstpodstawowy"/>
        <w:ind w:right="1"/>
        <w:rPr>
          <w:sz w:val="22"/>
          <w:szCs w:val="22"/>
        </w:rPr>
      </w:pPr>
      <w:r>
        <w:rPr>
          <w:sz w:val="22"/>
          <w:szCs w:val="22"/>
        </w:rPr>
        <w:t>9</w:t>
      </w:r>
      <w:r w:rsidR="00AD5B03">
        <w:rPr>
          <w:sz w:val="22"/>
          <w:szCs w:val="22"/>
        </w:rPr>
        <w:t>.</w:t>
      </w:r>
      <w:r w:rsidR="00AD5B03">
        <w:rPr>
          <w:sz w:val="22"/>
          <w:szCs w:val="22"/>
        </w:rPr>
        <w:tab/>
      </w:r>
      <w:r w:rsidR="006752C3" w:rsidRPr="006752C3">
        <w:rPr>
          <w:sz w:val="22"/>
          <w:szCs w:val="22"/>
        </w:rPr>
        <w:t>Oferta została złożona na  ……  zapisanych stronach, (kolejno ponumerowanych).</w:t>
      </w:r>
    </w:p>
    <w:p w:rsidR="00642E36" w:rsidRPr="00986937" w:rsidRDefault="00642E36" w:rsidP="00AC0995">
      <w:pPr>
        <w:pStyle w:val="Tekstpodstawowy"/>
        <w:spacing w:line="360" w:lineRule="auto"/>
        <w:ind w:right="1"/>
        <w:rPr>
          <w:sz w:val="22"/>
          <w:szCs w:val="22"/>
        </w:rPr>
      </w:pPr>
    </w:p>
    <w:p w:rsidR="00642E36" w:rsidRDefault="00642E36" w:rsidP="00AC0995">
      <w:pPr>
        <w:pStyle w:val="Tekstpodstawowy"/>
        <w:spacing w:line="360" w:lineRule="auto"/>
        <w:ind w:right="1"/>
        <w:jc w:val="center"/>
        <w:rPr>
          <w:rFonts w:ascii="Trebuchet MS" w:hAnsi="Trebuchet MS" w:cs="Arial"/>
          <w:b/>
          <w:sz w:val="16"/>
          <w:szCs w:val="16"/>
        </w:rPr>
      </w:pPr>
    </w:p>
    <w:p w:rsidR="00074372" w:rsidRPr="00644EA6" w:rsidRDefault="00074372" w:rsidP="00AC0995">
      <w:pPr>
        <w:pStyle w:val="Tekstpodstawowy"/>
        <w:spacing w:line="360" w:lineRule="auto"/>
        <w:ind w:right="1"/>
        <w:jc w:val="center"/>
        <w:rPr>
          <w:rFonts w:ascii="Trebuchet MS" w:hAnsi="Trebuchet MS" w:cs="Arial"/>
          <w:b/>
          <w:sz w:val="16"/>
          <w:szCs w:val="16"/>
        </w:rPr>
      </w:pPr>
    </w:p>
    <w:p w:rsidR="00642E36" w:rsidRPr="00644EA6" w:rsidRDefault="00642E36" w:rsidP="00AC0995">
      <w:pPr>
        <w:pStyle w:val="Tekstpodstawowy"/>
        <w:spacing w:line="360" w:lineRule="auto"/>
        <w:ind w:right="1"/>
        <w:jc w:val="center"/>
        <w:rPr>
          <w:rFonts w:ascii="Trebuchet MS" w:hAnsi="Trebuchet MS" w:cs="Arial"/>
          <w:b/>
          <w:sz w:val="16"/>
          <w:szCs w:val="16"/>
        </w:rPr>
      </w:pPr>
    </w:p>
    <w:p w:rsidR="00642E36" w:rsidRPr="00644EA6" w:rsidRDefault="00642E36" w:rsidP="00AD5B03">
      <w:pPr>
        <w:pStyle w:val="Tekstpodstawowy"/>
        <w:rPr>
          <w:rFonts w:ascii="Trebuchet MS" w:hAnsi="Trebuchet MS" w:cs="Arial"/>
          <w:sz w:val="16"/>
          <w:szCs w:val="16"/>
        </w:rPr>
      </w:pPr>
      <w:r w:rsidRPr="00644EA6">
        <w:rPr>
          <w:rFonts w:ascii="Trebuchet MS" w:hAnsi="Trebuchet MS" w:cs="Arial"/>
          <w:sz w:val="16"/>
          <w:szCs w:val="16"/>
        </w:rPr>
        <w:t xml:space="preserve">.........................................., </w:t>
      </w:r>
      <w:r w:rsidRPr="00AD5B03">
        <w:rPr>
          <w:sz w:val="20"/>
        </w:rPr>
        <w:t xml:space="preserve">dnia </w:t>
      </w:r>
      <w:r w:rsidRPr="00644EA6">
        <w:rPr>
          <w:rFonts w:ascii="Trebuchet MS" w:hAnsi="Trebuchet MS" w:cs="Arial"/>
          <w:sz w:val="16"/>
          <w:szCs w:val="16"/>
        </w:rPr>
        <w:t>.....................</w:t>
      </w:r>
      <w:r w:rsidRPr="00644EA6">
        <w:rPr>
          <w:rFonts w:ascii="Trebuchet MS" w:hAnsi="Trebuchet MS" w:cs="Arial"/>
          <w:sz w:val="16"/>
          <w:szCs w:val="16"/>
        </w:rPr>
        <w:tab/>
      </w:r>
      <w:r w:rsidRPr="00644EA6">
        <w:rPr>
          <w:rFonts w:ascii="Trebuchet MS" w:hAnsi="Trebuchet MS" w:cs="Arial"/>
          <w:sz w:val="16"/>
          <w:szCs w:val="16"/>
        </w:rPr>
        <w:tab/>
        <w:t>......................................................................</w:t>
      </w:r>
    </w:p>
    <w:p w:rsidR="00642E36" w:rsidRPr="00986937" w:rsidRDefault="00642E36" w:rsidP="00986937">
      <w:pPr>
        <w:pStyle w:val="Tekstpodstawowy"/>
        <w:ind w:left="5103"/>
        <w:rPr>
          <w:sz w:val="20"/>
        </w:rPr>
      </w:pPr>
      <w:r w:rsidRPr="00986937">
        <w:rPr>
          <w:sz w:val="20"/>
        </w:rPr>
        <w:t xml:space="preserve">Podpis wraz z pieczęcią osoby uprawnionej </w:t>
      </w:r>
      <w:r w:rsidR="00A31C16" w:rsidRPr="00986937">
        <w:rPr>
          <w:sz w:val="20"/>
        </w:rPr>
        <w:t>do</w:t>
      </w:r>
    </w:p>
    <w:p w:rsidR="00642E36" w:rsidRPr="00986937" w:rsidRDefault="00642E36" w:rsidP="00986937">
      <w:pPr>
        <w:pStyle w:val="Tekstpodstawowy"/>
        <w:ind w:left="5103"/>
        <w:rPr>
          <w:sz w:val="20"/>
        </w:rPr>
      </w:pPr>
      <w:r w:rsidRPr="00986937">
        <w:rPr>
          <w:sz w:val="20"/>
        </w:rPr>
        <w:t>reprezentowania Wykonawcy</w:t>
      </w:r>
    </w:p>
    <w:p w:rsidR="00D61B83" w:rsidRDefault="00D61B83" w:rsidP="00AC0995">
      <w:pPr>
        <w:pStyle w:val="Tekstpodstawowy"/>
        <w:spacing w:line="360" w:lineRule="auto"/>
        <w:ind w:left="5103" w:right="1"/>
        <w:rPr>
          <w:rFonts w:ascii="Trebuchet MS" w:hAnsi="Trebuchet MS" w:cs="Arial"/>
          <w:sz w:val="16"/>
          <w:szCs w:val="16"/>
        </w:rPr>
      </w:pPr>
    </w:p>
    <w:p w:rsidR="00D61B83" w:rsidRPr="00D61B83" w:rsidRDefault="00D61B83" w:rsidP="00D61B83">
      <w:pPr>
        <w:pStyle w:val="Tekstpodstawowy"/>
        <w:spacing w:line="360" w:lineRule="auto"/>
        <w:ind w:left="5103"/>
        <w:rPr>
          <w:rFonts w:ascii="Trebuchet MS" w:hAnsi="Trebuchet MS" w:cs="Arial"/>
          <w:sz w:val="18"/>
          <w:szCs w:val="18"/>
        </w:rPr>
      </w:pPr>
    </w:p>
    <w:p w:rsidR="00D61B83" w:rsidRPr="00D61B83" w:rsidRDefault="00D61B83" w:rsidP="00D61B83">
      <w:pPr>
        <w:pStyle w:val="Tekstpodstawowy"/>
        <w:spacing w:line="360" w:lineRule="auto"/>
        <w:rPr>
          <w:rFonts w:ascii="Trebuchet MS" w:hAnsi="Trebuchet MS" w:cs="Arial"/>
          <w:i/>
          <w:sz w:val="18"/>
          <w:szCs w:val="18"/>
        </w:rPr>
      </w:pPr>
      <w:r w:rsidRPr="00D61B83">
        <w:rPr>
          <w:rFonts w:ascii="Trebuchet MS" w:hAnsi="Trebuchet MS" w:cs="Arial"/>
          <w:i/>
          <w:sz w:val="18"/>
          <w:szCs w:val="18"/>
        </w:rPr>
        <w:t>¹ Uwaga: w przypadku Wykonawców składających ofertę wspólną należy wskazać wszystkich Wykonawców występujących wspólnie lub zaznaczyć, iż wskazany podmiot (Pełnomocnik/Lider) występuje w imieniu wszystkich podmiotów składających ofertę wspólną.</w:t>
      </w:r>
    </w:p>
    <w:p w:rsidR="00D61B83" w:rsidRPr="00D61B83" w:rsidRDefault="00D61B83" w:rsidP="00D61B83">
      <w:pPr>
        <w:pStyle w:val="Tekstpodstawowy"/>
        <w:spacing w:line="360" w:lineRule="auto"/>
        <w:rPr>
          <w:rFonts w:ascii="Trebuchet MS" w:hAnsi="Trebuchet MS" w:cs="Arial"/>
          <w:sz w:val="18"/>
          <w:szCs w:val="18"/>
        </w:rPr>
      </w:pPr>
      <w:r w:rsidRPr="00D61B83">
        <w:rPr>
          <w:rFonts w:ascii="Trebuchet MS" w:hAnsi="Trebuchet MS" w:cs="Arial"/>
          <w:i/>
          <w:sz w:val="18"/>
          <w:szCs w:val="18"/>
          <w:vertAlign w:val="superscript"/>
        </w:rPr>
        <w:t xml:space="preserve">2 </w:t>
      </w:r>
      <w:r w:rsidRPr="00D61B83">
        <w:rPr>
          <w:rFonts w:ascii="Trebuchet MS" w:hAnsi="Trebuchet MS" w:cs="Arial"/>
          <w:i/>
          <w:sz w:val="18"/>
          <w:szCs w:val="18"/>
        </w:rPr>
        <w:t>Mikroprzedsiębiorstwo: przedsiębiorstwo, które zatrudnia mniej niż 10 osób i którego roczny obrót lub roczna suma bilansowa nie przekracza 2 milionów EUR.</w:t>
      </w:r>
    </w:p>
    <w:p w:rsidR="00D61B83" w:rsidRPr="00D61B83" w:rsidRDefault="00D61B83" w:rsidP="00D61B83">
      <w:pPr>
        <w:pStyle w:val="Tekstpodstawowy"/>
        <w:spacing w:line="360" w:lineRule="auto"/>
        <w:rPr>
          <w:rFonts w:ascii="Trebuchet MS" w:hAnsi="Trebuchet MS" w:cs="Arial"/>
          <w:sz w:val="18"/>
          <w:szCs w:val="18"/>
        </w:rPr>
      </w:pPr>
      <w:r w:rsidRPr="00D61B83">
        <w:rPr>
          <w:rFonts w:ascii="Trebuchet MS" w:hAnsi="Trebuchet MS" w:cs="Arial"/>
          <w:i/>
          <w:sz w:val="18"/>
          <w:szCs w:val="18"/>
        </w:rPr>
        <w:t>Małe przedsiębiorstwo: przedsiębiorstwo, które zatrudnia mniej niż 50 osób i którego roczny obrót lub roczna suma bilansowa nie przekracza 10 milionów EUR.</w:t>
      </w:r>
    </w:p>
    <w:p w:rsidR="00D61B83" w:rsidRPr="00D61B83" w:rsidRDefault="00D61B83" w:rsidP="00D61B83">
      <w:pPr>
        <w:pStyle w:val="Tekstpodstawowy"/>
        <w:spacing w:line="360" w:lineRule="auto"/>
        <w:rPr>
          <w:rFonts w:ascii="Trebuchet MS" w:hAnsi="Trebuchet MS" w:cs="Arial"/>
          <w:sz w:val="18"/>
          <w:szCs w:val="18"/>
        </w:rPr>
      </w:pPr>
      <w:r w:rsidRPr="00D61B83">
        <w:rPr>
          <w:rFonts w:ascii="Trebuchet MS" w:hAnsi="Trebuchet MS" w:cs="Arial"/>
          <w:i/>
          <w:sz w:val="18"/>
          <w:szCs w:val="18"/>
        </w:rPr>
        <w:t>Średnie przedsiębiorstwa: przedsiębiorstwa, które nie są mikroprzedsiębiorstwami ani małymi przedsiębiorstwami</w:t>
      </w:r>
      <w:r w:rsidRPr="00D61B83">
        <w:rPr>
          <w:rFonts w:ascii="Trebuchet MS" w:hAnsi="Trebuchet MS" w:cs="Arial"/>
          <w:sz w:val="18"/>
          <w:szCs w:val="18"/>
        </w:rPr>
        <w:t xml:space="preserve"> i które zatrudniają mniej niż 250 osób i których roczny obrót nie przekracza 50 milionów EUR </w:t>
      </w:r>
      <w:r w:rsidRPr="00D61B83">
        <w:rPr>
          <w:rFonts w:ascii="Trebuchet MS" w:hAnsi="Trebuchet MS" w:cs="Arial"/>
          <w:i/>
          <w:sz w:val="18"/>
          <w:szCs w:val="18"/>
        </w:rPr>
        <w:t>lub</w:t>
      </w:r>
      <w:r w:rsidRPr="00D61B83">
        <w:rPr>
          <w:rFonts w:ascii="Trebuchet MS" w:hAnsi="Trebuchet MS" w:cs="Arial"/>
          <w:sz w:val="18"/>
          <w:szCs w:val="18"/>
        </w:rPr>
        <w:t xml:space="preserve"> roczna suma bilansowa nie przekracza 43 milionów EUR.</w:t>
      </w:r>
    </w:p>
    <w:p w:rsidR="00BA09E0" w:rsidRDefault="00D61B83" w:rsidP="00DF4A32">
      <w:pPr>
        <w:pStyle w:val="Tekstpodstawowy"/>
        <w:spacing w:line="360" w:lineRule="auto"/>
        <w:rPr>
          <w:b/>
        </w:rPr>
      </w:pPr>
      <w:r w:rsidRPr="00D61B83">
        <w:rPr>
          <w:rFonts w:ascii="Trebuchet MS" w:hAnsi="Trebuchet MS" w:cs="Arial"/>
          <w:i/>
          <w:sz w:val="18"/>
          <w:szCs w:val="18"/>
          <w:vertAlign w:val="superscript"/>
        </w:rPr>
        <w:t>3</w:t>
      </w:r>
      <w:r w:rsidRPr="00D61B83">
        <w:rPr>
          <w:rFonts w:ascii="Trebuchet MS" w:hAnsi="Trebuchet MS" w:cs="Arial"/>
          <w:i/>
          <w:sz w:val="18"/>
          <w:szCs w:val="18"/>
        </w:rPr>
        <w:t xml:space="preserve"> W przypadku niewypełnienia przyjmuje się minimalne wartości/okresy podane w SIWZ.</w:t>
      </w:r>
      <w:r w:rsidR="00BA09E0">
        <w:rPr>
          <w:b/>
        </w:rPr>
        <w:br w:type="page"/>
      </w:r>
    </w:p>
    <w:p w:rsidR="006A53F4" w:rsidRPr="009F4ABA" w:rsidRDefault="006A53F4" w:rsidP="0063484B">
      <w:pPr>
        <w:pStyle w:val="Nagwek2"/>
      </w:pPr>
      <w:bookmarkStart w:id="34" w:name="_Toc462046101"/>
      <w:bookmarkStart w:id="35" w:name="_Toc462046219"/>
      <w:bookmarkStart w:id="36" w:name="_Toc485888175"/>
      <w:r w:rsidRPr="009F4ABA">
        <w:t>Załącznik nr 2</w:t>
      </w:r>
      <w:bookmarkEnd w:id="34"/>
      <w:bookmarkEnd w:id="35"/>
      <w:bookmarkEnd w:id="36"/>
    </w:p>
    <w:p w:rsidR="009F4ABA" w:rsidRDefault="009F4ABA" w:rsidP="00AC0995">
      <w:pPr>
        <w:spacing w:line="360" w:lineRule="auto"/>
        <w:ind w:left="5246" w:right="1" w:firstLine="708"/>
        <w:rPr>
          <w:b/>
          <w:u w:val="single"/>
        </w:rPr>
      </w:pPr>
    </w:p>
    <w:p w:rsidR="006A53F4" w:rsidRPr="00173E24" w:rsidRDefault="006A53F4" w:rsidP="00AC0995">
      <w:pPr>
        <w:spacing w:line="360" w:lineRule="auto"/>
        <w:ind w:left="5246" w:right="1" w:firstLine="708"/>
        <w:rPr>
          <w:b/>
          <w:u w:val="single"/>
        </w:rPr>
      </w:pPr>
      <w:r w:rsidRPr="00173E24">
        <w:rPr>
          <w:b/>
          <w:u w:val="single"/>
        </w:rPr>
        <w:t>Zamawiający:</w:t>
      </w:r>
    </w:p>
    <w:p w:rsidR="006A53F4" w:rsidRPr="00173E24" w:rsidRDefault="00C90C03" w:rsidP="00C90C03">
      <w:pPr>
        <w:spacing w:line="320" w:lineRule="exact"/>
        <w:ind w:left="5954"/>
      </w:pPr>
      <w:r w:rsidRPr="00173E24">
        <w:t>Główny Instytut Górnictwa</w:t>
      </w:r>
    </w:p>
    <w:p w:rsidR="00C90C03" w:rsidRPr="00173E24" w:rsidRDefault="00C90C03" w:rsidP="00C90C03">
      <w:pPr>
        <w:spacing w:line="320" w:lineRule="exact"/>
        <w:ind w:left="5954"/>
      </w:pPr>
      <w:r w:rsidRPr="00173E24">
        <w:t>Plac Gwarków 1</w:t>
      </w:r>
    </w:p>
    <w:p w:rsidR="00C90C03" w:rsidRPr="00173E24" w:rsidRDefault="00C90C03" w:rsidP="00C90C03">
      <w:pPr>
        <w:spacing w:line="320" w:lineRule="exact"/>
        <w:ind w:left="5954"/>
      </w:pPr>
      <w:r w:rsidRPr="00173E24">
        <w:t>40-166 Katowice</w:t>
      </w:r>
    </w:p>
    <w:p w:rsidR="006A53F4" w:rsidRPr="00173E24" w:rsidRDefault="006A53F4" w:rsidP="00AC0995">
      <w:pPr>
        <w:spacing w:line="360" w:lineRule="auto"/>
        <w:ind w:right="1"/>
        <w:rPr>
          <w:b/>
          <w:u w:val="single"/>
        </w:rPr>
      </w:pPr>
      <w:r w:rsidRPr="00173E24">
        <w:rPr>
          <w:b/>
          <w:u w:val="single"/>
        </w:rPr>
        <w:t>Wykonawca:</w:t>
      </w:r>
    </w:p>
    <w:p w:rsidR="00C90C03" w:rsidRPr="00173E24" w:rsidRDefault="00C90C03" w:rsidP="00C90C03">
      <w:pPr>
        <w:spacing w:line="440" w:lineRule="exact"/>
      </w:pPr>
      <w:r w:rsidRPr="00173E24">
        <w:t>………………………………………………………………………………………………………………….</w:t>
      </w:r>
    </w:p>
    <w:p w:rsidR="00C90C03" w:rsidRPr="00173E24" w:rsidRDefault="00C90C03" w:rsidP="00C90C03">
      <w:pPr>
        <w:spacing w:line="440" w:lineRule="exact"/>
      </w:pPr>
      <w:r w:rsidRPr="00173E24">
        <w:t>………………………………………………………………………………………………………………….</w:t>
      </w:r>
    </w:p>
    <w:p w:rsidR="006A53F4" w:rsidRPr="00173E24" w:rsidRDefault="006A53F4" w:rsidP="00C90C03">
      <w:pPr>
        <w:spacing w:line="440" w:lineRule="exact"/>
      </w:pPr>
      <w:r w:rsidRPr="00173E24">
        <w:t>………………………………………………………………………………………………………………….</w:t>
      </w:r>
    </w:p>
    <w:p w:rsidR="006A53F4" w:rsidRPr="00173E24" w:rsidRDefault="006A53F4" w:rsidP="00173E24">
      <w:pPr>
        <w:rPr>
          <w:i/>
        </w:rPr>
      </w:pPr>
      <w:r w:rsidRPr="00173E24">
        <w:rPr>
          <w:i/>
        </w:rPr>
        <w:t xml:space="preserve">(pełna nazwa/firma, adres, </w:t>
      </w:r>
    </w:p>
    <w:p w:rsidR="006A53F4" w:rsidRPr="00173E24" w:rsidRDefault="006A53F4" w:rsidP="00173E24">
      <w:pPr>
        <w:rPr>
          <w:i/>
        </w:rPr>
      </w:pPr>
      <w:r w:rsidRPr="00173E24">
        <w:rPr>
          <w:i/>
        </w:rPr>
        <w:t>w zależności od podmiotu: NIP/PESEL, KRS/</w:t>
      </w:r>
      <w:proofErr w:type="spellStart"/>
      <w:r w:rsidRPr="00173E24">
        <w:rPr>
          <w:i/>
        </w:rPr>
        <w:t>CEiDG</w:t>
      </w:r>
      <w:proofErr w:type="spellEnd"/>
      <w:r w:rsidRPr="00173E24">
        <w:rPr>
          <w:i/>
        </w:rPr>
        <w:t>)</w:t>
      </w:r>
    </w:p>
    <w:p w:rsidR="006A53F4" w:rsidRPr="00173E24" w:rsidRDefault="006A53F4" w:rsidP="00AC0995">
      <w:pPr>
        <w:spacing w:line="360" w:lineRule="auto"/>
        <w:ind w:right="1"/>
        <w:rPr>
          <w:u w:val="single"/>
        </w:rPr>
      </w:pPr>
    </w:p>
    <w:p w:rsidR="006A53F4" w:rsidRPr="00173E24" w:rsidRDefault="006A53F4" w:rsidP="00AC0995">
      <w:pPr>
        <w:spacing w:line="360" w:lineRule="auto"/>
        <w:ind w:right="1"/>
        <w:rPr>
          <w:u w:val="single"/>
        </w:rPr>
      </w:pPr>
      <w:r w:rsidRPr="00173E24">
        <w:rPr>
          <w:u w:val="single"/>
        </w:rPr>
        <w:t>reprezentowany przez:</w:t>
      </w:r>
    </w:p>
    <w:p w:rsidR="006A53F4" w:rsidRPr="00173E24" w:rsidRDefault="006A53F4" w:rsidP="00173E24">
      <w:r w:rsidRPr="00173E24">
        <w:t>…………………………………………………………………………………………………………………..</w:t>
      </w:r>
    </w:p>
    <w:p w:rsidR="006A53F4" w:rsidRPr="00173E24" w:rsidRDefault="006A53F4" w:rsidP="00173E24">
      <w:pPr>
        <w:rPr>
          <w:i/>
        </w:rPr>
      </w:pPr>
      <w:r w:rsidRPr="00173E24">
        <w:rPr>
          <w:i/>
        </w:rPr>
        <w:t xml:space="preserve">(imię, </w:t>
      </w:r>
      <w:r w:rsidR="000C0874" w:rsidRPr="00173E24">
        <w:rPr>
          <w:i/>
        </w:rPr>
        <w:t xml:space="preserve">nazwisko, </w:t>
      </w:r>
      <w:r w:rsidRPr="00173E24">
        <w:rPr>
          <w:i/>
        </w:rPr>
        <w:t>stanowisko/podstawa do reprezentacji)</w:t>
      </w:r>
    </w:p>
    <w:p w:rsidR="00A31C16" w:rsidRDefault="00A31C16" w:rsidP="00AC0995">
      <w:pPr>
        <w:spacing w:line="360" w:lineRule="auto"/>
        <w:ind w:right="1"/>
      </w:pPr>
    </w:p>
    <w:p w:rsidR="00962558" w:rsidRPr="00173E24" w:rsidRDefault="00962558" w:rsidP="00AC0995">
      <w:pPr>
        <w:spacing w:line="360" w:lineRule="auto"/>
        <w:ind w:right="1"/>
      </w:pPr>
    </w:p>
    <w:p w:rsidR="006A53F4" w:rsidRPr="00173E24" w:rsidRDefault="004C1013" w:rsidP="00AC0995">
      <w:pPr>
        <w:spacing w:after="120" w:line="360" w:lineRule="auto"/>
        <w:ind w:right="1"/>
        <w:jc w:val="center"/>
        <w:rPr>
          <w:b/>
          <w:sz w:val="24"/>
          <w:szCs w:val="24"/>
          <w:u w:val="single"/>
        </w:rPr>
      </w:pPr>
      <w:r w:rsidRPr="00173E24">
        <w:rPr>
          <w:b/>
          <w:sz w:val="24"/>
          <w:szCs w:val="24"/>
          <w:u w:val="single"/>
        </w:rPr>
        <w:t>OŚWIADCZENIE WYKONAWCY</w:t>
      </w:r>
    </w:p>
    <w:p w:rsidR="006A53F4" w:rsidRPr="00173E24" w:rsidRDefault="006A53F4" w:rsidP="00AC0995">
      <w:pPr>
        <w:spacing w:line="360" w:lineRule="auto"/>
        <w:ind w:right="1"/>
        <w:jc w:val="center"/>
        <w:rPr>
          <w:b/>
          <w:sz w:val="22"/>
          <w:szCs w:val="22"/>
        </w:rPr>
      </w:pPr>
      <w:r w:rsidRPr="00173E24">
        <w:rPr>
          <w:b/>
          <w:sz w:val="22"/>
          <w:szCs w:val="22"/>
        </w:rPr>
        <w:t xml:space="preserve">składane na podstawie art. 25a ust. 1 ustawy z dnia 29 stycznia 2004 r. </w:t>
      </w:r>
    </w:p>
    <w:p w:rsidR="006A53F4" w:rsidRPr="00173E24" w:rsidRDefault="006A53F4" w:rsidP="00AC0995">
      <w:pPr>
        <w:spacing w:line="360" w:lineRule="auto"/>
        <w:ind w:right="1"/>
        <w:jc w:val="center"/>
        <w:rPr>
          <w:b/>
          <w:sz w:val="22"/>
          <w:szCs w:val="22"/>
        </w:rPr>
      </w:pPr>
      <w:r w:rsidRPr="00173E24">
        <w:rPr>
          <w:b/>
          <w:sz w:val="22"/>
          <w:szCs w:val="22"/>
        </w:rPr>
        <w:t xml:space="preserve"> Prawo zamówień publicznych (dalej jako: ustawa </w:t>
      </w:r>
      <w:proofErr w:type="spellStart"/>
      <w:r w:rsidRPr="00173E24">
        <w:rPr>
          <w:b/>
          <w:sz w:val="22"/>
          <w:szCs w:val="22"/>
        </w:rPr>
        <w:t>Pzp</w:t>
      </w:r>
      <w:proofErr w:type="spellEnd"/>
      <w:r w:rsidRPr="00173E24">
        <w:rPr>
          <w:b/>
          <w:sz w:val="22"/>
          <w:szCs w:val="22"/>
        </w:rPr>
        <w:t xml:space="preserve">), </w:t>
      </w:r>
    </w:p>
    <w:p w:rsidR="006A53F4" w:rsidRPr="00173E24" w:rsidRDefault="006A53F4" w:rsidP="00AC0995">
      <w:pPr>
        <w:spacing w:before="120" w:line="360" w:lineRule="auto"/>
        <w:ind w:right="1"/>
        <w:jc w:val="center"/>
        <w:rPr>
          <w:b/>
          <w:sz w:val="22"/>
          <w:szCs w:val="22"/>
          <w:u w:val="single"/>
        </w:rPr>
      </w:pPr>
      <w:r w:rsidRPr="00173E24">
        <w:rPr>
          <w:b/>
          <w:sz w:val="22"/>
          <w:szCs w:val="22"/>
          <w:u w:val="single"/>
        </w:rPr>
        <w:t>DOTYCZĄCE PRZESŁANEK WYKLUCZENIA Z POSTĘPOWANIA</w:t>
      </w:r>
    </w:p>
    <w:p w:rsidR="00A31C16" w:rsidRPr="00173E24" w:rsidRDefault="00A31C16" w:rsidP="00AC0995">
      <w:pPr>
        <w:spacing w:line="360" w:lineRule="auto"/>
        <w:ind w:right="1"/>
        <w:jc w:val="both"/>
      </w:pPr>
    </w:p>
    <w:p w:rsidR="006A53F4" w:rsidRPr="00173E24" w:rsidRDefault="006A53F4" w:rsidP="00173E24">
      <w:pPr>
        <w:spacing w:line="340" w:lineRule="exact"/>
        <w:ind w:firstLine="708"/>
        <w:jc w:val="both"/>
        <w:rPr>
          <w:sz w:val="22"/>
          <w:szCs w:val="22"/>
        </w:rPr>
      </w:pPr>
      <w:r w:rsidRPr="00173E24">
        <w:rPr>
          <w:sz w:val="22"/>
          <w:szCs w:val="22"/>
        </w:rPr>
        <w:t xml:space="preserve">Na potrzeby postępowania o udzielenie zamówienia publicznego pn. </w:t>
      </w:r>
      <w:r w:rsidR="003C3855" w:rsidRPr="003C3855">
        <w:rPr>
          <w:b/>
          <w:bCs/>
          <w:sz w:val="22"/>
          <w:szCs w:val="22"/>
        </w:rPr>
        <w:t>Kompleksowa dostawa gazu ziemnego do obiektów KD Barbara w Mikołowie</w:t>
      </w:r>
      <w:r w:rsidRPr="00173E24">
        <w:rPr>
          <w:sz w:val="22"/>
          <w:szCs w:val="22"/>
        </w:rPr>
        <w:t>,</w:t>
      </w:r>
      <w:r w:rsidRPr="00173E24">
        <w:rPr>
          <w:i/>
          <w:sz w:val="22"/>
          <w:szCs w:val="22"/>
        </w:rPr>
        <w:t xml:space="preserve"> </w:t>
      </w:r>
      <w:r w:rsidRPr="00173E24">
        <w:rPr>
          <w:sz w:val="22"/>
          <w:szCs w:val="22"/>
        </w:rPr>
        <w:t xml:space="preserve">prowadzonego przez </w:t>
      </w:r>
      <w:r w:rsidR="002A1A81">
        <w:rPr>
          <w:sz w:val="22"/>
          <w:szCs w:val="22"/>
        </w:rPr>
        <w:t>Główny Instytut Górnictwa</w:t>
      </w:r>
      <w:r w:rsidR="00A31C16" w:rsidRPr="00173E24">
        <w:rPr>
          <w:sz w:val="22"/>
          <w:szCs w:val="22"/>
        </w:rPr>
        <w:t>, z </w:t>
      </w:r>
      <w:r w:rsidRPr="00173E24">
        <w:rPr>
          <w:sz w:val="22"/>
          <w:szCs w:val="22"/>
        </w:rPr>
        <w:t xml:space="preserve">siedzibą przy placu </w:t>
      </w:r>
      <w:r w:rsidR="002A1A81">
        <w:rPr>
          <w:sz w:val="22"/>
          <w:szCs w:val="22"/>
        </w:rPr>
        <w:t>Gwarków 1</w:t>
      </w:r>
      <w:r w:rsidRPr="00173E24">
        <w:rPr>
          <w:sz w:val="22"/>
          <w:szCs w:val="22"/>
        </w:rPr>
        <w:t xml:space="preserve">, </w:t>
      </w:r>
      <w:r w:rsidR="002A1A81">
        <w:rPr>
          <w:sz w:val="22"/>
          <w:szCs w:val="22"/>
        </w:rPr>
        <w:t>40-166 Katowice</w:t>
      </w:r>
      <w:r w:rsidRPr="00173E24">
        <w:rPr>
          <w:i/>
          <w:sz w:val="22"/>
          <w:szCs w:val="22"/>
        </w:rPr>
        <w:t xml:space="preserve">, </w:t>
      </w:r>
      <w:r w:rsidRPr="00173E24">
        <w:rPr>
          <w:sz w:val="22"/>
          <w:szCs w:val="22"/>
        </w:rPr>
        <w:t>oświadczam, co następuje:</w:t>
      </w:r>
    </w:p>
    <w:p w:rsidR="006A53F4" w:rsidRPr="00173E24" w:rsidRDefault="006A53F4" w:rsidP="00173E24">
      <w:pPr>
        <w:spacing w:line="340" w:lineRule="exact"/>
        <w:jc w:val="both"/>
        <w:rPr>
          <w:sz w:val="22"/>
          <w:szCs w:val="22"/>
        </w:rPr>
      </w:pPr>
    </w:p>
    <w:p w:rsidR="006A53F4" w:rsidRPr="00173E24" w:rsidRDefault="006A53F4" w:rsidP="00173E24">
      <w:pPr>
        <w:shd w:val="clear" w:color="auto" w:fill="BFBFBF" w:themeFill="background1" w:themeFillShade="BF"/>
        <w:spacing w:line="340" w:lineRule="exact"/>
        <w:rPr>
          <w:b/>
          <w:sz w:val="22"/>
          <w:szCs w:val="22"/>
        </w:rPr>
      </w:pPr>
      <w:r w:rsidRPr="00173E24">
        <w:rPr>
          <w:b/>
          <w:sz w:val="22"/>
          <w:szCs w:val="22"/>
        </w:rPr>
        <w:t>OŚWIADCZENIA DOTYCZĄCE WYKONAWCY:</w:t>
      </w:r>
    </w:p>
    <w:p w:rsidR="006A53F4" w:rsidRDefault="006A53F4" w:rsidP="00915E53">
      <w:pPr>
        <w:pStyle w:val="Akapitzlist"/>
        <w:numPr>
          <w:ilvl w:val="0"/>
          <w:numId w:val="50"/>
        </w:numPr>
        <w:spacing w:line="340" w:lineRule="exact"/>
        <w:contextualSpacing/>
        <w:jc w:val="both"/>
        <w:rPr>
          <w:sz w:val="22"/>
          <w:szCs w:val="22"/>
        </w:rPr>
      </w:pPr>
      <w:r w:rsidRPr="00173E24">
        <w:rPr>
          <w:sz w:val="22"/>
          <w:szCs w:val="22"/>
        </w:rPr>
        <w:t xml:space="preserve">Oświadczam, że nie podlegam wykluczeniu z postępowania na podstawie </w:t>
      </w:r>
      <w:r w:rsidRPr="00173E24">
        <w:rPr>
          <w:sz w:val="22"/>
          <w:szCs w:val="22"/>
        </w:rPr>
        <w:br/>
        <w:t xml:space="preserve">art. 24 ust 1 pkt 12-23 ustawy </w:t>
      </w:r>
      <w:proofErr w:type="spellStart"/>
      <w:r w:rsidRPr="00173E24">
        <w:rPr>
          <w:sz w:val="22"/>
          <w:szCs w:val="22"/>
        </w:rPr>
        <w:t>Pzp</w:t>
      </w:r>
      <w:proofErr w:type="spellEnd"/>
      <w:r w:rsidRPr="00173E24">
        <w:rPr>
          <w:sz w:val="22"/>
          <w:szCs w:val="22"/>
        </w:rPr>
        <w:t>.</w:t>
      </w:r>
    </w:p>
    <w:p w:rsidR="006A53F4" w:rsidRPr="00173E24" w:rsidRDefault="006A53F4" w:rsidP="00915E53">
      <w:pPr>
        <w:pStyle w:val="Akapitzlist"/>
        <w:numPr>
          <w:ilvl w:val="0"/>
          <w:numId w:val="50"/>
        </w:numPr>
        <w:spacing w:line="340" w:lineRule="exact"/>
        <w:contextualSpacing/>
        <w:jc w:val="both"/>
        <w:rPr>
          <w:sz w:val="22"/>
          <w:szCs w:val="22"/>
        </w:rPr>
      </w:pPr>
      <w:r w:rsidRPr="00173E24">
        <w:rPr>
          <w:sz w:val="22"/>
          <w:szCs w:val="22"/>
        </w:rPr>
        <w:t xml:space="preserve">Oświadczam, że nie podlegam wykluczeniu z postępowania na podstawie </w:t>
      </w:r>
      <w:r w:rsidRPr="00173E24">
        <w:rPr>
          <w:sz w:val="22"/>
          <w:szCs w:val="22"/>
        </w:rPr>
        <w:br/>
        <w:t xml:space="preserve">art. 24 ust. 5 </w:t>
      </w:r>
      <w:r w:rsidR="00A31C16" w:rsidRPr="00173E24">
        <w:rPr>
          <w:sz w:val="22"/>
          <w:szCs w:val="22"/>
        </w:rPr>
        <w:t xml:space="preserve">pkt </w:t>
      </w:r>
      <w:r w:rsidR="00937F8D" w:rsidRPr="00173E24">
        <w:rPr>
          <w:sz w:val="22"/>
          <w:szCs w:val="22"/>
        </w:rPr>
        <w:t>1, 2, 4</w:t>
      </w:r>
      <w:r w:rsidR="003F41EB" w:rsidRPr="00173E24">
        <w:rPr>
          <w:sz w:val="22"/>
          <w:szCs w:val="22"/>
        </w:rPr>
        <w:t xml:space="preserve"> i 8 </w:t>
      </w:r>
      <w:r w:rsidRPr="00173E24">
        <w:rPr>
          <w:sz w:val="22"/>
          <w:szCs w:val="22"/>
        </w:rPr>
        <w:t xml:space="preserve">ustawy </w:t>
      </w:r>
      <w:proofErr w:type="spellStart"/>
      <w:r w:rsidRPr="00173E24">
        <w:rPr>
          <w:sz w:val="22"/>
          <w:szCs w:val="22"/>
        </w:rPr>
        <w:t>Pzp</w:t>
      </w:r>
      <w:proofErr w:type="spellEnd"/>
    </w:p>
    <w:p w:rsidR="002A1A81" w:rsidRDefault="002A1A81" w:rsidP="00173E24">
      <w:pPr>
        <w:spacing w:line="340" w:lineRule="exact"/>
        <w:jc w:val="both"/>
        <w:rPr>
          <w:i/>
          <w:sz w:val="22"/>
          <w:szCs w:val="22"/>
        </w:rPr>
      </w:pPr>
    </w:p>
    <w:p w:rsidR="00717975" w:rsidRDefault="00717975" w:rsidP="00173E24">
      <w:pPr>
        <w:spacing w:line="340" w:lineRule="exact"/>
        <w:jc w:val="both"/>
        <w:rPr>
          <w:i/>
          <w:sz w:val="22"/>
          <w:szCs w:val="22"/>
        </w:rPr>
      </w:pPr>
    </w:p>
    <w:p w:rsidR="002A1A81" w:rsidRPr="00173E24" w:rsidRDefault="002A1A81" w:rsidP="00173E24">
      <w:pPr>
        <w:spacing w:line="340" w:lineRule="exact"/>
        <w:jc w:val="both"/>
        <w:rPr>
          <w:i/>
          <w:sz w:val="22"/>
          <w:szCs w:val="22"/>
        </w:rPr>
      </w:pPr>
    </w:p>
    <w:p w:rsidR="006A53F4" w:rsidRPr="00173E24" w:rsidRDefault="006A53F4" w:rsidP="002A1A81">
      <w:pPr>
        <w:spacing w:line="340" w:lineRule="exact"/>
        <w:jc w:val="both"/>
      </w:pPr>
      <w:r w:rsidRPr="00173E24">
        <w:rPr>
          <w:sz w:val="22"/>
          <w:szCs w:val="22"/>
        </w:rPr>
        <w:t>……….……</w:t>
      </w:r>
      <w:r w:rsidR="00A31C16" w:rsidRPr="00173E24">
        <w:rPr>
          <w:sz w:val="22"/>
          <w:szCs w:val="22"/>
        </w:rPr>
        <w:t>……………..</w:t>
      </w:r>
      <w:r w:rsidRPr="00173E24">
        <w:rPr>
          <w:i/>
          <w:sz w:val="22"/>
          <w:szCs w:val="22"/>
        </w:rPr>
        <w:t xml:space="preserve">, </w:t>
      </w:r>
      <w:r w:rsidRPr="00173E24">
        <w:rPr>
          <w:sz w:val="22"/>
          <w:szCs w:val="22"/>
        </w:rPr>
        <w:t xml:space="preserve">dnia …….……. r. </w:t>
      </w:r>
      <w:r w:rsidRPr="00173E24">
        <w:tab/>
      </w:r>
      <w:r w:rsidR="00A31C16" w:rsidRPr="00173E24">
        <w:tab/>
      </w:r>
      <w:r w:rsidR="00A31C16" w:rsidRPr="00173E24">
        <w:tab/>
      </w:r>
      <w:r w:rsidRPr="00173E24">
        <w:t>…………………………………………</w:t>
      </w:r>
    </w:p>
    <w:p w:rsidR="006A53F4" w:rsidRDefault="006A53F4" w:rsidP="00AC0995">
      <w:pPr>
        <w:spacing w:line="360" w:lineRule="auto"/>
        <w:ind w:left="6372" w:right="1"/>
        <w:rPr>
          <w:sz w:val="18"/>
          <w:szCs w:val="18"/>
        </w:rPr>
      </w:pPr>
      <w:r w:rsidRPr="00173E24">
        <w:rPr>
          <w:sz w:val="18"/>
          <w:szCs w:val="18"/>
        </w:rPr>
        <w:t>(podpis</w:t>
      </w:r>
      <w:r w:rsidR="00A31C16" w:rsidRPr="00173E24">
        <w:rPr>
          <w:sz w:val="18"/>
          <w:szCs w:val="18"/>
        </w:rPr>
        <w:t xml:space="preserve"> osoby uprawnionej do reprezentowania Wykonawcy</w:t>
      </w:r>
      <w:r w:rsidRPr="00173E24">
        <w:rPr>
          <w:sz w:val="18"/>
          <w:szCs w:val="18"/>
        </w:rPr>
        <w:t>)</w:t>
      </w:r>
    </w:p>
    <w:p w:rsidR="002A1A81" w:rsidRPr="00173E24" w:rsidRDefault="002A1A81" w:rsidP="00AC0995">
      <w:pPr>
        <w:spacing w:line="360" w:lineRule="auto"/>
        <w:ind w:left="6372" w:right="1"/>
        <w:rPr>
          <w:sz w:val="18"/>
          <w:szCs w:val="18"/>
        </w:rPr>
      </w:pPr>
    </w:p>
    <w:p w:rsidR="006A53F4" w:rsidRPr="00173E24" w:rsidRDefault="006A53F4" w:rsidP="00AC0995">
      <w:pPr>
        <w:spacing w:line="360" w:lineRule="auto"/>
        <w:ind w:right="1"/>
        <w:jc w:val="both"/>
      </w:pPr>
      <w:r w:rsidRPr="00717975">
        <w:rPr>
          <w:sz w:val="22"/>
          <w:szCs w:val="22"/>
        </w:rPr>
        <w:t xml:space="preserve">Oświadczam, że zachodzą w stosunku do mnie podstawy wykluczenia z postępowania na podstawie art. …………. ustawy </w:t>
      </w:r>
      <w:proofErr w:type="spellStart"/>
      <w:r w:rsidRPr="00717975">
        <w:rPr>
          <w:sz w:val="22"/>
          <w:szCs w:val="22"/>
        </w:rPr>
        <w:t>Pzp</w:t>
      </w:r>
      <w:proofErr w:type="spellEnd"/>
      <w:r w:rsidRPr="00717975">
        <w:rPr>
          <w:sz w:val="22"/>
          <w:szCs w:val="22"/>
        </w:rPr>
        <w:t xml:space="preserve"> </w:t>
      </w:r>
      <w:r w:rsidRPr="00717975">
        <w:rPr>
          <w:i/>
          <w:sz w:val="22"/>
          <w:szCs w:val="22"/>
        </w:rPr>
        <w:t>(podać mającą zastosowanie podstawę wyk</w:t>
      </w:r>
      <w:r w:rsidR="00A31C16" w:rsidRPr="00717975">
        <w:rPr>
          <w:i/>
          <w:sz w:val="22"/>
          <w:szCs w:val="22"/>
        </w:rPr>
        <w:t>luczenia spośród wymienionych w </w:t>
      </w:r>
      <w:r w:rsidRPr="00717975">
        <w:rPr>
          <w:i/>
          <w:sz w:val="22"/>
          <w:szCs w:val="22"/>
        </w:rPr>
        <w:t>art. 24 ust. 1 pkt 13-14, 16-20 lub art. 24 ust. 5</w:t>
      </w:r>
      <w:r w:rsidR="00A31C16" w:rsidRPr="00717975">
        <w:rPr>
          <w:i/>
          <w:sz w:val="22"/>
          <w:szCs w:val="22"/>
        </w:rPr>
        <w:t xml:space="preserve"> </w:t>
      </w:r>
      <w:r w:rsidRPr="00717975">
        <w:rPr>
          <w:i/>
          <w:sz w:val="22"/>
          <w:szCs w:val="22"/>
        </w:rPr>
        <w:t xml:space="preserve">ustawy </w:t>
      </w:r>
      <w:proofErr w:type="spellStart"/>
      <w:r w:rsidRPr="00717975">
        <w:rPr>
          <w:i/>
          <w:sz w:val="22"/>
          <w:szCs w:val="22"/>
        </w:rPr>
        <w:t>Pzp</w:t>
      </w:r>
      <w:proofErr w:type="spellEnd"/>
      <w:r w:rsidRPr="00717975">
        <w:rPr>
          <w:i/>
          <w:sz w:val="22"/>
          <w:szCs w:val="22"/>
        </w:rPr>
        <w:t>).</w:t>
      </w:r>
      <w:r w:rsidRPr="00717975">
        <w:rPr>
          <w:sz w:val="22"/>
          <w:szCs w:val="22"/>
        </w:rPr>
        <w:t xml:space="preserve"> </w:t>
      </w:r>
      <w:r w:rsidR="00A31C16" w:rsidRPr="00717975">
        <w:rPr>
          <w:sz w:val="22"/>
          <w:szCs w:val="22"/>
        </w:rPr>
        <w:t>Jednocześnie oświadczam, że w </w:t>
      </w:r>
      <w:r w:rsidRPr="00717975">
        <w:rPr>
          <w:sz w:val="22"/>
          <w:szCs w:val="22"/>
        </w:rPr>
        <w:t xml:space="preserve">związku z ww. okolicznością, na podstawie art. 24 ust. 8 ustawy </w:t>
      </w:r>
      <w:proofErr w:type="spellStart"/>
      <w:r w:rsidRPr="00717975">
        <w:rPr>
          <w:sz w:val="22"/>
          <w:szCs w:val="22"/>
        </w:rPr>
        <w:t>Pzp</w:t>
      </w:r>
      <w:proofErr w:type="spellEnd"/>
      <w:r w:rsidRPr="00717975">
        <w:rPr>
          <w:sz w:val="22"/>
          <w:szCs w:val="22"/>
        </w:rPr>
        <w:t xml:space="preserve"> podjąłem następujące środki naprawcze</w:t>
      </w:r>
      <w:r w:rsidR="005B3A94" w:rsidRPr="00717975">
        <w:rPr>
          <w:sz w:val="22"/>
          <w:szCs w:val="22"/>
        </w:rPr>
        <w:t xml:space="preserve"> (procedura sanacyjna - samooczyszczenie)</w:t>
      </w:r>
      <w:r w:rsidR="00717975">
        <w:rPr>
          <w:sz w:val="22"/>
          <w:szCs w:val="22"/>
        </w:rPr>
        <w:t xml:space="preserve"> </w:t>
      </w:r>
      <w:r w:rsidR="00717975">
        <w:t>……………………………………………………</w:t>
      </w:r>
      <w:r w:rsidR="005B3A94" w:rsidRPr="00173E24">
        <w:t>.</w:t>
      </w:r>
    </w:p>
    <w:p w:rsidR="006A53F4" w:rsidRPr="00173E24" w:rsidRDefault="006A53F4" w:rsidP="00AC0995">
      <w:pPr>
        <w:spacing w:line="360" w:lineRule="auto"/>
        <w:ind w:right="1"/>
        <w:jc w:val="both"/>
      </w:pPr>
      <w:r w:rsidRPr="00173E24">
        <w:t>…………………………………………………………</w:t>
      </w:r>
      <w:r w:rsidR="000E3EF8" w:rsidRPr="00173E24">
        <w:t>…………………………………………………………………</w:t>
      </w:r>
      <w:r w:rsidRPr="00173E24">
        <w:t>……………………………………………………………………………………………………………………………………………………………………………………………………………</w:t>
      </w:r>
    </w:p>
    <w:p w:rsidR="00152127" w:rsidRDefault="00152127" w:rsidP="00AC0995">
      <w:pPr>
        <w:spacing w:line="360" w:lineRule="auto"/>
        <w:ind w:right="1"/>
        <w:jc w:val="both"/>
      </w:pPr>
    </w:p>
    <w:p w:rsidR="00717975" w:rsidRDefault="00717975" w:rsidP="00AC0995">
      <w:pPr>
        <w:spacing w:line="360" w:lineRule="auto"/>
        <w:ind w:right="1"/>
        <w:jc w:val="both"/>
      </w:pPr>
    </w:p>
    <w:p w:rsidR="00717975" w:rsidRPr="00173E24" w:rsidRDefault="00717975" w:rsidP="00AC0995">
      <w:pPr>
        <w:spacing w:line="360" w:lineRule="auto"/>
        <w:ind w:right="1"/>
        <w:jc w:val="both"/>
      </w:pPr>
    </w:p>
    <w:p w:rsidR="004C3807" w:rsidRPr="00173E24" w:rsidRDefault="004C3807" w:rsidP="00717975">
      <w:pPr>
        <w:spacing w:line="360" w:lineRule="exact"/>
        <w:jc w:val="both"/>
      </w:pPr>
      <w:r w:rsidRPr="00173E24">
        <w:t>…………….………………</w:t>
      </w:r>
      <w:r w:rsidR="00152127" w:rsidRPr="00173E24">
        <w:t>…</w:t>
      </w:r>
      <w:r w:rsidRPr="00173E24">
        <w:rPr>
          <w:i/>
        </w:rPr>
        <w:t xml:space="preserve">, </w:t>
      </w:r>
      <w:r w:rsidRPr="00DA2CD2">
        <w:rPr>
          <w:sz w:val="22"/>
          <w:szCs w:val="22"/>
        </w:rPr>
        <w:t xml:space="preserve">dnia </w:t>
      </w:r>
      <w:r w:rsidRPr="00173E24">
        <w:t xml:space="preserve">………….……. r. </w:t>
      </w:r>
      <w:r w:rsidR="00717975">
        <w:tab/>
      </w:r>
      <w:r w:rsidR="00717975">
        <w:tab/>
      </w:r>
      <w:r w:rsidRPr="00173E24">
        <w:t>………………………………………</w:t>
      </w:r>
    </w:p>
    <w:p w:rsidR="004C3807" w:rsidRPr="00173E24" w:rsidRDefault="004C3807" w:rsidP="00717975">
      <w:pPr>
        <w:ind w:left="6373"/>
        <w:rPr>
          <w:sz w:val="18"/>
          <w:szCs w:val="18"/>
        </w:rPr>
      </w:pPr>
      <w:r w:rsidRPr="00173E24">
        <w:rPr>
          <w:sz w:val="18"/>
          <w:szCs w:val="18"/>
        </w:rPr>
        <w:t>(podpis osoby uprawnionej do reprezentowania Wykonawcy)</w:t>
      </w:r>
    </w:p>
    <w:p w:rsidR="00152127" w:rsidRDefault="00152127" w:rsidP="00AC0995">
      <w:pPr>
        <w:spacing w:line="360" w:lineRule="auto"/>
        <w:ind w:left="6372" w:right="1"/>
        <w:rPr>
          <w:sz w:val="18"/>
          <w:szCs w:val="18"/>
        </w:rPr>
      </w:pPr>
    </w:p>
    <w:p w:rsidR="006A53F4" w:rsidRPr="00717975" w:rsidRDefault="006A53F4" w:rsidP="00AC0995">
      <w:pPr>
        <w:shd w:val="clear" w:color="auto" w:fill="BFBFBF" w:themeFill="background1" w:themeFillShade="BF"/>
        <w:spacing w:line="360" w:lineRule="auto"/>
        <w:ind w:right="1"/>
        <w:jc w:val="both"/>
        <w:rPr>
          <w:b/>
          <w:sz w:val="22"/>
          <w:szCs w:val="22"/>
        </w:rPr>
      </w:pPr>
      <w:r w:rsidRPr="00717975">
        <w:rPr>
          <w:b/>
          <w:sz w:val="22"/>
          <w:szCs w:val="22"/>
        </w:rPr>
        <w:t>OŚWIADCZENIE DOTYCZĄCE PODMIOTU, NA KTÓREGO ZASOBY POWOŁUJE SIĘ WYKONAWCA:</w:t>
      </w:r>
    </w:p>
    <w:p w:rsidR="006A53F4" w:rsidRPr="00173E24" w:rsidRDefault="006A53F4" w:rsidP="00AC0995">
      <w:pPr>
        <w:spacing w:line="360" w:lineRule="auto"/>
        <w:ind w:right="1"/>
        <w:jc w:val="both"/>
        <w:rPr>
          <w:b/>
        </w:rPr>
      </w:pPr>
    </w:p>
    <w:p w:rsidR="00717975" w:rsidRDefault="006A53F4" w:rsidP="00AC0995">
      <w:pPr>
        <w:spacing w:line="360" w:lineRule="auto"/>
        <w:ind w:right="1"/>
        <w:jc w:val="both"/>
        <w:rPr>
          <w:sz w:val="22"/>
          <w:szCs w:val="22"/>
        </w:rPr>
      </w:pPr>
      <w:r w:rsidRPr="00717975">
        <w:rPr>
          <w:sz w:val="22"/>
          <w:szCs w:val="22"/>
        </w:rPr>
        <w:t>Oświadczam, że następujący/e podmiot/y, na którego/</w:t>
      </w:r>
      <w:proofErr w:type="spellStart"/>
      <w:r w:rsidRPr="00717975">
        <w:rPr>
          <w:sz w:val="22"/>
          <w:szCs w:val="22"/>
        </w:rPr>
        <w:t>ych</w:t>
      </w:r>
      <w:proofErr w:type="spellEnd"/>
      <w:r w:rsidRPr="00717975">
        <w:rPr>
          <w:sz w:val="22"/>
          <w:szCs w:val="22"/>
        </w:rPr>
        <w:t xml:space="preserve"> zasoby powołuję się w nini</w:t>
      </w:r>
      <w:r w:rsidR="00717975">
        <w:rPr>
          <w:sz w:val="22"/>
          <w:szCs w:val="22"/>
        </w:rPr>
        <w:t>ejszym postępowaniu, tj.: ……………</w:t>
      </w:r>
      <w:r w:rsidRPr="00717975">
        <w:rPr>
          <w:sz w:val="22"/>
          <w:szCs w:val="22"/>
        </w:rPr>
        <w:t xml:space="preserve">…………………………………………………….……………………… </w:t>
      </w:r>
    </w:p>
    <w:p w:rsidR="00717975" w:rsidRDefault="00717975" w:rsidP="00615FAF">
      <w:pPr>
        <w:spacing w:line="360" w:lineRule="exact"/>
        <w:jc w:val="both"/>
        <w:rPr>
          <w:sz w:val="22"/>
          <w:szCs w:val="22"/>
        </w:rPr>
      </w:pPr>
      <w:r>
        <w:rPr>
          <w:sz w:val="22"/>
          <w:szCs w:val="22"/>
        </w:rPr>
        <w:t>……………………………………………………………………………………………………………..</w:t>
      </w:r>
    </w:p>
    <w:p w:rsidR="00615FAF" w:rsidRDefault="006A53F4" w:rsidP="00720557">
      <w:pPr>
        <w:jc w:val="both"/>
        <w:rPr>
          <w:i/>
          <w:sz w:val="22"/>
          <w:szCs w:val="22"/>
        </w:rPr>
      </w:pPr>
      <w:r w:rsidRPr="00717975">
        <w:rPr>
          <w:i/>
          <w:sz w:val="18"/>
          <w:szCs w:val="18"/>
        </w:rPr>
        <w:t>(podać pełną nazwę/firmę, adres, a także w zależności od podmiotu: NIP/PESEL, KRS/</w:t>
      </w:r>
      <w:proofErr w:type="spellStart"/>
      <w:r w:rsidRPr="00717975">
        <w:rPr>
          <w:i/>
          <w:sz w:val="18"/>
          <w:szCs w:val="18"/>
        </w:rPr>
        <w:t>CEiDG</w:t>
      </w:r>
      <w:proofErr w:type="spellEnd"/>
      <w:r w:rsidRPr="00717975">
        <w:rPr>
          <w:i/>
          <w:sz w:val="18"/>
          <w:szCs w:val="18"/>
        </w:rPr>
        <w:t>)</w:t>
      </w:r>
      <w:r w:rsidRPr="00717975">
        <w:rPr>
          <w:i/>
          <w:sz w:val="22"/>
          <w:szCs w:val="22"/>
        </w:rPr>
        <w:t xml:space="preserve"> </w:t>
      </w:r>
    </w:p>
    <w:p w:rsidR="006A53F4" w:rsidRPr="00717975" w:rsidRDefault="00B46CB8" w:rsidP="00615FAF">
      <w:pPr>
        <w:spacing w:line="360" w:lineRule="exact"/>
        <w:jc w:val="both"/>
        <w:rPr>
          <w:i/>
          <w:sz w:val="22"/>
          <w:szCs w:val="22"/>
        </w:rPr>
      </w:pPr>
      <w:r w:rsidRPr="00717975">
        <w:rPr>
          <w:sz w:val="22"/>
          <w:szCs w:val="22"/>
        </w:rPr>
        <w:t>nie podlega/ją wykluczeniu</w:t>
      </w:r>
      <w:r w:rsidR="00717975">
        <w:rPr>
          <w:sz w:val="22"/>
          <w:szCs w:val="22"/>
        </w:rPr>
        <w:t xml:space="preserve"> </w:t>
      </w:r>
      <w:r w:rsidR="006A53F4" w:rsidRPr="00717975">
        <w:rPr>
          <w:sz w:val="22"/>
          <w:szCs w:val="22"/>
        </w:rPr>
        <w:t>z postępowania o udzielenie zamówienia.</w:t>
      </w:r>
    </w:p>
    <w:p w:rsidR="006A53F4" w:rsidRPr="00173E24" w:rsidRDefault="006A53F4" w:rsidP="00AC0995">
      <w:pPr>
        <w:spacing w:line="360" w:lineRule="auto"/>
        <w:ind w:right="1"/>
        <w:jc w:val="both"/>
      </w:pPr>
    </w:p>
    <w:p w:rsidR="00152127" w:rsidRPr="00173E24" w:rsidRDefault="00152127" w:rsidP="00AC0995">
      <w:pPr>
        <w:spacing w:line="360" w:lineRule="auto"/>
        <w:ind w:right="1"/>
        <w:jc w:val="both"/>
      </w:pPr>
    </w:p>
    <w:p w:rsidR="00152127" w:rsidRPr="00DA2CD2" w:rsidRDefault="00152127" w:rsidP="00DA2CD2">
      <w:pPr>
        <w:spacing w:line="360" w:lineRule="exact"/>
        <w:jc w:val="both"/>
        <w:rPr>
          <w:sz w:val="22"/>
          <w:szCs w:val="22"/>
        </w:rPr>
      </w:pPr>
      <w:r w:rsidRPr="00DA2CD2">
        <w:rPr>
          <w:sz w:val="22"/>
          <w:szCs w:val="22"/>
        </w:rPr>
        <w:t>…………….……</w:t>
      </w:r>
      <w:r w:rsidR="00DA2CD2">
        <w:rPr>
          <w:sz w:val="22"/>
          <w:szCs w:val="22"/>
        </w:rPr>
        <w:t>………</w:t>
      </w:r>
      <w:r w:rsidRPr="00DA2CD2">
        <w:rPr>
          <w:sz w:val="22"/>
          <w:szCs w:val="22"/>
        </w:rPr>
        <w:t>..</w:t>
      </w:r>
      <w:r w:rsidRPr="00DA2CD2">
        <w:rPr>
          <w:i/>
          <w:sz w:val="22"/>
          <w:szCs w:val="22"/>
        </w:rPr>
        <w:t xml:space="preserve">, </w:t>
      </w:r>
      <w:r w:rsidRPr="00DA2CD2">
        <w:rPr>
          <w:sz w:val="22"/>
          <w:szCs w:val="22"/>
        </w:rPr>
        <w:t xml:space="preserve">dnia ………….……. r. </w:t>
      </w:r>
      <w:r w:rsidR="00DA2CD2" w:rsidRPr="00DA2CD2">
        <w:rPr>
          <w:sz w:val="22"/>
          <w:szCs w:val="22"/>
        </w:rPr>
        <w:tab/>
      </w:r>
      <w:r w:rsidR="00DA2CD2" w:rsidRPr="00DA2CD2">
        <w:rPr>
          <w:sz w:val="22"/>
          <w:szCs w:val="22"/>
        </w:rPr>
        <w:tab/>
      </w:r>
      <w:r w:rsidR="00DA2CD2">
        <w:rPr>
          <w:sz w:val="22"/>
          <w:szCs w:val="22"/>
        </w:rPr>
        <w:t xml:space="preserve">   …………………………</w:t>
      </w:r>
      <w:r w:rsidRPr="00DA2CD2">
        <w:rPr>
          <w:sz w:val="22"/>
          <w:szCs w:val="22"/>
        </w:rPr>
        <w:t>………</w:t>
      </w:r>
    </w:p>
    <w:p w:rsidR="00152127" w:rsidRDefault="00152127" w:rsidP="00DA2CD2">
      <w:pPr>
        <w:ind w:left="6373"/>
        <w:rPr>
          <w:sz w:val="18"/>
          <w:szCs w:val="18"/>
        </w:rPr>
      </w:pPr>
      <w:r w:rsidRPr="00173E24">
        <w:rPr>
          <w:sz w:val="18"/>
          <w:szCs w:val="18"/>
        </w:rPr>
        <w:t>(podpis osoby uprawnionej do reprezentowania Wykonawcy)</w:t>
      </w:r>
    </w:p>
    <w:p w:rsidR="00DA2CD2" w:rsidRPr="00173E24" w:rsidRDefault="00DA2CD2" w:rsidP="00AC0995">
      <w:pPr>
        <w:spacing w:line="360" w:lineRule="auto"/>
        <w:ind w:left="6372" w:right="1"/>
        <w:rPr>
          <w:sz w:val="18"/>
          <w:szCs w:val="18"/>
        </w:rPr>
      </w:pPr>
    </w:p>
    <w:p w:rsidR="006A53F4" w:rsidRPr="00DA2CD2" w:rsidRDefault="006A53F4" w:rsidP="00AC0995">
      <w:pPr>
        <w:shd w:val="clear" w:color="auto" w:fill="BFBFBF" w:themeFill="background1" w:themeFillShade="BF"/>
        <w:spacing w:line="360" w:lineRule="auto"/>
        <w:ind w:right="1"/>
        <w:jc w:val="both"/>
        <w:rPr>
          <w:b/>
          <w:sz w:val="22"/>
          <w:szCs w:val="22"/>
        </w:rPr>
      </w:pPr>
      <w:r w:rsidRPr="00DA2CD2">
        <w:rPr>
          <w:b/>
          <w:sz w:val="22"/>
          <w:szCs w:val="22"/>
        </w:rPr>
        <w:t>OŚWIADCZENIE DOTYCZĄCE PODANYCH INFORMACJI:</w:t>
      </w:r>
    </w:p>
    <w:p w:rsidR="006A53F4" w:rsidRPr="00173E24" w:rsidRDefault="006A53F4" w:rsidP="00AC0995">
      <w:pPr>
        <w:spacing w:line="360" w:lineRule="auto"/>
        <w:ind w:right="1"/>
        <w:jc w:val="both"/>
        <w:rPr>
          <w:b/>
        </w:rPr>
      </w:pPr>
    </w:p>
    <w:p w:rsidR="006A53F4" w:rsidRPr="00DA2CD2" w:rsidRDefault="006A53F4" w:rsidP="00AC0995">
      <w:pPr>
        <w:spacing w:line="360" w:lineRule="auto"/>
        <w:ind w:right="1"/>
        <w:jc w:val="both"/>
        <w:rPr>
          <w:sz w:val="22"/>
          <w:szCs w:val="22"/>
        </w:rPr>
      </w:pPr>
      <w:r w:rsidRPr="00DA2CD2">
        <w:rPr>
          <w:sz w:val="22"/>
          <w:szCs w:val="22"/>
        </w:rPr>
        <w:t xml:space="preserve">Oświadczam, że wszystkie informacje podane w powyższych oświadczeniach są aktualne </w:t>
      </w:r>
      <w:r w:rsidRPr="00DA2CD2">
        <w:rPr>
          <w:sz w:val="22"/>
          <w:szCs w:val="22"/>
        </w:rPr>
        <w:br/>
        <w:t>i zgodne z prawdą oraz zostały przedstawione z pełną świadomością konsekwencji wprowadzenia zamawiającego w błąd przy przedstawianiu informacji.</w:t>
      </w:r>
    </w:p>
    <w:p w:rsidR="00152127" w:rsidRDefault="00152127" w:rsidP="00AC0995">
      <w:pPr>
        <w:spacing w:line="360" w:lineRule="auto"/>
        <w:ind w:right="1"/>
        <w:jc w:val="both"/>
        <w:rPr>
          <w:sz w:val="22"/>
          <w:szCs w:val="22"/>
        </w:rPr>
      </w:pPr>
    </w:p>
    <w:p w:rsidR="00DA2CD2" w:rsidRPr="00DA2CD2" w:rsidRDefault="00DA2CD2" w:rsidP="00AC0995">
      <w:pPr>
        <w:spacing w:line="360" w:lineRule="auto"/>
        <w:ind w:right="1"/>
        <w:jc w:val="both"/>
        <w:rPr>
          <w:sz w:val="22"/>
          <w:szCs w:val="22"/>
        </w:rPr>
      </w:pPr>
    </w:p>
    <w:p w:rsidR="00152127" w:rsidRPr="00DA2CD2" w:rsidRDefault="00152127" w:rsidP="00E8619A">
      <w:pPr>
        <w:jc w:val="both"/>
        <w:rPr>
          <w:sz w:val="22"/>
          <w:szCs w:val="22"/>
        </w:rPr>
      </w:pPr>
      <w:r w:rsidRPr="00DA2CD2">
        <w:rPr>
          <w:sz w:val="22"/>
          <w:szCs w:val="22"/>
        </w:rPr>
        <w:t>…………….………………</w:t>
      </w:r>
      <w:r w:rsidRPr="00DA2CD2">
        <w:rPr>
          <w:i/>
          <w:sz w:val="22"/>
          <w:szCs w:val="22"/>
        </w:rPr>
        <w:t xml:space="preserve">, </w:t>
      </w:r>
      <w:r w:rsidRPr="00DA2CD2">
        <w:rPr>
          <w:sz w:val="22"/>
          <w:szCs w:val="22"/>
        </w:rPr>
        <w:t xml:space="preserve">dnia ………….……. r. </w:t>
      </w:r>
      <w:r w:rsidRPr="00DA2CD2">
        <w:rPr>
          <w:sz w:val="22"/>
          <w:szCs w:val="22"/>
        </w:rPr>
        <w:tab/>
      </w:r>
      <w:r w:rsidRPr="00DA2CD2">
        <w:rPr>
          <w:sz w:val="22"/>
          <w:szCs w:val="22"/>
        </w:rPr>
        <w:tab/>
        <w:t>………………………………………</w:t>
      </w:r>
    </w:p>
    <w:p w:rsidR="00152127" w:rsidRPr="00173E24" w:rsidRDefault="00152127" w:rsidP="00DA2CD2">
      <w:pPr>
        <w:ind w:left="6373"/>
        <w:rPr>
          <w:sz w:val="18"/>
          <w:szCs w:val="18"/>
        </w:rPr>
      </w:pPr>
      <w:r w:rsidRPr="00173E24">
        <w:rPr>
          <w:sz w:val="18"/>
          <w:szCs w:val="18"/>
        </w:rPr>
        <w:t>(podpis osoby uprawnionej do reprezentowania Wykonawcy)</w:t>
      </w:r>
    </w:p>
    <w:p w:rsidR="002157DD" w:rsidRDefault="002157DD">
      <w:pPr>
        <w:rPr>
          <w:rFonts w:ascii="Trebuchet MS" w:hAnsi="Trebuchet MS" w:cs="Arial"/>
        </w:rPr>
      </w:pPr>
      <w:r>
        <w:rPr>
          <w:rFonts w:ascii="Trebuchet MS" w:hAnsi="Trebuchet MS" w:cs="Arial"/>
        </w:rPr>
        <w:br w:type="page"/>
      </w:r>
    </w:p>
    <w:p w:rsidR="006A53F4" w:rsidRPr="00720557" w:rsidRDefault="000C0874" w:rsidP="0063484B">
      <w:pPr>
        <w:pStyle w:val="Nagwek2"/>
      </w:pPr>
      <w:bookmarkStart w:id="37" w:name="_Toc462046102"/>
      <w:bookmarkStart w:id="38" w:name="_Toc462046220"/>
      <w:bookmarkStart w:id="39" w:name="_Toc485888176"/>
      <w:r w:rsidRPr="00720557">
        <w:t xml:space="preserve">Załącznik </w:t>
      </w:r>
      <w:r w:rsidR="005F3D2C">
        <w:t xml:space="preserve">nr </w:t>
      </w:r>
      <w:r w:rsidRPr="00720557">
        <w:t>3</w:t>
      </w:r>
      <w:bookmarkEnd w:id="37"/>
      <w:bookmarkEnd w:id="38"/>
      <w:bookmarkEnd w:id="39"/>
    </w:p>
    <w:p w:rsidR="006A53F4" w:rsidRPr="00720557" w:rsidRDefault="006A53F4" w:rsidP="009A0A34">
      <w:pPr>
        <w:pStyle w:val="Tekstpodstawowy"/>
        <w:rPr>
          <w:sz w:val="22"/>
          <w:szCs w:val="22"/>
        </w:rPr>
      </w:pPr>
    </w:p>
    <w:p w:rsidR="000C0874" w:rsidRPr="00720557" w:rsidRDefault="000C0874" w:rsidP="00AC0995">
      <w:pPr>
        <w:spacing w:line="360" w:lineRule="auto"/>
        <w:ind w:left="5246" w:right="1" w:firstLine="708"/>
        <w:rPr>
          <w:b/>
          <w:sz w:val="22"/>
          <w:szCs w:val="22"/>
          <w:u w:val="single"/>
        </w:rPr>
      </w:pPr>
      <w:r w:rsidRPr="00720557">
        <w:rPr>
          <w:b/>
          <w:sz w:val="22"/>
          <w:szCs w:val="22"/>
          <w:u w:val="single"/>
        </w:rPr>
        <w:t>Zamawiający:</w:t>
      </w:r>
    </w:p>
    <w:p w:rsidR="000C0874" w:rsidRPr="00720557" w:rsidRDefault="00720557" w:rsidP="00AC0995">
      <w:pPr>
        <w:spacing w:line="360" w:lineRule="auto"/>
        <w:ind w:left="5954" w:right="1"/>
        <w:rPr>
          <w:sz w:val="22"/>
          <w:szCs w:val="22"/>
        </w:rPr>
      </w:pPr>
      <w:r w:rsidRPr="00720557">
        <w:rPr>
          <w:sz w:val="22"/>
          <w:szCs w:val="22"/>
        </w:rPr>
        <w:t>Główny Instytut Górnictwa</w:t>
      </w:r>
    </w:p>
    <w:p w:rsidR="00720557" w:rsidRPr="00720557" w:rsidRDefault="00720557" w:rsidP="00AC0995">
      <w:pPr>
        <w:spacing w:line="360" w:lineRule="auto"/>
        <w:ind w:left="5954" w:right="1"/>
        <w:rPr>
          <w:sz w:val="22"/>
          <w:szCs w:val="22"/>
        </w:rPr>
      </w:pPr>
      <w:r w:rsidRPr="00720557">
        <w:rPr>
          <w:sz w:val="22"/>
          <w:szCs w:val="22"/>
        </w:rPr>
        <w:t>Plac Gwarków 1</w:t>
      </w:r>
    </w:p>
    <w:p w:rsidR="00720557" w:rsidRPr="00720557" w:rsidRDefault="00720557" w:rsidP="00AC0995">
      <w:pPr>
        <w:spacing w:line="360" w:lineRule="auto"/>
        <w:ind w:left="5954" w:right="1"/>
        <w:rPr>
          <w:sz w:val="22"/>
          <w:szCs w:val="22"/>
        </w:rPr>
      </w:pPr>
      <w:r w:rsidRPr="00720557">
        <w:rPr>
          <w:sz w:val="22"/>
          <w:szCs w:val="22"/>
        </w:rPr>
        <w:t>40-166 Katowice</w:t>
      </w:r>
    </w:p>
    <w:p w:rsidR="000C0874" w:rsidRPr="00720557" w:rsidRDefault="000C0874" w:rsidP="00AC0995">
      <w:pPr>
        <w:spacing w:line="360" w:lineRule="auto"/>
        <w:ind w:right="1"/>
        <w:rPr>
          <w:b/>
          <w:sz w:val="22"/>
          <w:szCs w:val="22"/>
          <w:u w:val="single"/>
        </w:rPr>
      </w:pPr>
      <w:r w:rsidRPr="00720557">
        <w:rPr>
          <w:b/>
          <w:sz w:val="22"/>
          <w:szCs w:val="22"/>
          <w:u w:val="single"/>
        </w:rPr>
        <w:t>Wykonawca:</w:t>
      </w:r>
    </w:p>
    <w:p w:rsidR="00720557" w:rsidRDefault="000C0874" w:rsidP="000C0FB5">
      <w:pPr>
        <w:spacing w:line="400" w:lineRule="exact"/>
        <w:rPr>
          <w:sz w:val="22"/>
          <w:szCs w:val="22"/>
        </w:rPr>
      </w:pPr>
      <w:r w:rsidRPr="00720557">
        <w:rPr>
          <w:sz w:val="22"/>
          <w:szCs w:val="22"/>
        </w:rPr>
        <w:t>……………………………………………………………………………………………………………</w:t>
      </w:r>
      <w:r w:rsidR="00720557" w:rsidRPr="00720557">
        <w:rPr>
          <w:sz w:val="22"/>
          <w:szCs w:val="22"/>
        </w:rPr>
        <w:t>……………………………………………………………………………………………………………</w:t>
      </w:r>
    </w:p>
    <w:p w:rsidR="00720557" w:rsidRPr="00720557" w:rsidRDefault="00720557" w:rsidP="000C0FB5">
      <w:pPr>
        <w:spacing w:line="400" w:lineRule="exact"/>
        <w:rPr>
          <w:sz w:val="22"/>
          <w:szCs w:val="22"/>
        </w:rPr>
      </w:pPr>
      <w:r w:rsidRPr="00720557">
        <w:rPr>
          <w:sz w:val="22"/>
          <w:szCs w:val="22"/>
        </w:rPr>
        <w:t>……………………………………………………………………………………………………………</w:t>
      </w:r>
    </w:p>
    <w:p w:rsidR="000C0874" w:rsidRPr="00720557" w:rsidRDefault="000C0874" w:rsidP="00720557">
      <w:pPr>
        <w:rPr>
          <w:i/>
          <w:sz w:val="18"/>
          <w:szCs w:val="18"/>
        </w:rPr>
      </w:pPr>
      <w:r w:rsidRPr="00720557">
        <w:rPr>
          <w:i/>
          <w:sz w:val="18"/>
          <w:szCs w:val="18"/>
        </w:rPr>
        <w:t>(pełna nazwa/firma, adres, w zależności od podmiotu: NIP/PESEL, KRS/</w:t>
      </w:r>
      <w:proofErr w:type="spellStart"/>
      <w:r w:rsidRPr="00720557">
        <w:rPr>
          <w:i/>
          <w:sz w:val="18"/>
          <w:szCs w:val="18"/>
        </w:rPr>
        <w:t>CEiDG</w:t>
      </w:r>
      <w:proofErr w:type="spellEnd"/>
      <w:r w:rsidRPr="00720557">
        <w:rPr>
          <w:i/>
          <w:sz w:val="18"/>
          <w:szCs w:val="18"/>
        </w:rPr>
        <w:t>)</w:t>
      </w:r>
    </w:p>
    <w:p w:rsidR="000C0874" w:rsidRPr="00720557" w:rsidRDefault="000C0874" w:rsidP="00AC0995">
      <w:pPr>
        <w:spacing w:line="360" w:lineRule="auto"/>
        <w:ind w:right="1"/>
        <w:rPr>
          <w:sz w:val="22"/>
          <w:szCs w:val="22"/>
          <w:u w:val="single"/>
        </w:rPr>
      </w:pPr>
    </w:p>
    <w:p w:rsidR="000C0874" w:rsidRPr="00720557" w:rsidRDefault="000C0874" w:rsidP="00AC0995">
      <w:pPr>
        <w:spacing w:line="360" w:lineRule="auto"/>
        <w:ind w:right="1"/>
        <w:rPr>
          <w:sz w:val="22"/>
          <w:szCs w:val="22"/>
          <w:u w:val="single"/>
        </w:rPr>
      </w:pPr>
      <w:r w:rsidRPr="00720557">
        <w:rPr>
          <w:sz w:val="22"/>
          <w:szCs w:val="22"/>
          <w:u w:val="single"/>
        </w:rPr>
        <w:t>reprezentowany przez:</w:t>
      </w:r>
    </w:p>
    <w:p w:rsidR="000C0874" w:rsidRPr="00720557" w:rsidRDefault="000C0874" w:rsidP="00720557">
      <w:pPr>
        <w:spacing w:line="360" w:lineRule="exact"/>
        <w:rPr>
          <w:sz w:val="22"/>
          <w:szCs w:val="22"/>
        </w:rPr>
      </w:pPr>
      <w:r w:rsidRPr="00720557">
        <w:rPr>
          <w:sz w:val="22"/>
          <w:szCs w:val="22"/>
        </w:rPr>
        <w:t>……………………………………………………………………………………………………………</w:t>
      </w:r>
    </w:p>
    <w:p w:rsidR="000C0874" w:rsidRPr="00720557" w:rsidRDefault="000C0874" w:rsidP="00720557">
      <w:pPr>
        <w:rPr>
          <w:i/>
          <w:sz w:val="22"/>
          <w:szCs w:val="22"/>
        </w:rPr>
      </w:pPr>
      <w:r w:rsidRPr="00720557">
        <w:rPr>
          <w:i/>
          <w:sz w:val="22"/>
          <w:szCs w:val="22"/>
        </w:rPr>
        <w:t>(imię, nazwisko, stanowisko/podstawa do reprezentacji)</w:t>
      </w:r>
    </w:p>
    <w:p w:rsidR="000C0874" w:rsidRPr="00720557" w:rsidRDefault="000C0874" w:rsidP="00AC0995">
      <w:pPr>
        <w:spacing w:line="360" w:lineRule="auto"/>
        <w:ind w:right="1"/>
        <w:rPr>
          <w:sz w:val="22"/>
          <w:szCs w:val="22"/>
        </w:rPr>
      </w:pPr>
    </w:p>
    <w:p w:rsidR="000C0874" w:rsidRPr="00720557" w:rsidRDefault="004C1013" w:rsidP="00720557">
      <w:pPr>
        <w:spacing w:line="360" w:lineRule="exact"/>
        <w:jc w:val="center"/>
        <w:rPr>
          <w:b/>
          <w:sz w:val="22"/>
          <w:szCs w:val="22"/>
          <w:u w:val="single"/>
        </w:rPr>
      </w:pPr>
      <w:r w:rsidRPr="00720557">
        <w:rPr>
          <w:b/>
          <w:sz w:val="22"/>
          <w:szCs w:val="22"/>
          <w:u w:val="single"/>
        </w:rPr>
        <w:t>OŚWIADCZENIE WYKONAWCY</w:t>
      </w:r>
    </w:p>
    <w:p w:rsidR="004C1013" w:rsidRPr="00720557" w:rsidRDefault="004C1013" w:rsidP="00720557">
      <w:pPr>
        <w:spacing w:line="360" w:lineRule="exact"/>
        <w:jc w:val="center"/>
        <w:rPr>
          <w:b/>
          <w:sz w:val="22"/>
          <w:szCs w:val="22"/>
        </w:rPr>
      </w:pPr>
    </w:p>
    <w:p w:rsidR="000C0874" w:rsidRPr="00720557" w:rsidRDefault="000C0874" w:rsidP="00720557">
      <w:pPr>
        <w:spacing w:line="360" w:lineRule="exact"/>
        <w:jc w:val="center"/>
        <w:rPr>
          <w:b/>
          <w:sz w:val="22"/>
          <w:szCs w:val="22"/>
        </w:rPr>
      </w:pPr>
      <w:r w:rsidRPr="00720557">
        <w:rPr>
          <w:b/>
          <w:sz w:val="22"/>
          <w:szCs w:val="22"/>
        </w:rPr>
        <w:t xml:space="preserve">składane na podstawie art. 25a ust. 1 ustawy z dnia 29 stycznia 2004 r. </w:t>
      </w:r>
    </w:p>
    <w:p w:rsidR="000C0874" w:rsidRPr="00720557" w:rsidRDefault="000C0874" w:rsidP="00720557">
      <w:pPr>
        <w:spacing w:line="360" w:lineRule="exact"/>
        <w:jc w:val="center"/>
        <w:rPr>
          <w:b/>
          <w:sz w:val="22"/>
          <w:szCs w:val="22"/>
        </w:rPr>
      </w:pPr>
      <w:r w:rsidRPr="00720557">
        <w:rPr>
          <w:b/>
          <w:sz w:val="22"/>
          <w:szCs w:val="22"/>
        </w:rPr>
        <w:t xml:space="preserve"> Prawo zamówień publicznych</w:t>
      </w:r>
      <w:r w:rsidR="004C1013" w:rsidRPr="00720557">
        <w:rPr>
          <w:b/>
          <w:sz w:val="22"/>
          <w:szCs w:val="22"/>
        </w:rPr>
        <w:t xml:space="preserve"> (dalej jako: ustawa </w:t>
      </w:r>
      <w:proofErr w:type="spellStart"/>
      <w:r w:rsidR="004C1013" w:rsidRPr="00720557">
        <w:rPr>
          <w:b/>
          <w:sz w:val="22"/>
          <w:szCs w:val="22"/>
        </w:rPr>
        <w:t>Pzp</w:t>
      </w:r>
      <w:proofErr w:type="spellEnd"/>
      <w:r w:rsidR="004C1013" w:rsidRPr="00720557">
        <w:rPr>
          <w:b/>
          <w:sz w:val="22"/>
          <w:szCs w:val="22"/>
        </w:rPr>
        <w:t>),</w:t>
      </w:r>
    </w:p>
    <w:p w:rsidR="000C0874" w:rsidRPr="00720557" w:rsidRDefault="000C0874" w:rsidP="00720557">
      <w:pPr>
        <w:spacing w:line="360" w:lineRule="exact"/>
        <w:jc w:val="center"/>
        <w:rPr>
          <w:b/>
          <w:sz w:val="22"/>
          <w:szCs w:val="22"/>
          <w:u w:val="single"/>
        </w:rPr>
      </w:pPr>
      <w:r w:rsidRPr="00720557">
        <w:rPr>
          <w:b/>
          <w:sz w:val="22"/>
          <w:szCs w:val="22"/>
          <w:u w:val="single"/>
        </w:rPr>
        <w:t xml:space="preserve">DOTYCZĄCE SPEŁNIANIA WARUNKÓW UDZIAŁU W </w:t>
      </w:r>
      <w:r w:rsidR="004C1013" w:rsidRPr="00720557">
        <w:rPr>
          <w:b/>
          <w:sz w:val="22"/>
          <w:szCs w:val="22"/>
          <w:u w:val="single"/>
        </w:rPr>
        <w:t>POSTĘPOWANIU</w:t>
      </w:r>
    </w:p>
    <w:p w:rsidR="000C0874" w:rsidRPr="00720557" w:rsidRDefault="000C0874" w:rsidP="00720557">
      <w:pPr>
        <w:spacing w:line="360" w:lineRule="exact"/>
        <w:jc w:val="both"/>
        <w:rPr>
          <w:sz w:val="22"/>
          <w:szCs w:val="22"/>
        </w:rPr>
      </w:pPr>
    </w:p>
    <w:p w:rsidR="004C1013" w:rsidRPr="00720557" w:rsidRDefault="004C1013" w:rsidP="00720557">
      <w:pPr>
        <w:spacing w:line="360" w:lineRule="exact"/>
        <w:ind w:firstLine="708"/>
        <w:jc w:val="both"/>
        <w:rPr>
          <w:sz w:val="22"/>
          <w:szCs w:val="22"/>
        </w:rPr>
      </w:pPr>
      <w:r w:rsidRPr="00720557">
        <w:rPr>
          <w:sz w:val="22"/>
          <w:szCs w:val="22"/>
        </w:rPr>
        <w:t xml:space="preserve">Na potrzeby postępowania o udzielenie zamówienia publicznego </w:t>
      </w:r>
      <w:proofErr w:type="spellStart"/>
      <w:r w:rsidRPr="00720557">
        <w:rPr>
          <w:sz w:val="22"/>
          <w:szCs w:val="22"/>
        </w:rPr>
        <w:t>pn</w:t>
      </w:r>
      <w:proofErr w:type="spellEnd"/>
      <w:r w:rsidR="009A0A34" w:rsidRPr="009A0A34">
        <w:rPr>
          <w:b/>
          <w:sz w:val="28"/>
          <w:szCs w:val="28"/>
        </w:rPr>
        <w:t xml:space="preserve"> </w:t>
      </w:r>
      <w:r w:rsidR="003C3855" w:rsidRPr="003C3855">
        <w:rPr>
          <w:b/>
          <w:bCs/>
          <w:sz w:val="22"/>
          <w:szCs w:val="22"/>
        </w:rPr>
        <w:t>Kompleksowa dostawa gazu ziemnego do obiektów KD Barbara w Mikołowie</w:t>
      </w:r>
      <w:r w:rsidRPr="00720557">
        <w:rPr>
          <w:sz w:val="22"/>
          <w:szCs w:val="22"/>
        </w:rPr>
        <w:t>,</w:t>
      </w:r>
      <w:r w:rsidRPr="00720557">
        <w:rPr>
          <w:i/>
          <w:sz w:val="22"/>
          <w:szCs w:val="22"/>
        </w:rPr>
        <w:t xml:space="preserve"> </w:t>
      </w:r>
      <w:r w:rsidRPr="00720557">
        <w:rPr>
          <w:sz w:val="22"/>
          <w:szCs w:val="22"/>
        </w:rPr>
        <w:t xml:space="preserve">prowadzonego przez </w:t>
      </w:r>
      <w:r w:rsidR="000C0FB5">
        <w:rPr>
          <w:sz w:val="22"/>
          <w:szCs w:val="22"/>
        </w:rPr>
        <w:t>Główny Instytut Górnictwa, Plac Gwarków 1, 40-166 Katowice</w:t>
      </w:r>
      <w:r w:rsidRPr="00720557">
        <w:rPr>
          <w:i/>
          <w:sz w:val="22"/>
          <w:szCs w:val="22"/>
        </w:rPr>
        <w:t xml:space="preserve">, </w:t>
      </w:r>
      <w:r w:rsidRPr="00720557">
        <w:rPr>
          <w:sz w:val="22"/>
          <w:szCs w:val="22"/>
        </w:rPr>
        <w:t>oświadczam, co następuje:</w:t>
      </w:r>
    </w:p>
    <w:p w:rsidR="000C0874" w:rsidRPr="00720557" w:rsidRDefault="000C0874" w:rsidP="00720557">
      <w:pPr>
        <w:spacing w:line="360" w:lineRule="exact"/>
        <w:ind w:firstLine="709"/>
        <w:jc w:val="both"/>
        <w:rPr>
          <w:sz w:val="22"/>
          <w:szCs w:val="22"/>
        </w:rPr>
      </w:pPr>
    </w:p>
    <w:p w:rsidR="000C0874" w:rsidRPr="00720557" w:rsidRDefault="000C0874" w:rsidP="00720557">
      <w:pPr>
        <w:shd w:val="clear" w:color="auto" w:fill="BFBFBF" w:themeFill="background1" w:themeFillShade="BF"/>
        <w:spacing w:line="360" w:lineRule="exact"/>
        <w:jc w:val="both"/>
        <w:rPr>
          <w:b/>
          <w:sz w:val="22"/>
          <w:szCs w:val="22"/>
        </w:rPr>
      </w:pPr>
      <w:r w:rsidRPr="00720557">
        <w:rPr>
          <w:b/>
          <w:sz w:val="22"/>
          <w:szCs w:val="22"/>
        </w:rPr>
        <w:t>INFORMACJA DOTYCZĄCA WYKONAWCY:</w:t>
      </w:r>
    </w:p>
    <w:p w:rsidR="000C0874" w:rsidRPr="00720557" w:rsidRDefault="000C0874" w:rsidP="00720557">
      <w:pPr>
        <w:spacing w:line="360" w:lineRule="exact"/>
        <w:jc w:val="both"/>
        <w:rPr>
          <w:sz w:val="22"/>
          <w:szCs w:val="22"/>
        </w:rPr>
      </w:pPr>
    </w:p>
    <w:p w:rsidR="000C0874" w:rsidRPr="00720557" w:rsidRDefault="00812D61" w:rsidP="00720557">
      <w:pPr>
        <w:spacing w:line="360" w:lineRule="exact"/>
        <w:jc w:val="both"/>
        <w:rPr>
          <w:sz w:val="22"/>
          <w:szCs w:val="22"/>
        </w:rPr>
      </w:pPr>
      <w:r w:rsidRPr="00812D61">
        <w:rPr>
          <w:sz w:val="22"/>
          <w:szCs w:val="22"/>
        </w:rPr>
        <w:t xml:space="preserve">Oświadczam, że spełniam warunki udziału w postępowaniu określone przez Zamawiającego w ogłoszeniu o zamówieniu oraz w pkt </w:t>
      </w:r>
      <w:r w:rsidR="00202141">
        <w:rPr>
          <w:sz w:val="22"/>
          <w:szCs w:val="22"/>
        </w:rPr>
        <w:t>3.2.</w:t>
      </w:r>
      <w:r w:rsidRPr="00812D61">
        <w:rPr>
          <w:sz w:val="22"/>
          <w:szCs w:val="22"/>
        </w:rPr>
        <w:t xml:space="preserve"> rozdziału XIII Specyfikacji Istotnych Warunków Zamówienia (dotyczy warunku z pkt </w:t>
      </w:r>
      <w:r w:rsidR="00202141">
        <w:rPr>
          <w:sz w:val="22"/>
          <w:szCs w:val="22"/>
        </w:rPr>
        <w:t>3.2.</w:t>
      </w:r>
      <w:r w:rsidRPr="00812D61">
        <w:rPr>
          <w:sz w:val="22"/>
          <w:szCs w:val="22"/>
        </w:rPr>
        <w:t xml:space="preserve"> SIWZ).</w:t>
      </w:r>
    </w:p>
    <w:p w:rsidR="00804E2D" w:rsidRDefault="00804E2D" w:rsidP="00720557">
      <w:pPr>
        <w:spacing w:line="360" w:lineRule="exact"/>
        <w:jc w:val="both"/>
        <w:rPr>
          <w:sz w:val="22"/>
          <w:szCs w:val="22"/>
        </w:rPr>
      </w:pPr>
    </w:p>
    <w:p w:rsidR="00C93450" w:rsidRDefault="00C93450" w:rsidP="00720557">
      <w:pPr>
        <w:spacing w:line="360" w:lineRule="exact"/>
        <w:jc w:val="both"/>
        <w:rPr>
          <w:sz w:val="22"/>
          <w:szCs w:val="22"/>
        </w:rPr>
      </w:pPr>
    </w:p>
    <w:p w:rsidR="000C0FB5" w:rsidRPr="00720557" w:rsidRDefault="000C0FB5" w:rsidP="00720557">
      <w:pPr>
        <w:spacing w:line="360" w:lineRule="exact"/>
        <w:jc w:val="both"/>
        <w:rPr>
          <w:sz w:val="22"/>
          <w:szCs w:val="22"/>
        </w:rPr>
      </w:pPr>
    </w:p>
    <w:p w:rsidR="005E09A8" w:rsidRPr="00720557" w:rsidRDefault="005E09A8" w:rsidP="00720557">
      <w:pPr>
        <w:spacing w:line="360" w:lineRule="exact"/>
        <w:jc w:val="both"/>
        <w:rPr>
          <w:sz w:val="22"/>
          <w:szCs w:val="22"/>
        </w:rPr>
      </w:pPr>
      <w:r w:rsidRPr="00720557">
        <w:rPr>
          <w:sz w:val="22"/>
          <w:szCs w:val="22"/>
        </w:rPr>
        <w:t>…………….……………</w:t>
      </w:r>
      <w:r w:rsidRPr="00720557">
        <w:rPr>
          <w:i/>
          <w:sz w:val="22"/>
          <w:szCs w:val="22"/>
        </w:rPr>
        <w:t xml:space="preserve">, </w:t>
      </w:r>
      <w:r w:rsidRPr="00720557">
        <w:rPr>
          <w:sz w:val="22"/>
          <w:szCs w:val="22"/>
        </w:rPr>
        <w:t xml:space="preserve">dnia ……….……. r. </w:t>
      </w:r>
      <w:r w:rsidRPr="00720557">
        <w:rPr>
          <w:sz w:val="22"/>
          <w:szCs w:val="22"/>
        </w:rPr>
        <w:tab/>
      </w:r>
      <w:r w:rsidRPr="00720557">
        <w:rPr>
          <w:sz w:val="22"/>
          <w:szCs w:val="22"/>
        </w:rPr>
        <w:tab/>
      </w:r>
      <w:r w:rsidR="000C2AC2">
        <w:rPr>
          <w:sz w:val="22"/>
          <w:szCs w:val="22"/>
        </w:rPr>
        <w:t xml:space="preserve">        </w:t>
      </w:r>
      <w:r w:rsidRPr="00720557">
        <w:rPr>
          <w:sz w:val="22"/>
          <w:szCs w:val="22"/>
        </w:rPr>
        <w:t>…………………………………………</w:t>
      </w:r>
    </w:p>
    <w:p w:rsidR="005E09A8" w:rsidRPr="000C2AC2" w:rsidRDefault="005E09A8" w:rsidP="000C2AC2">
      <w:pPr>
        <w:ind w:left="5528"/>
        <w:rPr>
          <w:sz w:val="18"/>
          <w:szCs w:val="18"/>
        </w:rPr>
      </w:pPr>
      <w:r w:rsidRPr="000C2AC2">
        <w:rPr>
          <w:sz w:val="18"/>
          <w:szCs w:val="18"/>
        </w:rPr>
        <w:t>(podpis osoby uprawnionej do reprezentowania Wykonawcy)</w:t>
      </w:r>
    </w:p>
    <w:p w:rsidR="000C0FB5" w:rsidRDefault="000C0FB5" w:rsidP="00720557">
      <w:pPr>
        <w:spacing w:line="360" w:lineRule="exact"/>
        <w:ind w:left="6372"/>
        <w:rPr>
          <w:sz w:val="22"/>
          <w:szCs w:val="22"/>
        </w:rPr>
      </w:pPr>
    </w:p>
    <w:p w:rsidR="000C2AC2" w:rsidRPr="00720557" w:rsidRDefault="000C2AC2" w:rsidP="00720557">
      <w:pPr>
        <w:spacing w:line="360" w:lineRule="exact"/>
        <w:ind w:left="6372"/>
        <w:rPr>
          <w:sz w:val="22"/>
          <w:szCs w:val="22"/>
        </w:rPr>
      </w:pPr>
    </w:p>
    <w:p w:rsidR="000C0874" w:rsidRPr="00720557" w:rsidRDefault="000C0874" w:rsidP="00720557">
      <w:pPr>
        <w:shd w:val="clear" w:color="auto" w:fill="BFBFBF" w:themeFill="background1" w:themeFillShade="BF"/>
        <w:spacing w:line="360" w:lineRule="exact"/>
        <w:jc w:val="both"/>
        <w:rPr>
          <w:sz w:val="22"/>
          <w:szCs w:val="22"/>
        </w:rPr>
      </w:pPr>
      <w:r w:rsidRPr="00720557">
        <w:rPr>
          <w:b/>
          <w:sz w:val="22"/>
          <w:szCs w:val="22"/>
        </w:rPr>
        <w:t>INFORMACJA W ZWIĄZKU Z POLEGANIEM NA ZASOBACH INNYCH PODMIOTÓW</w:t>
      </w:r>
      <w:r w:rsidRPr="00720557">
        <w:rPr>
          <w:sz w:val="22"/>
          <w:szCs w:val="22"/>
        </w:rPr>
        <w:t xml:space="preserve">: </w:t>
      </w:r>
    </w:p>
    <w:p w:rsidR="005E09A8" w:rsidRPr="00720557" w:rsidRDefault="005E09A8" w:rsidP="00720557">
      <w:pPr>
        <w:spacing w:line="360" w:lineRule="exact"/>
        <w:jc w:val="both"/>
        <w:rPr>
          <w:sz w:val="22"/>
          <w:szCs w:val="22"/>
        </w:rPr>
      </w:pPr>
    </w:p>
    <w:p w:rsidR="000C0874" w:rsidRPr="00720557" w:rsidRDefault="00812D61" w:rsidP="00CF6C96">
      <w:pPr>
        <w:spacing w:line="360" w:lineRule="exact"/>
        <w:jc w:val="both"/>
        <w:rPr>
          <w:sz w:val="22"/>
          <w:szCs w:val="22"/>
        </w:rPr>
      </w:pPr>
      <w:r w:rsidRPr="00812D61">
        <w:rPr>
          <w:sz w:val="22"/>
          <w:szCs w:val="22"/>
        </w:rPr>
        <w:t xml:space="preserve">Oświadczam, że w celu wykazania spełniania warunków udziału w postępowaniu, określonych przez Zamawiającego w o zamówieniu oraz w pkt </w:t>
      </w:r>
      <w:r w:rsidR="00202141">
        <w:rPr>
          <w:sz w:val="22"/>
          <w:szCs w:val="22"/>
        </w:rPr>
        <w:t xml:space="preserve">3.2. </w:t>
      </w:r>
      <w:r w:rsidRPr="00812D61">
        <w:rPr>
          <w:sz w:val="22"/>
          <w:szCs w:val="22"/>
        </w:rPr>
        <w:t xml:space="preserve"> rozdziału XIII Specyfikacji Istotnych Warunków Zamówienia</w:t>
      </w:r>
      <w:r w:rsidRPr="00812D61">
        <w:rPr>
          <w:i/>
          <w:sz w:val="22"/>
          <w:szCs w:val="22"/>
        </w:rPr>
        <w:t>,</w:t>
      </w:r>
      <w:r w:rsidRPr="00812D61">
        <w:rPr>
          <w:sz w:val="22"/>
          <w:szCs w:val="22"/>
        </w:rPr>
        <w:t xml:space="preserve"> polegam na zasobach następującego/</w:t>
      </w:r>
      <w:proofErr w:type="spellStart"/>
      <w:r w:rsidRPr="00812D61">
        <w:rPr>
          <w:sz w:val="22"/>
          <w:szCs w:val="22"/>
        </w:rPr>
        <w:t>ych</w:t>
      </w:r>
      <w:proofErr w:type="spellEnd"/>
      <w:r w:rsidRPr="00812D61">
        <w:rPr>
          <w:sz w:val="22"/>
          <w:szCs w:val="22"/>
        </w:rPr>
        <w:t xml:space="preserve"> podmiotu/ów:</w:t>
      </w:r>
      <w:r w:rsidR="000C0FB5">
        <w:rPr>
          <w:sz w:val="22"/>
          <w:szCs w:val="22"/>
        </w:rPr>
        <w:t xml:space="preserve"> ………………………………</w:t>
      </w:r>
      <w:r w:rsidR="00A0127B" w:rsidRPr="00720557">
        <w:rPr>
          <w:sz w:val="22"/>
          <w:szCs w:val="22"/>
        </w:rPr>
        <w:t>……</w:t>
      </w:r>
      <w:r w:rsidR="00C33A1A">
        <w:rPr>
          <w:sz w:val="22"/>
          <w:szCs w:val="22"/>
        </w:rPr>
        <w:t>……………………………………………………………………</w:t>
      </w:r>
    </w:p>
    <w:p w:rsidR="000C0874" w:rsidRPr="00720557" w:rsidRDefault="000C0874" w:rsidP="00CF6C96">
      <w:pPr>
        <w:spacing w:line="360" w:lineRule="exact"/>
        <w:jc w:val="both"/>
        <w:rPr>
          <w:sz w:val="22"/>
          <w:szCs w:val="22"/>
        </w:rPr>
      </w:pPr>
      <w:r w:rsidRPr="00720557">
        <w:rPr>
          <w:sz w:val="22"/>
          <w:szCs w:val="22"/>
        </w:rPr>
        <w:t>..………………………………………………………………………………………………………………</w:t>
      </w:r>
      <w:r w:rsidR="00A0127B" w:rsidRPr="00720557">
        <w:rPr>
          <w:sz w:val="22"/>
          <w:szCs w:val="22"/>
        </w:rPr>
        <w:t>...</w:t>
      </w:r>
      <w:r w:rsidRPr="00720557">
        <w:rPr>
          <w:sz w:val="22"/>
          <w:szCs w:val="22"/>
        </w:rPr>
        <w:t>…………………………….., w następu</w:t>
      </w:r>
      <w:r w:rsidR="000C0FB5">
        <w:rPr>
          <w:sz w:val="22"/>
          <w:szCs w:val="22"/>
        </w:rPr>
        <w:t>jącym zakresie: ……………………………………</w:t>
      </w:r>
    </w:p>
    <w:p w:rsidR="000C0874" w:rsidRPr="00720557" w:rsidRDefault="000C0874" w:rsidP="00CF6C96">
      <w:pPr>
        <w:spacing w:line="360" w:lineRule="exact"/>
        <w:jc w:val="both"/>
        <w:rPr>
          <w:i/>
          <w:sz w:val="22"/>
          <w:szCs w:val="22"/>
        </w:rPr>
      </w:pPr>
      <w:r w:rsidRPr="00720557">
        <w:rPr>
          <w:sz w:val="22"/>
          <w:szCs w:val="22"/>
        </w:rPr>
        <w:t xml:space="preserve">…………………………………………………………………………………………………………… </w:t>
      </w:r>
      <w:r w:rsidRPr="00720557">
        <w:rPr>
          <w:i/>
          <w:sz w:val="22"/>
          <w:szCs w:val="22"/>
        </w:rPr>
        <w:t>(wskazać podmiot i określić odpowiedni z</w:t>
      </w:r>
      <w:r w:rsidR="00A0127B" w:rsidRPr="00720557">
        <w:rPr>
          <w:i/>
          <w:sz w:val="22"/>
          <w:szCs w:val="22"/>
        </w:rPr>
        <w:t>akres dla wskazanego podmiotu).</w:t>
      </w:r>
    </w:p>
    <w:p w:rsidR="000C0874" w:rsidRPr="00720557" w:rsidRDefault="000C0874" w:rsidP="00720557">
      <w:pPr>
        <w:spacing w:line="360" w:lineRule="exact"/>
        <w:jc w:val="both"/>
        <w:rPr>
          <w:sz w:val="22"/>
          <w:szCs w:val="22"/>
        </w:rPr>
      </w:pPr>
    </w:p>
    <w:p w:rsidR="000C0874" w:rsidRDefault="000C0874" w:rsidP="00720557">
      <w:pPr>
        <w:spacing w:line="360" w:lineRule="exact"/>
        <w:jc w:val="both"/>
        <w:rPr>
          <w:sz w:val="22"/>
          <w:szCs w:val="22"/>
        </w:rPr>
      </w:pPr>
    </w:p>
    <w:p w:rsidR="00C93450" w:rsidRPr="00720557" w:rsidRDefault="00C93450" w:rsidP="00720557">
      <w:pPr>
        <w:spacing w:line="360" w:lineRule="exact"/>
        <w:jc w:val="both"/>
        <w:rPr>
          <w:sz w:val="22"/>
          <w:szCs w:val="22"/>
        </w:rPr>
      </w:pPr>
    </w:p>
    <w:p w:rsidR="005E09A8" w:rsidRPr="00720557" w:rsidRDefault="005E09A8" w:rsidP="00720557">
      <w:pPr>
        <w:spacing w:line="360" w:lineRule="exact"/>
        <w:jc w:val="both"/>
        <w:rPr>
          <w:sz w:val="22"/>
          <w:szCs w:val="22"/>
        </w:rPr>
      </w:pPr>
      <w:r w:rsidRPr="00720557">
        <w:rPr>
          <w:sz w:val="22"/>
          <w:szCs w:val="22"/>
        </w:rPr>
        <w:t>…………….……………</w:t>
      </w:r>
      <w:r w:rsidRPr="00720557">
        <w:rPr>
          <w:i/>
          <w:sz w:val="22"/>
          <w:szCs w:val="22"/>
        </w:rPr>
        <w:t xml:space="preserve">, </w:t>
      </w:r>
      <w:r w:rsidRPr="00720557">
        <w:rPr>
          <w:sz w:val="22"/>
          <w:szCs w:val="22"/>
        </w:rPr>
        <w:t xml:space="preserve">dnia ………….……. r. </w:t>
      </w:r>
      <w:r w:rsidRPr="00720557">
        <w:rPr>
          <w:sz w:val="22"/>
          <w:szCs w:val="22"/>
        </w:rPr>
        <w:tab/>
      </w:r>
      <w:r w:rsidR="00CF6C96">
        <w:rPr>
          <w:sz w:val="22"/>
          <w:szCs w:val="22"/>
        </w:rPr>
        <w:tab/>
        <w:t xml:space="preserve">         </w:t>
      </w:r>
      <w:r w:rsidRPr="00720557">
        <w:rPr>
          <w:sz w:val="22"/>
          <w:szCs w:val="22"/>
        </w:rPr>
        <w:t>…………………………………</w:t>
      </w:r>
    </w:p>
    <w:p w:rsidR="005E09A8" w:rsidRPr="00CF6C96" w:rsidRDefault="005E09A8" w:rsidP="00CF6C96">
      <w:pPr>
        <w:ind w:left="6372"/>
        <w:rPr>
          <w:sz w:val="18"/>
          <w:szCs w:val="18"/>
        </w:rPr>
      </w:pPr>
      <w:r w:rsidRPr="00CF6C96">
        <w:rPr>
          <w:sz w:val="18"/>
          <w:szCs w:val="18"/>
        </w:rPr>
        <w:t>(podpis osoby uprawnionej do reprezentowania Wykonawcy)</w:t>
      </w:r>
    </w:p>
    <w:p w:rsidR="000C0874" w:rsidRPr="00CF6C96" w:rsidRDefault="005E09A8" w:rsidP="00CF6C96">
      <w:pPr>
        <w:ind w:left="5664" w:firstLine="708"/>
        <w:jc w:val="both"/>
        <w:rPr>
          <w:i/>
          <w:sz w:val="18"/>
          <w:szCs w:val="18"/>
        </w:rPr>
      </w:pPr>
      <w:r w:rsidRPr="00CF6C96">
        <w:rPr>
          <w:i/>
          <w:sz w:val="18"/>
          <w:szCs w:val="18"/>
        </w:rPr>
        <w:t xml:space="preserve"> </w:t>
      </w:r>
      <w:r w:rsidR="000C0874" w:rsidRPr="00CF6C96">
        <w:rPr>
          <w:i/>
          <w:sz w:val="18"/>
          <w:szCs w:val="18"/>
        </w:rPr>
        <w:t>(podpis)</w:t>
      </w:r>
    </w:p>
    <w:p w:rsidR="00804E2D" w:rsidRPr="00720557" w:rsidRDefault="00804E2D" w:rsidP="00720557">
      <w:pPr>
        <w:spacing w:line="360" w:lineRule="exact"/>
        <w:jc w:val="both"/>
        <w:rPr>
          <w:i/>
          <w:sz w:val="22"/>
          <w:szCs w:val="22"/>
        </w:rPr>
      </w:pPr>
    </w:p>
    <w:p w:rsidR="000C0874" w:rsidRPr="00720557" w:rsidRDefault="000C0874" w:rsidP="00720557">
      <w:pPr>
        <w:shd w:val="clear" w:color="auto" w:fill="BFBFBF" w:themeFill="background1" w:themeFillShade="BF"/>
        <w:spacing w:line="360" w:lineRule="exact"/>
        <w:jc w:val="both"/>
        <w:rPr>
          <w:b/>
          <w:sz w:val="22"/>
          <w:szCs w:val="22"/>
        </w:rPr>
      </w:pPr>
      <w:r w:rsidRPr="00720557">
        <w:rPr>
          <w:b/>
          <w:sz w:val="22"/>
          <w:szCs w:val="22"/>
        </w:rPr>
        <w:t>OŚWIADCZENIE DOTYCZĄCE PODANYCH INFORMACJI:</w:t>
      </w:r>
    </w:p>
    <w:p w:rsidR="000C0874" w:rsidRPr="00720557" w:rsidRDefault="000C0874" w:rsidP="00720557">
      <w:pPr>
        <w:spacing w:line="360" w:lineRule="exact"/>
        <w:jc w:val="both"/>
        <w:rPr>
          <w:sz w:val="22"/>
          <w:szCs w:val="22"/>
        </w:rPr>
      </w:pPr>
    </w:p>
    <w:p w:rsidR="000C0874" w:rsidRPr="00720557" w:rsidRDefault="000C0874" w:rsidP="00720557">
      <w:pPr>
        <w:spacing w:line="360" w:lineRule="exact"/>
        <w:jc w:val="both"/>
        <w:rPr>
          <w:sz w:val="22"/>
          <w:szCs w:val="22"/>
        </w:rPr>
      </w:pPr>
      <w:r w:rsidRPr="00720557">
        <w:rPr>
          <w:sz w:val="22"/>
          <w:szCs w:val="22"/>
        </w:rPr>
        <w:t xml:space="preserve">Oświadczam, że wszystkie informacje podane w powyższych oświadczeniach są aktualne </w:t>
      </w:r>
      <w:r w:rsidRPr="00720557">
        <w:rPr>
          <w:sz w:val="22"/>
          <w:szCs w:val="22"/>
        </w:rPr>
        <w:br/>
        <w:t>i zgodne z prawdą oraz zostały przedstawione z pełną świadomością konsekwencji wprowadzenia zamawiającego w błąd przy przedstawianiu informacji.</w:t>
      </w:r>
    </w:p>
    <w:p w:rsidR="000C0874" w:rsidRPr="00720557" w:rsidRDefault="000C0874" w:rsidP="00720557">
      <w:pPr>
        <w:spacing w:line="360" w:lineRule="exact"/>
        <w:jc w:val="both"/>
        <w:rPr>
          <w:sz w:val="22"/>
          <w:szCs w:val="22"/>
        </w:rPr>
      </w:pPr>
    </w:p>
    <w:p w:rsidR="005E09A8" w:rsidRDefault="005E09A8" w:rsidP="00720557">
      <w:pPr>
        <w:spacing w:line="360" w:lineRule="exact"/>
        <w:jc w:val="both"/>
        <w:rPr>
          <w:sz w:val="22"/>
          <w:szCs w:val="22"/>
        </w:rPr>
      </w:pPr>
    </w:p>
    <w:p w:rsidR="00C93450" w:rsidRPr="00720557" w:rsidRDefault="00C93450" w:rsidP="00720557">
      <w:pPr>
        <w:spacing w:line="360" w:lineRule="exact"/>
        <w:jc w:val="both"/>
        <w:rPr>
          <w:sz w:val="22"/>
          <w:szCs w:val="22"/>
        </w:rPr>
      </w:pPr>
    </w:p>
    <w:p w:rsidR="005E09A8" w:rsidRPr="00720557" w:rsidRDefault="005E09A8" w:rsidP="00720557">
      <w:pPr>
        <w:spacing w:line="360" w:lineRule="exact"/>
        <w:jc w:val="both"/>
        <w:rPr>
          <w:sz w:val="22"/>
          <w:szCs w:val="22"/>
        </w:rPr>
      </w:pPr>
      <w:r w:rsidRPr="00720557">
        <w:rPr>
          <w:sz w:val="22"/>
          <w:szCs w:val="22"/>
        </w:rPr>
        <w:t>……….……………………</w:t>
      </w:r>
      <w:r w:rsidRPr="00720557">
        <w:rPr>
          <w:i/>
          <w:sz w:val="22"/>
          <w:szCs w:val="22"/>
        </w:rPr>
        <w:t xml:space="preserve">, </w:t>
      </w:r>
      <w:r w:rsidRPr="00720557">
        <w:rPr>
          <w:sz w:val="22"/>
          <w:szCs w:val="22"/>
        </w:rPr>
        <w:t xml:space="preserve">dnia …….……. r. </w:t>
      </w:r>
      <w:r w:rsidRPr="00720557">
        <w:rPr>
          <w:sz w:val="22"/>
          <w:szCs w:val="22"/>
        </w:rPr>
        <w:tab/>
      </w:r>
      <w:r w:rsidRPr="00720557">
        <w:rPr>
          <w:sz w:val="22"/>
          <w:szCs w:val="22"/>
        </w:rPr>
        <w:tab/>
      </w:r>
      <w:r w:rsidR="00CF6C96">
        <w:rPr>
          <w:sz w:val="22"/>
          <w:szCs w:val="22"/>
        </w:rPr>
        <w:tab/>
        <w:t xml:space="preserve">      ….</w:t>
      </w:r>
      <w:r w:rsidRPr="00720557">
        <w:rPr>
          <w:sz w:val="22"/>
          <w:szCs w:val="22"/>
        </w:rPr>
        <w:t>……………………………</w:t>
      </w:r>
    </w:p>
    <w:p w:rsidR="00A673C9" w:rsidRPr="00CF6C96" w:rsidRDefault="005E09A8" w:rsidP="00CF6C96">
      <w:pPr>
        <w:ind w:left="6373"/>
        <w:rPr>
          <w:sz w:val="18"/>
          <w:szCs w:val="18"/>
        </w:rPr>
      </w:pPr>
      <w:r w:rsidRPr="00CF6C96">
        <w:rPr>
          <w:sz w:val="18"/>
          <w:szCs w:val="18"/>
        </w:rPr>
        <w:t>(podpis osoby uprawnionej do reprezentowania Wykonawcy)</w:t>
      </w:r>
    </w:p>
    <w:p w:rsidR="00A673C9" w:rsidRDefault="00A673C9">
      <w:pPr>
        <w:rPr>
          <w:rFonts w:ascii="Trebuchet MS" w:hAnsi="Trebuchet MS" w:cs="Arial"/>
          <w:sz w:val="18"/>
          <w:szCs w:val="18"/>
        </w:rPr>
      </w:pPr>
      <w:r>
        <w:rPr>
          <w:rFonts w:ascii="Trebuchet MS" w:hAnsi="Trebuchet MS" w:cs="Arial"/>
          <w:sz w:val="18"/>
          <w:szCs w:val="18"/>
        </w:rPr>
        <w:br w:type="page"/>
      </w:r>
    </w:p>
    <w:p w:rsidR="00E8619A" w:rsidRPr="003E11A2" w:rsidRDefault="00E8619A" w:rsidP="00E8619A">
      <w:pPr>
        <w:keepNext/>
        <w:spacing w:before="240" w:after="60" w:line="360" w:lineRule="exact"/>
        <w:jc w:val="right"/>
        <w:outlineLvl w:val="1"/>
        <w:rPr>
          <w:b/>
          <w:bCs/>
          <w:iCs/>
          <w:sz w:val="24"/>
          <w:szCs w:val="28"/>
        </w:rPr>
      </w:pPr>
      <w:bookmarkStart w:id="40" w:name="_Toc485888177"/>
      <w:bookmarkStart w:id="41" w:name="_Toc462046104"/>
      <w:bookmarkStart w:id="42" w:name="_Toc462046222"/>
      <w:r w:rsidRPr="003E11A2">
        <w:rPr>
          <w:b/>
          <w:bCs/>
          <w:iCs/>
          <w:sz w:val="24"/>
          <w:szCs w:val="28"/>
        </w:rPr>
        <w:t xml:space="preserve">Załącznik nr </w:t>
      </w:r>
      <w:r>
        <w:rPr>
          <w:b/>
          <w:bCs/>
          <w:iCs/>
          <w:sz w:val="24"/>
          <w:szCs w:val="28"/>
        </w:rPr>
        <w:t>4</w:t>
      </w:r>
      <w:r w:rsidRPr="003E11A2">
        <w:rPr>
          <w:b/>
          <w:bCs/>
          <w:iCs/>
          <w:sz w:val="24"/>
          <w:szCs w:val="28"/>
        </w:rPr>
        <w:t xml:space="preserve"> do SIWZ</w:t>
      </w:r>
      <w:bookmarkEnd w:id="40"/>
    </w:p>
    <w:p w:rsidR="00E8619A" w:rsidRPr="003E11A2" w:rsidRDefault="00E8619A" w:rsidP="00E8619A">
      <w:pPr>
        <w:rPr>
          <w:b/>
          <w:sz w:val="24"/>
          <w:szCs w:val="24"/>
        </w:rPr>
      </w:pPr>
      <w:r w:rsidRPr="003E11A2">
        <w:rPr>
          <w:b/>
          <w:sz w:val="24"/>
          <w:szCs w:val="24"/>
        </w:rPr>
        <w:t>............................................................</w:t>
      </w:r>
    </w:p>
    <w:p w:rsidR="00E8619A" w:rsidRPr="003E11A2" w:rsidRDefault="00E8619A" w:rsidP="00E8619A">
      <w:pPr>
        <w:ind w:left="300"/>
        <w:rPr>
          <w:sz w:val="24"/>
          <w:szCs w:val="24"/>
        </w:rPr>
      </w:pPr>
      <w:r w:rsidRPr="003E11A2">
        <w:rPr>
          <w:sz w:val="24"/>
          <w:szCs w:val="24"/>
        </w:rPr>
        <w:t>Pieczęć firmowa Wykonawcy</w:t>
      </w:r>
    </w:p>
    <w:p w:rsidR="00E8619A" w:rsidRPr="003E11A2" w:rsidRDefault="00E8619A" w:rsidP="00E8619A">
      <w:pPr>
        <w:widowControl w:val="0"/>
        <w:autoSpaceDE w:val="0"/>
        <w:autoSpaceDN w:val="0"/>
        <w:adjustRightInd w:val="0"/>
        <w:spacing w:line="360" w:lineRule="exact"/>
        <w:ind w:right="72"/>
        <w:jc w:val="both"/>
        <w:rPr>
          <w:b/>
          <w:bCs/>
          <w:sz w:val="24"/>
          <w:szCs w:val="24"/>
          <w:u w:val="single"/>
        </w:rPr>
      </w:pPr>
    </w:p>
    <w:p w:rsidR="00E8619A" w:rsidRPr="003E11A2" w:rsidRDefault="00E8619A" w:rsidP="00E8619A">
      <w:pPr>
        <w:widowControl w:val="0"/>
        <w:autoSpaceDE w:val="0"/>
        <w:autoSpaceDN w:val="0"/>
        <w:adjustRightInd w:val="0"/>
        <w:spacing w:line="360" w:lineRule="exact"/>
        <w:ind w:right="72"/>
        <w:jc w:val="center"/>
        <w:rPr>
          <w:b/>
          <w:bCs/>
          <w:sz w:val="24"/>
          <w:szCs w:val="24"/>
          <w:u w:val="single"/>
        </w:rPr>
      </w:pPr>
      <w:r w:rsidRPr="003E11A2">
        <w:rPr>
          <w:b/>
          <w:bCs/>
          <w:sz w:val="24"/>
          <w:szCs w:val="24"/>
          <w:u w:val="single"/>
        </w:rPr>
        <w:t xml:space="preserve">WYKAZ WYKONANYCH </w:t>
      </w:r>
      <w:r w:rsidR="003C3855">
        <w:rPr>
          <w:b/>
          <w:bCs/>
          <w:sz w:val="24"/>
          <w:szCs w:val="24"/>
          <w:u w:val="single"/>
        </w:rPr>
        <w:t>DOSTAW</w:t>
      </w:r>
    </w:p>
    <w:p w:rsidR="00E8619A" w:rsidRPr="003E11A2" w:rsidRDefault="00E8619A" w:rsidP="00E8619A">
      <w:pPr>
        <w:widowControl w:val="0"/>
        <w:autoSpaceDE w:val="0"/>
        <w:autoSpaceDN w:val="0"/>
        <w:adjustRightInd w:val="0"/>
        <w:spacing w:line="360" w:lineRule="exact"/>
        <w:ind w:right="72"/>
        <w:jc w:val="center"/>
        <w:rPr>
          <w:b/>
          <w:bCs/>
          <w:sz w:val="24"/>
          <w:szCs w:val="24"/>
          <w:u w:val="single"/>
        </w:rPr>
      </w:pPr>
      <w:r w:rsidRPr="003E11A2">
        <w:rPr>
          <w:b/>
          <w:bCs/>
          <w:sz w:val="24"/>
          <w:szCs w:val="24"/>
          <w:u w:val="single"/>
        </w:rPr>
        <w:t>W ZAKRESIE NIEZBĘDNYM DO WYKAZANIA SPEŁNIANIA WARUNKU WIEDZY I DOŚWIADCZENIA</w:t>
      </w:r>
    </w:p>
    <w:p w:rsidR="00E8619A" w:rsidRPr="003E11A2" w:rsidRDefault="00E8619A" w:rsidP="00E8619A">
      <w:pPr>
        <w:widowControl w:val="0"/>
        <w:autoSpaceDE w:val="0"/>
        <w:autoSpaceDN w:val="0"/>
        <w:adjustRightInd w:val="0"/>
        <w:spacing w:line="360" w:lineRule="exact"/>
        <w:ind w:right="72"/>
        <w:jc w:val="both"/>
        <w:rPr>
          <w:b/>
          <w:bCs/>
          <w:sz w:val="24"/>
          <w:szCs w:val="24"/>
          <w:u w:val="single"/>
        </w:rPr>
      </w:pPr>
    </w:p>
    <w:p w:rsidR="00E8619A" w:rsidRPr="003E11A2" w:rsidRDefault="00E8619A" w:rsidP="00E8619A">
      <w:pPr>
        <w:widowControl w:val="0"/>
        <w:tabs>
          <w:tab w:val="left" w:pos="14"/>
          <w:tab w:val="left" w:leader="dot" w:pos="8851"/>
        </w:tabs>
        <w:autoSpaceDE w:val="0"/>
        <w:autoSpaceDN w:val="0"/>
        <w:adjustRightInd w:val="0"/>
        <w:ind w:right="72"/>
        <w:jc w:val="both"/>
        <w:rPr>
          <w:sz w:val="24"/>
          <w:szCs w:val="24"/>
        </w:rPr>
      </w:pPr>
      <w:r w:rsidRPr="003E11A2">
        <w:rPr>
          <w:sz w:val="24"/>
          <w:szCs w:val="24"/>
        </w:rPr>
        <w:t>Składając ofertę w przetargu nieograniczonym na:</w:t>
      </w:r>
      <w:r w:rsidRPr="003E11A2">
        <w:rPr>
          <w:rFonts w:ascii="Arial" w:hAnsi="Arial" w:cs="Arial"/>
          <w:b/>
          <w:sz w:val="24"/>
          <w:szCs w:val="24"/>
        </w:rPr>
        <w:t xml:space="preserve"> </w:t>
      </w:r>
      <w:r w:rsidRPr="003E11A2">
        <w:rPr>
          <w:b/>
          <w:sz w:val="24"/>
          <w:szCs w:val="24"/>
        </w:rPr>
        <w:t>„</w:t>
      </w:r>
      <w:r w:rsidR="003C3855" w:rsidRPr="003C3855">
        <w:rPr>
          <w:b/>
          <w:bCs/>
          <w:sz w:val="24"/>
          <w:szCs w:val="24"/>
        </w:rPr>
        <w:t>Kompleksowa dostawa gazu ziemnego do obiektów KD Barbara w Mikołowie</w:t>
      </w:r>
      <w:r w:rsidRPr="003E11A2">
        <w:rPr>
          <w:b/>
          <w:sz w:val="24"/>
          <w:szCs w:val="24"/>
        </w:rPr>
        <w:t>”</w:t>
      </w:r>
      <w:r w:rsidRPr="003E11A2">
        <w:rPr>
          <w:sz w:val="24"/>
          <w:szCs w:val="24"/>
        </w:rPr>
        <w:t xml:space="preserve">- przedkładam/y następujący wykaz wykonanych </w:t>
      </w:r>
      <w:r w:rsidR="009E565B">
        <w:rPr>
          <w:sz w:val="24"/>
          <w:szCs w:val="24"/>
        </w:rPr>
        <w:t>dostaw</w:t>
      </w:r>
      <w:r w:rsidRPr="003E11A2">
        <w:rPr>
          <w:sz w:val="24"/>
          <w:szCs w:val="24"/>
        </w:rPr>
        <w:t>, w zakresie niezbędnym do wykazania spełniania warunku wiedzy i</w:t>
      </w:r>
      <w:r w:rsidRPr="003E11A2">
        <w:rPr>
          <w:w w:val="167"/>
          <w:sz w:val="24"/>
          <w:szCs w:val="24"/>
        </w:rPr>
        <w:t xml:space="preserve"> </w:t>
      </w:r>
      <w:r w:rsidRPr="003E11A2">
        <w:rPr>
          <w:sz w:val="24"/>
          <w:szCs w:val="24"/>
        </w:rPr>
        <w:t xml:space="preserve">doświadczenia: </w:t>
      </w:r>
    </w:p>
    <w:p w:rsidR="00E8619A" w:rsidRDefault="00E8619A" w:rsidP="00E8619A">
      <w:pPr>
        <w:widowControl w:val="0"/>
        <w:jc w:val="both"/>
        <w:rPr>
          <w:sz w:val="24"/>
          <w:szCs w:val="24"/>
        </w:rPr>
      </w:pPr>
      <w:r w:rsidRPr="003E11A2">
        <w:rPr>
          <w:sz w:val="24"/>
          <w:szCs w:val="24"/>
        </w:rPr>
        <w:t xml:space="preserve">W przypadku składania oferty przez Wykonawców ubiegających się wspólnie o udzielenie zamówienia, ww. warunek mogą spełnić łącznie. </w:t>
      </w:r>
    </w:p>
    <w:p w:rsidR="00E8619A" w:rsidRPr="003E11A2" w:rsidRDefault="00E8619A" w:rsidP="00E8619A">
      <w:pPr>
        <w:widowControl w:val="0"/>
        <w:ind w:left="426"/>
        <w:jc w:val="both"/>
        <w:rPr>
          <w:sz w:val="24"/>
          <w:szCs w:val="24"/>
        </w:rPr>
      </w:pPr>
    </w:p>
    <w:tbl>
      <w:tblPr>
        <w:tblW w:w="9172" w:type="dxa"/>
        <w:jc w:val="center"/>
        <w:tblInd w:w="-13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63"/>
        <w:gridCol w:w="2127"/>
        <w:gridCol w:w="2127"/>
        <w:gridCol w:w="2127"/>
        <w:gridCol w:w="2128"/>
      </w:tblGrid>
      <w:tr w:rsidR="00E8619A" w:rsidRPr="003E11A2" w:rsidTr="00257739">
        <w:trPr>
          <w:trHeight w:val="1179"/>
          <w:jc w:val="center"/>
        </w:trPr>
        <w:tc>
          <w:tcPr>
            <w:tcW w:w="663" w:type="dxa"/>
            <w:tcBorders>
              <w:top w:val="double" w:sz="4" w:space="0" w:color="auto"/>
              <w:left w:val="double" w:sz="4" w:space="0" w:color="auto"/>
              <w:bottom w:val="double" w:sz="6" w:space="0" w:color="auto"/>
              <w:right w:val="single" w:sz="6" w:space="0" w:color="auto"/>
            </w:tcBorders>
            <w:vAlign w:val="center"/>
          </w:tcPr>
          <w:p w:rsidR="00E8619A" w:rsidRPr="003E11A2" w:rsidRDefault="00E8619A" w:rsidP="00257739">
            <w:pPr>
              <w:shd w:val="clear" w:color="auto" w:fill="FFFFFF"/>
              <w:jc w:val="center"/>
              <w:rPr>
                <w:b/>
                <w:sz w:val="18"/>
                <w:szCs w:val="24"/>
              </w:rPr>
            </w:pPr>
            <w:r w:rsidRPr="003E11A2">
              <w:rPr>
                <w:b/>
                <w:sz w:val="18"/>
                <w:szCs w:val="24"/>
              </w:rPr>
              <w:t>Lp.</w:t>
            </w:r>
          </w:p>
        </w:tc>
        <w:tc>
          <w:tcPr>
            <w:tcW w:w="2127" w:type="dxa"/>
            <w:tcBorders>
              <w:top w:val="double" w:sz="4" w:space="0" w:color="auto"/>
              <w:left w:val="single" w:sz="6" w:space="0" w:color="auto"/>
              <w:bottom w:val="double" w:sz="6" w:space="0" w:color="auto"/>
              <w:right w:val="single" w:sz="6" w:space="0" w:color="auto"/>
            </w:tcBorders>
            <w:vAlign w:val="center"/>
          </w:tcPr>
          <w:p w:rsidR="00E8619A" w:rsidRPr="003E11A2" w:rsidRDefault="00E8619A" w:rsidP="00257739">
            <w:pPr>
              <w:shd w:val="clear" w:color="auto" w:fill="FFFFFF"/>
              <w:ind w:left="-5" w:hanging="41"/>
              <w:jc w:val="center"/>
              <w:rPr>
                <w:b/>
                <w:sz w:val="18"/>
                <w:szCs w:val="24"/>
              </w:rPr>
            </w:pPr>
            <w:r w:rsidRPr="003E11A2">
              <w:rPr>
                <w:b/>
                <w:sz w:val="18"/>
                <w:szCs w:val="24"/>
              </w:rPr>
              <w:t>Zamawiający</w:t>
            </w:r>
          </w:p>
        </w:tc>
        <w:tc>
          <w:tcPr>
            <w:tcW w:w="2127" w:type="dxa"/>
            <w:tcBorders>
              <w:top w:val="double" w:sz="4" w:space="0" w:color="auto"/>
              <w:left w:val="single" w:sz="6" w:space="0" w:color="auto"/>
              <w:bottom w:val="double" w:sz="6" w:space="0" w:color="auto"/>
              <w:right w:val="single" w:sz="6" w:space="0" w:color="auto"/>
            </w:tcBorders>
            <w:vAlign w:val="center"/>
          </w:tcPr>
          <w:p w:rsidR="00E8619A" w:rsidRPr="003E11A2" w:rsidRDefault="00E8619A" w:rsidP="009E565B">
            <w:pPr>
              <w:shd w:val="clear" w:color="auto" w:fill="FFFFFF"/>
              <w:jc w:val="center"/>
              <w:rPr>
                <w:b/>
                <w:sz w:val="18"/>
                <w:szCs w:val="24"/>
              </w:rPr>
            </w:pPr>
            <w:r>
              <w:rPr>
                <w:b/>
                <w:sz w:val="18"/>
                <w:szCs w:val="24"/>
              </w:rPr>
              <w:t xml:space="preserve">Rodzaj wykonanych </w:t>
            </w:r>
            <w:r w:rsidR="009E565B">
              <w:rPr>
                <w:b/>
                <w:sz w:val="18"/>
                <w:szCs w:val="24"/>
              </w:rPr>
              <w:t>dostaw</w:t>
            </w:r>
            <w:r>
              <w:rPr>
                <w:b/>
                <w:sz w:val="18"/>
                <w:szCs w:val="24"/>
              </w:rPr>
              <w:t xml:space="preserve"> potwierdzających spełnienie warunków udziału w postępowaniu.</w:t>
            </w:r>
            <w:r w:rsidRPr="003E11A2">
              <w:rPr>
                <w:b/>
                <w:sz w:val="18"/>
                <w:szCs w:val="24"/>
              </w:rPr>
              <w:t xml:space="preserve"> </w:t>
            </w:r>
          </w:p>
        </w:tc>
        <w:tc>
          <w:tcPr>
            <w:tcW w:w="2127" w:type="dxa"/>
            <w:tcBorders>
              <w:top w:val="double" w:sz="4" w:space="0" w:color="auto"/>
              <w:left w:val="single" w:sz="6" w:space="0" w:color="auto"/>
              <w:bottom w:val="double" w:sz="6" w:space="0" w:color="auto"/>
              <w:right w:val="single" w:sz="6" w:space="0" w:color="auto"/>
            </w:tcBorders>
            <w:vAlign w:val="center"/>
          </w:tcPr>
          <w:p w:rsidR="00E8619A" w:rsidRPr="003E11A2" w:rsidRDefault="00E8619A" w:rsidP="009E565B">
            <w:pPr>
              <w:shd w:val="clear" w:color="auto" w:fill="FFFFFF"/>
              <w:jc w:val="center"/>
              <w:rPr>
                <w:b/>
                <w:sz w:val="18"/>
                <w:szCs w:val="24"/>
              </w:rPr>
            </w:pPr>
            <w:r w:rsidRPr="003E11A2">
              <w:rPr>
                <w:b/>
                <w:sz w:val="18"/>
                <w:szCs w:val="24"/>
              </w:rPr>
              <w:t xml:space="preserve">Wartość </w:t>
            </w:r>
            <w:r w:rsidR="009E565B">
              <w:rPr>
                <w:b/>
                <w:sz w:val="18"/>
                <w:szCs w:val="24"/>
              </w:rPr>
              <w:t>dostaw</w:t>
            </w:r>
            <w:r w:rsidRPr="003E11A2">
              <w:rPr>
                <w:b/>
                <w:sz w:val="18"/>
                <w:szCs w:val="24"/>
              </w:rPr>
              <w:t xml:space="preserve"> (</w:t>
            </w:r>
            <w:r w:rsidRPr="001161EA">
              <w:rPr>
                <w:b/>
                <w:sz w:val="18"/>
                <w:szCs w:val="24"/>
              </w:rPr>
              <w:t>netto</w:t>
            </w:r>
            <w:r w:rsidRPr="003E11A2">
              <w:rPr>
                <w:b/>
                <w:sz w:val="18"/>
                <w:szCs w:val="24"/>
              </w:rPr>
              <w:t>)</w:t>
            </w:r>
          </w:p>
        </w:tc>
        <w:tc>
          <w:tcPr>
            <w:tcW w:w="2128" w:type="dxa"/>
            <w:tcBorders>
              <w:top w:val="double" w:sz="4" w:space="0" w:color="auto"/>
              <w:left w:val="single" w:sz="6" w:space="0" w:color="auto"/>
              <w:bottom w:val="double" w:sz="6" w:space="0" w:color="auto"/>
              <w:right w:val="double" w:sz="4" w:space="0" w:color="auto"/>
            </w:tcBorders>
            <w:vAlign w:val="center"/>
          </w:tcPr>
          <w:p w:rsidR="00E8619A" w:rsidRPr="003E11A2" w:rsidRDefault="00E8619A" w:rsidP="00257739">
            <w:pPr>
              <w:shd w:val="clear" w:color="auto" w:fill="FFFFFF"/>
              <w:jc w:val="center"/>
              <w:rPr>
                <w:b/>
                <w:sz w:val="18"/>
                <w:szCs w:val="24"/>
              </w:rPr>
            </w:pPr>
            <w:r w:rsidRPr="003E11A2">
              <w:rPr>
                <w:b/>
                <w:sz w:val="18"/>
                <w:szCs w:val="24"/>
              </w:rPr>
              <w:t xml:space="preserve">Data wykonania </w:t>
            </w:r>
            <w:r w:rsidR="009E565B">
              <w:rPr>
                <w:b/>
                <w:sz w:val="18"/>
                <w:szCs w:val="24"/>
              </w:rPr>
              <w:t>dostaw</w:t>
            </w:r>
          </w:p>
          <w:p w:rsidR="00E8619A" w:rsidRPr="003E11A2" w:rsidRDefault="00E8619A" w:rsidP="00257739">
            <w:pPr>
              <w:shd w:val="clear" w:color="auto" w:fill="FFFFFF"/>
              <w:jc w:val="center"/>
              <w:rPr>
                <w:b/>
                <w:sz w:val="18"/>
                <w:szCs w:val="24"/>
              </w:rPr>
            </w:pPr>
            <w:r w:rsidRPr="003E11A2">
              <w:rPr>
                <w:b/>
                <w:sz w:val="18"/>
                <w:szCs w:val="24"/>
              </w:rPr>
              <w:t xml:space="preserve"> rozpoczęcie </w:t>
            </w:r>
          </w:p>
          <w:p w:rsidR="00E8619A" w:rsidRPr="003E11A2" w:rsidRDefault="00E8619A" w:rsidP="00257739">
            <w:pPr>
              <w:shd w:val="clear" w:color="auto" w:fill="FFFFFF"/>
              <w:jc w:val="center"/>
              <w:rPr>
                <w:b/>
                <w:sz w:val="18"/>
                <w:szCs w:val="24"/>
              </w:rPr>
            </w:pPr>
            <w:r w:rsidRPr="003E11A2">
              <w:rPr>
                <w:b/>
                <w:sz w:val="18"/>
                <w:szCs w:val="24"/>
              </w:rPr>
              <w:t>zakończenie</w:t>
            </w:r>
          </w:p>
          <w:p w:rsidR="00E8619A" w:rsidRPr="003E11A2" w:rsidRDefault="00E8619A" w:rsidP="00257739">
            <w:pPr>
              <w:shd w:val="clear" w:color="auto" w:fill="FFFFFF"/>
              <w:jc w:val="center"/>
              <w:rPr>
                <w:b/>
                <w:sz w:val="18"/>
                <w:szCs w:val="24"/>
              </w:rPr>
            </w:pPr>
            <w:r w:rsidRPr="003E11A2">
              <w:rPr>
                <w:b/>
                <w:sz w:val="18"/>
                <w:szCs w:val="24"/>
              </w:rPr>
              <w:t>(dzień, m-c, rok)</w:t>
            </w:r>
          </w:p>
        </w:tc>
      </w:tr>
      <w:tr w:rsidR="00E8619A" w:rsidRPr="003E11A2" w:rsidTr="00257739">
        <w:trPr>
          <w:trHeight w:val="800"/>
          <w:jc w:val="center"/>
        </w:trPr>
        <w:tc>
          <w:tcPr>
            <w:tcW w:w="663" w:type="dxa"/>
            <w:tcBorders>
              <w:top w:val="nil"/>
              <w:left w:val="double" w:sz="4" w:space="0" w:color="auto"/>
              <w:bottom w:val="single" w:sz="6" w:space="0" w:color="auto"/>
              <w:right w:val="single" w:sz="6" w:space="0" w:color="auto"/>
            </w:tcBorders>
            <w:vAlign w:val="center"/>
          </w:tcPr>
          <w:p w:rsidR="00E8619A" w:rsidRPr="003E11A2" w:rsidRDefault="00E8619A" w:rsidP="00257739">
            <w:pPr>
              <w:shd w:val="clear" w:color="auto" w:fill="FFFFFF"/>
              <w:spacing w:line="360" w:lineRule="exact"/>
              <w:jc w:val="right"/>
              <w:rPr>
                <w:b/>
                <w:sz w:val="24"/>
                <w:szCs w:val="24"/>
              </w:rPr>
            </w:pPr>
          </w:p>
        </w:tc>
        <w:tc>
          <w:tcPr>
            <w:tcW w:w="2127" w:type="dxa"/>
            <w:tcBorders>
              <w:top w:val="nil"/>
              <w:left w:val="single" w:sz="6" w:space="0" w:color="auto"/>
              <w:bottom w:val="single" w:sz="6" w:space="0" w:color="auto"/>
              <w:right w:val="single" w:sz="6" w:space="0" w:color="auto"/>
            </w:tcBorders>
            <w:vAlign w:val="center"/>
          </w:tcPr>
          <w:p w:rsidR="00E8619A" w:rsidRPr="003E11A2" w:rsidRDefault="00E8619A" w:rsidP="00257739">
            <w:pPr>
              <w:shd w:val="clear" w:color="auto" w:fill="FFFFFF"/>
              <w:spacing w:before="120" w:after="120" w:line="360" w:lineRule="exact"/>
              <w:jc w:val="right"/>
              <w:rPr>
                <w:b/>
                <w:sz w:val="24"/>
                <w:szCs w:val="24"/>
              </w:rPr>
            </w:pPr>
          </w:p>
        </w:tc>
        <w:tc>
          <w:tcPr>
            <w:tcW w:w="2127" w:type="dxa"/>
            <w:tcBorders>
              <w:top w:val="nil"/>
              <w:left w:val="single" w:sz="6" w:space="0" w:color="auto"/>
              <w:bottom w:val="single" w:sz="6" w:space="0" w:color="auto"/>
              <w:right w:val="single" w:sz="6" w:space="0" w:color="auto"/>
            </w:tcBorders>
            <w:vAlign w:val="center"/>
          </w:tcPr>
          <w:p w:rsidR="00E8619A" w:rsidRPr="003E11A2" w:rsidRDefault="00E8619A" w:rsidP="00257739">
            <w:pPr>
              <w:shd w:val="clear" w:color="auto" w:fill="FFFFFF"/>
              <w:spacing w:before="120" w:after="120" w:line="360" w:lineRule="exact"/>
              <w:jc w:val="right"/>
              <w:rPr>
                <w:b/>
                <w:sz w:val="24"/>
                <w:szCs w:val="24"/>
              </w:rPr>
            </w:pPr>
          </w:p>
        </w:tc>
        <w:tc>
          <w:tcPr>
            <w:tcW w:w="2127" w:type="dxa"/>
            <w:tcBorders>
              <w:top w:val="nil"/>
              <w:left w:val="single" w:sz="6" w:space="0" w:color="auto"/>
              <w:bottom w:val="single" w:sz="6" w:space="0" w:color="auto"/>
              <w:right w:val="single" w:sz="6" w:space="0" w:color="auto"/>
            </w:tcBorders>
            <w:vAlign w:val="center"/>
          </w:tcPr>
          <w:p w:rsidR="00E8619A" w:rsidRPr="003E11A2" w:rsidRDefault="00E8619A" w:rsidP="00257739">
            <w:pPr>
              <w:shd w:val="clear" w:color="auto" w:fill="FFFFFF"/>
              <w:spacing w:before="120" w:after="120" w:line="360" w:lineRule="exact"/>
              <w:jc w:val="right"/>
              <w:rPr>
                <w:b/>
                <w:sz w:val="24"/>
                <w:szCs w:val="24"/>
              </w:rPr>
            </w:pPr>
          </w:p>
        </w:tc>
        <w:tc>
          <w:tcPr>
            <w:tcW w:w="2128" w:type="dxa"/>
            <w:tcBorders>
              <w:top w:val="nil"/>
              <w:left w:val="single" w:sz="6" w:space="0" w:color="auto"/>
              <w:bottom w:val="single" w:sz="6" w:space="0" w:color="auto"/>
              <w:right w:val="double" w:sz="4" w:space="0" w:color="auto"/>
            </w:tcBorders>
            <w:vAlign w:val="center"/>
          </w:tcPr>
          <w:p w:rsidR="00E8619A" w:rsidRPr="003E11A2" w:rsidRDefault="00E8619A" w:rsidP="00257739">
            <w:pPr>
              <w:shd w:val="clear" w:color="auto" w:fill="FFFFFF"/>
              <w:spacing w:before="120" w:after="120" w:line="360" w:lineRule="exact"/>
              <w:jc w:val="right"/>
              <w:rPr>
                <w:b/>
                <w:sz w:val="24"/>
                <w:szCs w:val="24"/>
              </w:rPr>
            </w:pPr>
          </w:p>
        </w:tc>
      </w:tr>
      <w:tr w:rsidR="00E8619A" w:rsidRPr="003E11A2" w:rsidTr="00257739">
        <w:trPr>
          <w:trHeight w:val="851"/>
          <w:jc w:val="center"/>
        </w:trPr>
        <w:tc>
          <w:tcPr>
            <w:tcW w:w="663" w:type="dxa"/>
            <w:tcBorders>
              <w:top w:val="nil"/>
              <w:left w:val="double" w:sz="4" w:space="0" w:color="auto"/>
              <w:bottom w:val="single" w:sz="4" w:space="0" w:color="auto"/>
              <w:right w:val="single" w:sz="6" w:space="0" w:color="auto"/>
            </w:tcBorders>
            <w:vAlign w:val="center"/>
          </w:tcPr>
          <w:p w:rsidR="00E8619A" w:rsidRPr="003E11A2" w:rsidRDefault="00E8619A" w:rsidP="00257739">
            <w:pPr>
              <w:shd w:val="clear" w:color="auto" w:fill="FFFFFF"/>
              <w:spacing w:before="120" w:after="120" w:line="360" w:lineRule="exact"/>
              <w:jc w:val="right"/>
              <w:rPr>
                <w:b/>
                <w:sz w:val="24"/>
                <w:szCs w:val="24"/>
              </w:rPr>
            </w:pPr>
          </w:p>
        </w:tc>
        <w:tc>
          <w:tcPr>
            <w:tcW w:w="2127" w:type="dxa"/>
            <w:tcBorders>
              <w:top w:val="nil"/>
              <w:left w:val="single" w:sz="6" w:space="0" w:color="auto"/>
              <w:bottom w:val="single" w:sz="4" w:space="0" w:color="auto"/>
              <w:right w:val="single" w:sz="6" w:space="0" w:color="auto"/>
            </w:tcBorders>
            <w:vAlign w:val="center"/>
          </w:tcPr>
          <w:p w:rsidR="00E8619A" w:rsidRPr="003E11A2" w:rsidRDefault="00E8619A" w:rsidP="00257739">
            <w:pPr>
              <w:shd w:val="clear" w:color="auto" w:fill="FFFFFF"/>
              <w:spacing w:before="120" w:after="120" w:line="360" w:lineRule="exact"/>
              <w:jc w:val="right"/>
              <w:rPr>
                <w:b/>
                <w:sz w:val="24"/>
                <w:szCs w:val="24"/>
              </w:rPr>
            </w:pPr>
          </w:p>
        </w:tc>
        <w:tc>
          <w:tcPr>
            <w:tcW w:w="2127" w:type="dxa"/>
            <w:tcBorders>
              <w:top w:val="nil"/>
              <w:left w:val="single" w:sz="6" w:space="0" w:color="auto"/>
              <w:bottom w:val="single" w:sz="4" w:space="0" w:color="auto"/>
              <w:right w:val="single" w:sz="6" w:space="0" w:color="auto"/>
            </w:tcBorders>
            <w:vAlign w:val="center"/>
          </w:tcPr>
          <w:p w:rsidR="00E8619A" w:rsidRPr="003E11A2" w:rsidRDefault="00E8619A" w:rsidP="00257739">
            <w:pPr>
              <w:shd w:val="clear" w:color="auto" w:fill="FFFFFF"/>
              <w:spacing w:before="120" w:after="120" w:line="360" w:lineRule="exact"/>
              <w:jc w:val="right"/>
              <w:rPr>
                <w:b/>
                <w:sz w:val="24"/>
                <w:szCs w:val="24"/>
              </w:rPr>
            </w:pPr>
          </w:p>
        </w:tc>
        <w:tc>
          <w:tcPr>
            <w:tcW w:w="2127" w:type="dxa"/>
            <w:tcBorders>
              <w:top w:val="nil"/>
              <w:left w:val="single" w:sz="6" w:space="0" w:color="auto"/>
              <w:bottom w:val="single" w:sz="4" w:space="0" w:color="auto"/>
              <w:right w:val="single" w:sz="6" w:space="0" w:color="auto"/>
            </w:tcBorders>
            <w:vAlign w:val="center"/>
          </w:tcPr>
          <w:p w:rsidR="00E8619A" w:rsidRPr="003E11A2" w:rsidRDefault="00E8619A" w:rsidP="00257739">
            <w:pPr>
              <w:shd w:val="clear" w:color="auto" w:fill="FFFFFF"/>
              <w:spacing w:before="120" w:after="120" w:line="360" w:lineRule="exact"/>
              <w:jc w:val="right"/>
              <w:rPr>
                <w:b/>
                <w:sz w:val="24"/>
                <w:szCs w:val="24"/>
              </w:rPr>
            </w:pPr>
          </w:p>
        </w:tc>
        <w:tc>
          <w:tcPr>
            <w:tcW w:w="2128" w:type="dxa"/>
            <w:tcBorders>
              <w:top w:val="nil"/>
              <w:left w:val="single" w:sz="6" w:space="0" w:color="auto"/>
              <w:bottom w:val="single" w:sz="4" w:space="0" w:color="auto"/>
              <w:right w:val="double" w:sz="4" w:space="0" w:color="auto"/>
            </w:tcBorders>
            <w:vAlign w:val="center"/>
          </w:tcPr>
          <w:p w:rsidR="00E8619A" w:rsidRPr="003E11A2" w:rsidRDefault="00E8619A" w:rsidP="00257739">
            <w:pPr>
              <w:shd w:val="clear" w:color="auto" w:fill="FFFFFF"/>
              <w:spacing w:before="120" w:after="120" w:line="360" w:lineRule="exact"/>
              <w:jc w:val="right"/>
              <w:rPr>
                <w:b/>
                <w:sz w:val="24"/>
                <w:szCs w:val="24"/>
              </w:rPr>
            </w:pPr>
          </w:p>
        </w:tc>
      </w:tr>
      <w:tr w:rsidR="00E8619A" w:rsidRPr="003E11A2" w:rsidTr="00257739">
        <w:trPr>
          <w:trHeight w:val="851"/>
          <w:jc w:val="center"/>
        </w:trPr>
        <w:tc>
          <w:tcPr>
            <w:tcW w:w="663" w:type="dxa"/>
            <w:tcBorders>
              <w:top w:val="single" w:sz="4" w:space="0" w:color="auto"/>
              <w:left w:val="double" w:sz="4" w:space="0" w:color="auto"/>
              <w:bottom w:val="single" w:sz="6" w:space="0" w:color="auto"/>
              <w:right w:val="single" w:sz="6" w:space="0" w:color="auto"/>
            </w:tcBorders>
            <w:vAlign w:val="center"/>
          </w:tcPr>
          <w:p w:rsidR="00E8619A" w:rsidRPr="003E11A2" w:rsidRDefault="00E8619A" w:rsidP="00257739">
            <w:pPr>
              <w:shd w:val="clear" w:color="auto" w:fill="FFFFFF"/>
              <w:spacing w:before="120" w:after="120" w:line="360" w:lineRule="exact"/>
              <w:jc w:val="right"/>
              <w:rPr>
                <w:b/>
                <w:sz w:val="24"/>
                <w:szCs w:val="24"/>
              </w:rPr>
            </w:pPr>
          </w:p>
        </w:tc>
        <w:tc>
          <w:tcPr>
            <w:tcW w:w="2127" w:type="dxa"/>
            <w:tcBorders>
              <w:top w:val="single" w:sz="4" w:space="0" w:color="auto"/>
              <w:left w:val="single" w:sz="6" w:space="0" w:color="auto"/>
              <w:bottom w:val="single" w:sz="6" w:space="0" w:color="auto"/>
              <w:right w:val="single" w:sz="6" w:space="0" w:color="auto"/>
            </w:tcBorders>
            <w:vAlign w:val="center"/>
          </w:tcPr>
          <w:p w:rsidR="00E8619A" w:rsidRPr="003E11A2" w:rsidRDefault="00E8619A" w:rsidP="00257739">
            <w:pPr>
              <w:shd w:val="clear" w:color="auto" w:fill="FFFFFF"/>
              <w:spacing w:before="120" w:after="120" w:line="360" w:lineRule="exact"/>
              <w:jc w:val="right"/>
              <w:rPr>
                <w:b/>
                <w:sz w:val="24"/>
                <w:szCs w:val="24"/>
              </w:rPr>
            </w:pPr>
          </w:p>
        </w:tc>
        <w:tc>
          <w:tcPr>
            <w:tcW w:w="2127" w:type="dxa"/>
            <w:tcBorders>
              <w:top w:val="single" w:sz="4" w:space="0" w:color="auto"/>
              <w:left w:val="single" w:sz="6" w:space="0" w:color="auto"/>
              <w:bottom w:val="single" w:sz="6" w:space="0" w:color="auto"/>
              <w:right w:val="single" w:sz="6" w:space="0" w:color="auto"/>
            </w:tcBorders>
            <w:vAlign w:val="center"/>
          </w:tcPr>
          <w:p w:rsidR="00E8619A" w:rsidRPr="003E11A2" w:rsidRDefault="00E8619A" w:rsidP="00257739">
            <w:pPr>
              <w:shd w:val="clear" w:color="auto" w:fill="FFFFFF"/>
              <w:spacing w:before="120" w:after="120" w:line="360" w:lineRule="exact"/>
              <w:jc w:val="right"/>
              <w:rPr>
                <w:b/>
                <w:sz w:val="24"/>
                <w:szCs w:val="24"/>
              </w:rPr>
            </w:pPr>
          </w:p>
        </w:tc>
        <w:tc>
          <w:tcPr>
            <w:tcW w:w="2127" w:type="dxa"/>
            <w:tcBorders>
              <w:top w:val="single" w:sz="4" w:space="0" w:color="auto"/>
              <w:left w:val="single" w:sz="6" w:space="0" w:color="auto"/>
              <w:bottom w:val="single" w:sz="6" w:space="0" w:color="auto"/>
              <w:right w:val="single" w:sz="6" w:space="0" w:color="auto"/>
            </w:tcBorders>
            <w:vAlign w:val="center"/>
          </w:tcPr>
          <w:p w:rsidR="00E8619A" w:rsidRPr="003E11A2" w:rsidRDefault="00E8619A" w:rsidP="00257739">
            <w:pPr>
              <w:shd w:val="clear" w:color="auto" w:fill="FFFFFF"/>
              <w:spacing w:before="120" w:after="120" w:line="360" w:lineRule="exact"/>
              <w:jc w:val="right"/>
              <w:rPr>
                <w:b/>
                <w:sz w:val="24"/>
                <w:szCs w:val="24"/>
              </w:rPr>
            </w:pPr>
          </w:p>
        </w:tc>
        <w:tc>
          <w:tcPr>
            <w:tcW w:w="2128" w:type="dxa"/>
            <w:tcBorders>
              <w:top w:val="single" w:sz="4" w:space="0" w:color="auto"/>
              <w:left w:val="single" w:sz="6" w:space="0" w:color="auto"/>
              <w:bottom w:val="single" w:sz="6" w:space="0" w:color="auto"/>
              <w:right w:val="double" w:sz="4" w:space="0" w:color="auto"/>
            </w:tcBorders>
            <w:vAlign w:val="center"/>
          </w:tcPr>
          <w:p w:rsidR="00E8619A" w:rsidRPr="003E11A2" w:rsidRDefault="00E8619A" w:rsidP="00257739">
            <w:pPr>
              <w:shd w:val="clear" w:color="auto" w:fill="FFFFFF"/>
              <w:spacing w:before="120" w:after="120" w:line="360" w:lineRule="exact"/>
              <w:jc w:val="right"/>
              <w:rPr>
                <w:b/>
                <w:sz w:val="24"/>
                <w:szCs w:val="24"/>
              </w:rPr>
            </w:pPr>
          </w:p>
        </w:tc>
      </w:tr>
    </w:tbl>
    <w:p w:rsidR="00E8619A" w:rsidRPr="003E11A2" w:rsidRDefault="00E8619A" w:rsidP="00E8619A">
      <w:pPr>
        <w:widowControl w:val="0"/>
        <w:tabs>
          <w:tab w:val="left" w:pos="19"/>
          <w:tab w:val="left" w:leader="dot" w:pos="3667"/>
        </w:tabs>
        <w:autoSpaceDE w:val="0"/>
        <w:autoSpaceDN w:val="0"/>
        <w:adjustRightInd w:val="0"/>
        <w:spacing w:line="360" w:lineRule="exact"/>
        <w:ind w:right="72"/>
        <w:jc w:val="both"/>
        <w:rPr>
          <w:sz w:val="24"/>
          <w:szCs w:val="24"/>
        </w:rPr>
      </w:pPr>
      <w:r w:rsidRPr="003E11A2">
        <w:rPr>
          <w:sz w:val="24"/>
          <w:szCs w:val="24"/>
        </w:rPr>
        <w:t>Do niniejszego wykazu dołączamy .......szt. dokumentów potwierdzających, że wskazane i</w:t>
      </w:r>
      <w:r>
        <w:rPr>
          <w:sz w:val="24"/>
          <w:szCs w:val="24"/>
        </w:rPr>
        <w:t> </w:t>
      </w:r>
      <w:r w:rsidRPr="003E11A2">
        <w:rPr>
          <w:sz w:val="24"/>
          <w:szCs w:val="24"/>
        </w:rPr>
        <w:t>opisane wyżej prace zostały wykonane</w:t>
      </w:r>
      <w:r w:rsidRPr="003E11A2">
        <w:rPr>
          <w:i/>
          <w:iCs/>
          <w:sz w:val="24"/>
          <w:szCs w:val="24"/>
        </w:rPr>
        <w:t xml:space="preserve"> </w:t>
      </w:r>
      <w:r w:rsidRPr="003E11A2">
        <w:rPr>
          <w:iCs/>
          <w:sz w:val="24"/>
          <w:szCs w:val="24"/>
        </w:rPr>
        <w:t>należycie</w:t>
      </w:r>
      <w:r w:rsidRPr="003E11A2">
        <w:rPr>
          <w:i/>
          <w:iCs/>
          <w:sz w:val="24"/>
          <w:szCs w:val="24"/>
        </w:rPr>
        <w:t xml:space="preserve">. </w:t>
      </w:r>
    </w:p>
    <w:p w:rsidR="00E8619A" w:rsidRDefault="00E8619A" w:rsidP="00E8619A">
      <w:pPr>
        <w:widowControl w:val="0"/>
        <w:tabs>
          <w:tab w:val="left" w:pos="10"/>
          <w:tab w:val="left" w:leader="dot" w:pos="3533"/>
        </w:tabs>
        <w:autoSpaceDE w:val="0"/>
        <w:autoSpaceDN w:val="0"/>
        <w:adjustRightInd w:val="0"/>
        <w:spacing w:line="360" w:lineRule="exact"/>
        <w:ind w:right="72"/>
        <w:jc w:val="both"/>
        <w:rPr>
          <w:sz w:val="24"/>
          <w:szCs w:val="24"/>
        </w:rPr>
      </w:pPr>
    </w:p>
    <w:p w:rsidR="00E8619A" w:rsidRDefault="00E8619A" w:rsidP="00E8619A">
      <w:pPr>
        <w:widowControl w:val="0"/>
        <w:tabs>
          <w:tab w:val="left" w:pos="10"/>
          <w:tab w:val="left" w:leader="dot" w:pos="3533"/>
        </w:tabs>
        <w:autoSpaceDE w:val="0"/>
        <w:autoSpaceDN w:val="0"/>
        <w:adjustRightInd w:val="0"/>
        <w:spacing w:line="360" w:lineRule="exact"/>
        <w:ind w:right="72"/>
        <w:jc w:val="both"/>
        <w:rPr>
          <w:sz w:val="24"/>
          <w:szCs w:val="24"/>
        </w:rPr>
      </w:pPr>
    </w:p>
    <w:p w:rsidR="00E8619A" w:rsidRDefault="00E8619A" w:rsidP="00E8619A">
      <w:pPr>
        <w:widowControl w:val="0"/>
        <w:tabs>
          <w:tab w:val="left" w:pos="10"/>
          <w:tab w:val="left" w:leader="dot" w:pos="3533"/>
        </w:tabs>
        <w:autoSpaceDE w:val="0"/>
        <w:autoSpaceDN w:val="0"/>
        <w:adjustRightInd w:val="0"/>
        <w:spacing w:line="360" w:lineRule="exact"/>
        <w:ind w:right="72"/>
        <w:jc w:val="both"/>
        <w:rPr>
          <w:sz w:val="24"/>
          <w:szCs w:val="24"/>
        </w:rPr>
      </w:pPr>
    </w:p>
    <w:p w:rsidR="00E8619A" w:rsidRPr="003E11A2" w:rsidRDefault="00E8619A" w:rsidP="00E8619A">
      <w:pPr>
        <w:widowControl w:val="0"/>
        <w:tabs>
          <w:tab w:val="left" w:pos="10"/>
          <w:tab w:val="left" w:leader="dot" w:pos="3533"/>
        </w:tabs>
        <w:autoSpaceDE w:val="0"/>
        <w:autoSpaceDN w:val="0"/>
        <w:adjustRightInd w:val="0"/>
        <w:spacing w:line="360" w:lineRule="exact"/>
        <w:ind w:right="72"/>
        <w:jc w:val="both"/>
        <w:rPr>
          <w:sz w:val="24"/>
          <w:szCs w:val="24"/>
        </w:rPr>
      </w:pPr>
    </w:p>
    <w:p w:rsidR="00E8619A" w:rsidRPr="003E11A2" w:rsidRDefault="00E8619A" w:rsidP="00E8619A">
      <w:pPr>
        <w:widowControl w:val="0"/>
        <w:tabs>
          <w:tab w:val="left" w:pos="10"/>
          <w:tab w:val="left" w:leader="dot" w:pos="3533"/>
        </w:tabs>
        <w:autoSpaceDE w:val="0"/>
        <w:autoSpaceDN w:val="0"/>
        <w:adjustRightInd w:val="0"/>
        <w:spacing w:line="360" w:lineRule="exact"/>
        <w:ind w:right="72"/>
        <w:jc w:val="both"/>
        <w:rPr>
          <w:sz w:val="24"/>
          <w:szCs w:val="24"/>
        </w:rPr>
      </w:pPr>
      <w:r w:rsidRPr="003E11A2">
        <w:rPr>
          <w:sz w:val="24"/>
          <w:szCs w:val="24"/>
        </w:rPr>
        <w:t>.......................................... , dnia ........................</w:t>
      </w:r>
      <w:r w:rsidRPr="003E11A2">
        <w:rPr>
          <w:sz w:val="24"/>
          <w:szCs w:val="24"/>
        </w:rPr>
        <w:tab/>
      </w:r>
      <w:r w:rsidRPr="003E11A2">
        <w:rPr>
          <w:sz w:val="24"/>
          <w:szCs w:val="24"/>
        </w:rPr>
        <w:tab/>
        <w:t>.........................................................</w:t>
      </w:r>
    </w:p>
    <w:p w:rsidR="00E8619A" w:rsidRDefault="00E8619A" w:rsidP="00E8619A">
      <w:pPr>
        <w:widowControl w:val="0"/>
        <w:autoSpaceDE w:val="0"/>
        <w:autoSpaceDN w:val="0"/>
        <w:adjustRightInd w:val="0"/>
        <w:ind w:left="5761" w:right="74"/>
        <w:jc w:val="both"/>
        <w:sectPr w:rsidR="00E8619A" w:rsidSect="00D207EB">
          <w:pgSz w:w="11906" w:h="16838"/>
          <w:pgMar w:top="1418" w:right="1274" w:bottom="1560" w:left="1418" w:header="709" w:footer="709" w:gutter="0"/>
          <w:cols w:space="708"/>
          <w:docGrid w:linePitch="360"/>
        </w:sectPr>
      </w:pPr>
      <w:r w:rsidRPr="003E11A2">
        <w:t>Podpis wraz z pieczęcią osoby uprawnionej do reprezentowania Wykonawcy</w:t>
      </w:r>
    </w:p>
    <w:p w:rsidR="00AD0F98" w:rsidRDefault="00716C32" w:rsidP="0063484B">
      <w:pPr>
        <w:pStyle w:val="Nagwek2"/>
      </w:pPr>
      <w:bookmarkStart w:id="43" w:name="_Toc485888178"/>
      <w:r w:rsidRPr="00B47A39">
        <w:t>Załącznik nr</w:t>
      </w:r>
      <w:bookmarkEnd w:id="41"/>
      <w:bookmarkEnd w:id="42"/>
      <w:r w:rsidR="0094423C" w:rsidRPr="00B47A39">
        <w:t xml:space="preserve"> 5 do SIWZ</w:t>
      </w:r>
      <w:bookmarkEnd w:id="43"/>
      <w:r w:rsidR="0063484B">
        <w:t xml:space="preserve"> – Istotne postanowienia umowy</w:t>
      </w:r>
    </w:p>
    <w:p w:rsidR="00564583" w:rsidRDefault="00564583" w:rsidP="00564583"/>
    <w:p w:rsidR="00564583" w:rsidRPr="007E55F1" w:rsidRDefault="00564583" w:rsidP="007E55F1">
      <w:pPr>
        <w:spacing w:line="320" w:lineRule="exact"/>
        <w:jc w:val="both"/>
        <w:rPr>
          <w:sz w:val="22"/>
          <w:szCs w:val="22"/>
        </w:rPr>
      </w:pPr>
      <w:r w:rsidRPr="007E55F1">
        <w:rPr>
          <w:sz w:val="22"/>
          <w:szCs w:val="22"/>
        </w:rPr>
        <w:t>Z uwagi na specyfikę przedmiotu zamówienia: kompleksową dostawę</w:t>
      </w:r>
      <w:r w:rsidRPr="007E55F1">
        <w:rPr>
          <w:sz w:val="22"/>
          <w:szCs w:val="22"/>
        </w:rPr>
        <w:tab/>
        <w:t xml:space="preserve"> gazu ziemnego typu E wysokometanowego, Zamawiający nie przedstawia wzoru umowy, ponieważ umowy na tego rodzaju dostawy są umowami standardowymi. Zamawiający wymaga, aby proponowana umowa kompleksowa zawierała wszystkie elementy i nie gorsze warunki niż wynikające z ustawy z dnia 10 kwietnia 1997r, Prawo energetyczne i przepisów wykonawczych do tej ustawy oraz spełniała warunki wynikające ze SIWZ i załączników do niej. Ustala się, że umowa zawarta z Wykonawcą, którego oferta zostanie uznana za najkorzystniejszą, zawierać będzie ponadto następujące istotne postanowienia:</w:t>
      </w:r>
    </w:p>
    <w:p w:rsidR="00564583" w:rsidRPr="007E55F1" w:rsidRDefault="00564583" w:rsidP="007E55F1">
      <w:pPr>
        <w:numPr>
          <w:ilvl w:val="0"/>
          <w:numId w:val="63"/>
        </w:numPr>
        <w:spacing w:line="320" w:lineRule="exact"/>
        <w:ind w:left="567" w:hanging="567"/>
        <w:jc w:val="both"/>
        <w:rPr>
          <w:sz w:val="22"/>
          <w:szCs w:val="22"/>
        </w:rPr>
      </w:pPr>
      <w:r w:rsidRPr="007E55F1">
        <w:rPr>
          <w:sz w:val="22"/>
          <w:szCs w:val="22"/>
        </w:rPr>
        <w:t>Przedmiotem umowy jest sprzedaż - dostawa paliwa gazowego - gaz ziemny GZ-50 wysoko metanowy (E) oraz świadczenie usług dystrybucji.</w:t>
      </w:r>
    </w:p>
    <w:p w:rsidR="00564583" w:rsidRPr="007E55F1" w:rsidRDefault="00564583" w:rsidP="007E55F1">
      <w:pPr>
        <w:numPr>
          <w:ilvl w:val="0"/>
          <w:numId w:val="63"/>
        </w:numPr>
        <w:spacing w:line="320" w:lineRule="exact"/>
        <w:ind w:left="567" w:hanging="567"/>
        <w:jc w:val="both"/>
        <w:rPr>
          <w:sz w:val="22"/>
          <w:szCs w:val="22"/>
        </w:rPr>
      </w:pPr>
      <w:r w:rsidRPr="007E55F1">
        <w:rPr>
          <w:sz w:val="22"/>
          <w:szCs w:val="22"/>
        </w:rPr>
        <w:t xml:space="preserve">Umowa zostanie zawarta </w:t>
      </w:r>
      <w:r w:rsidR="003D5F0A" w:rsidRPr="007E55F1">
        <w:rPr>
          <w:sz w:val="22"/>
          <w:szCs w:val="22"/>
        </w:rPr>
        <w:t xml:space="preserve">na podstawie oferty złożonej </w:t>
      </w:r>
      <w:r w:rsidRPr="007E55F1">
        <w:rPr>
          <w:sz w:val="22"/>
          <w:szCs w:val="22"/>
        </w:rPr>
        <w:t xml:space="preserve">w </w:t>
      </w:r>
      <w:r w:rsidR="008467C1" w:rsidRPr="007E55F1">
        <w:rPr>
          <w:sz w:val="22"/>
          <w:szCs w:val="22"/>
        </w:rPr>
        <w:t xml:space="preserve">postępowaniu </w:t>
      </w:r>
      <w:r w:rsidRPr="007E55F1">
        <w:rPr>
          <w:sz w:val="22"/>
          <w:szCs w:val="22"/>
        </w:rPr>
        <w:t>przetarg</w:t>
      </w:r>
      <w:r w:rsidR="008467C1" w:rsidRPr="007E55F1">
        <w:rPr>
          <w:sz w:val="22"/>
          <w:szCs w:val="22"/>
        </w:rPr>
        <w:t>owym</w:t>
      </w:r>
      <w:r w:rsidRPr="007E55F1">
        <w:rPr>
          <w:sz w:val="22"/>
          <w:szCs w:val="22"/>
        </w:rPr>
        <w:t xml:space="preserve"> </w:t>
      </w:r>
      <w:r w:rsidR="008467C1" w:rsidRPr="007E55F1">
        <w:rPr>
          <w:sz w:val="22"/>
          <w:szCs w:val="22"/>
        </w:rPr>
        <w:t xml:space="preserve">prowadzonym w trybie przetargu </w:t>
      </w:r>
      <w:r w:rsidRPr="007E55F1">
        <w:rPr>
          <w:sz w:val="22"/>
          <w:szCs w:val="22"/>
        </w:rPr>
        <w:t>nieograniczon</w:t>
      </w:r>
      <w:r w:rsidR="008467C1" w:rsidRPr="007E55F1">
        <w:rPr>
          <w:sz w:val="22"/>
          <w:szCs w:val="22"/>
        </w:rPr>
        <w:t>ego.</w:t>
      </w:r>
      <w:r w:rsidRPr="007E55F1">
        <w:rPr>
          <w:sz w:val="22"/>
          <w:szCs w:val="22"/>
        </w:rPr>
        <w:t xml:space="preserve"> </w:t>
      </w:r>
      <w:r w:rsidR="008467C1" w:rsidRPr="007E55F1">
        <w:rPr>
          <w:sz w:val="22"/>
          <w:szCs w:val="22"/>
        </w:rPr>
        <w:t>Oferta jest załącznikiem do umowy.</w:t>
      </w:r>
    </w:p>
    <w:p w:rsidR="00564583" w:rsidRPr="007E55F1" w:rsidRDefault="00564583" w:rsidP="007E55F1">
      <w:pPr>
        <w:spacing w:line="320" w:lineRule="exact"/>
        <w:ind w:left="567" w:hanging="567"/>
        <w:jc w:val="both"/>
        <w:rPr>
          <w:sz w:val="22"/>
          <w:szCs w:val="22"/>
        </w:rPr>
      </w:pPr>
      <w:r w:rsidRPr="007E55F1">
        <w:rPr>
          <w:sz w:val="22"/>
          <w:szCs w:val="22"/>
        </w:rPr>
        <w:t>3.</w:t>
      </w:r>
      <w:r w:rsidRPr="007E55F1">
        <w:rPr>
          <w:sz w:val="22"/>
          <w:szCs w:val="22"/>
        </w:rPr>
        <w:tab/>
        <w:t xml:space="preserve">Sprzedaż paliwa gazowego będzie się odbywać na warunkach określonych przepisami ustawy Prawo energetyczne (Dz.U. z </w:t>
      </w:r>
      <w:hyperlink r:id="rId33" w:history="1">
        <w:r w:rsidR="00EC01ED" w:rsidRPr="007E55F1">
          <w:rPr>
            <w:rStyle w:val="Hipercze"/>
            <w:color w:val="auto"/>
            <w:sz w:val="22"/>
            <w:szCs w:val="22"/>
            <w:u w:val="none"/>
          </w:rPr>
          <w:t>2019 poz. 755</w:t>
        </w:r>
      </w:hyperlink>
      <w:r w:rsidRPr="007E55F1">
        <w:rPr>
          <w:sz w:val="22"/>
          <w:szCs w:val="22"/>
        </w:rPr>
        <w:t>) oraz wydanych na jej podstawie przepisów wykonawczych, przepisami Kodeksu Cywilnego, postanowieniami umowy oraz zgodnie z Taryfą d</w:t>
      </w:r>
      <w:r w:rsidR="00862B9B" w:rsidRPr="007E55F1">
        <w:rPr>
          <w:sz w:val="22"/>
          <w:szCs w:val="22"/>
        </w:rPr>
        <w:t>l</w:t>
      </w:r>
      <w:r w:rsidRPr="007E55F1">
        <w:rPr>
          <w:sz w:val="22"/>
          <w:szCs w:val="22"/>
        </w:rPr>
        <w:t>a paliwa gazowego Wykonawcy, zwanego dalej Sprzedawcą, którą Zamawiający otrzyma i z którą, na dzień złożenia oferty, się zapozna.</w:t>
      </w:r>
    </w:p>
    <w:p w:rsidR="00564583" w:rsidRPr="007E55F1" w:rsidRDefault="00564583" w:rsidP="007E55F1">
      <w:pPr>
        <w:spacing w:line="320" w:lineRule="exact"/>
        <w:ind w:left="567" w:hanging="567"/>
        <w:jc w:val="both"/>
        <w:rPr>
          <w:sz w:val="22"/>
          <w:szCs w:val="22"/>
        </w:rPr>
      </w:pPr>
      <w:r w:rsidRPr="007E55F1">
        <w:rPr>
          <w:sz w:val="22"/>
          <w:szCs w:val="22"/>
        </w:rPr>
        <w:t>4.</w:t>
      </w:r>
      <w:r w:rsidR="00862B9B" w:rsidRPr="007E55F1">
        <w:rPr>
          <w:sz w:val="22"/>
          <w:szCs w:val="22"/>
        </w:rPr>
        <w:tab/>
      </w:r>
      <w:r w:rsidR="001D4713" w:rsidRPr="007E55F1">
        <w:rPr>
          <w:sz w:val="22"/>
          <w:szCs w:val="22"/>
        </w:rPr>
        <w:t>Wykonawca</w:t>
      </w:r>
      <w:r w:rsidR="00352A27" w:rsidRPr="007E55F1">
        <w:rPr>
          <w:sz w:val="22"/>
          <w:szCs w:val="22"/>
        </w:rPr>
        <w:t xml:space="preserve"> </w:t>
      </w:r>
      <w:r w:rsidRPr="007E55F1">
        <w:rPr>
          <w:sz w:val="22"/>
          <w:szCs w:val="22"/>
        </w:rPr>
        <w:t xml:space="preserve">oświadcza, że jest podmiotem uprawnionym do świadczenia przedmiotu umowy, </w:t>
      </w:r>
      <w:proofErr w:type="spellStart"/>
      <w:r w:rsidRPr="007E55F1">
        <w:rPr>
          <w:sz w:val="22"/>
          <w:szCs w:val="22"/>
        </w:rPr>
        <w:t>tzn</w:t>
      </w:r>
      <w:proofErr w:type="spellEnd"/>
      <w:r w:rsidRPr="007E55F1">
        <w:rPr>
          <w:sz w:val="22"/>
          <w:szCs w:val="22"/>
        </w:rPr>
        <w:t>:</w:t>
      </w:r>
    </w:p>
    <w:p w:rsidR="00126FBA" w:rsidRPr="007E55F1" w:rsidRDefault="00564583" w:rsidP="007E55F1">
      <w:pPr>
        <w:numPr>
          <w:ilvl w:val="0"/>
          <w:numId w:val="64"/>
        </w:numPr>
        <w:spacing w:line="320" w:lineRule="exact"/>
        <w:ind w:left="993" w:hanging="426"/>
        <w:jc w:val="both"/>
        <w:rPr>
          <w:sz w:val="22"/>
          <w:szCs w:val="22"/>
        </w:rPr>
      </w:pPr>
      <w:r w:rsidRPr="007E55F1">
        <w:rPr>
          <w:sz w:val="22"/>
          <w:szCs w:val="22"/>
        </w:rPr>
        <w:t>posiada zatwierdzoną taryfę dla paliwa gazowego</w:t>
      </w:r>
      <w:r w:rsidR="00126FBA" w:rsidRPr="007E55F1">
        <w:rPr>
          <w:sz w:val="22"/>
          <w:szCs w:val="22"/>
        </w:rPr>
        <w:t>,</w:t>
      </w:r>
      <w:r w:rsidRPr="007E55F1">
        <w:rPr>
          <w:color w:val="000000"/>
          <w:spacing w:val="3"/>
          <w:sz w:val="22"/>
          <w:szCs w:val="22"/>
        </w:rPr>
        <w:t xml:space="preserve"> </w:t>
      </w:r>
    </w:p>
    <w:p w:rsidR="00031247" w:rsidRPr="007E55F1" w:rsidRDefault="00564583" w:rsidP="007E55F1">
      <w:pPr>
        <w:numPr>
          <w:ilvl w:val="0"/>
          <w:numId w:val="64"/>
        </w:numPr>
        <w:spacing w:line="320" w:lineRule="exact"/>
        <w:ind w:left="993" w:hanging="426"/>
        <w:jc w:val="both"/>
        <w:rPr>
          <w:sz w:val="22"/>
          <w:szCs w:val="22"/>
        </w:rPr>
      </w:pPr>
      <w:r w:rsidRPr="007E55F1">
        <w:rPr>
          <w:sz w:val="22"/>
          <w:szCs w:val="22"/>
        </w:rPr>
        <w:t xml:space="preserve">korzysta z usługi dystrybucji na warunkach umowy dystrybucyjnej zawartej z Operatorem Systemu Dystrybucji (OSD) </w:t>
      </w:r>
    </w:p>
    <w:p w:rsidR="00564583" w:rsidRPr="007E55F1" w:rsidRDefault="00564583" w:rsidP="007E55F1">
      <w:pPr>
        <w:numPr>
          <w:ilvl w:val="0"/>
          <w:numId w:val="64"/>
        </w:numPr>
        <w:spacing w:line="320" w:lineRule="exact"/>
        <w:ind w:left="993" w:hanging="426"/>
        <w:jc w:val="both"/>
        <w:rPr>
          <w:sz w:val="22"/>
          <w:szCs w:val="22"/>
        </w:rPr>
      </w:pPr>
      <w:r w:rsidRPr="007E55F1">
        <w:rPr>
          <w:sz w:val="22"/>
          <w:szCs w:val="22"/>
        </w:rPr>
        <w:t>posiada status zleceniodawcy usługi dystrybucji, zgodnie z Instrukcją Ruchu i Eksploatacji Sieci Dystrybucyjnej OSD)</w:t>
      </w:r>
    </w:p>
    <w:p w:rsidR="00564583" w:rsidRPr="007E55F1" w:rsidRDefault="00564583" w:rsidP="007E55F1">
      <w:pPr>
        <w:spacing w:line="320" w:lineRule="exact"/>
        <w:ind w:left="567" w:hanging="567"/>
        <w:jc w:val="both"/>
        <w:rPr>
          <w:sz w:val="22"/>
          <w:szCs w:val="22"/>
        </w:rPr>
      </w:pPr>
      <w:r w:rsidRPr="007E55F1">
        <w:rPr>
          <w:sz w:val="22"/>
          <w:szCs w:val="22"/>
        </w:rPr>
        <w:t>5.</w:t>
      </w:r>
      <w:r w:rsidR="00031247" w:rsidRPr="007E55F1">
        <w:rPr>
          <w:sz w:val="22"/>
          <w:szCs w:val="22"/>
        </w:rPr>
        <w:tab/>
      </w:r>
      <w:r w:rsidR="001D4713" w:rsidRPr="007E55F1">
        <w:rPr>
          <w:sz w:val="22"/>
          <w:szCs w:val="22"/>
        </w:rPr>
        <w:t>Wykonawca</w:t>
      </w:r>
      <w:r w:rsidRPr="007E55F1">
        <w:rPr>
          <w:sz w:val="22"/>
          <w:szCs w:val="22"/>
        </w:rPr>
        <w:t xml:space="preserve"> zobowiązuje się dostarczyć paliwo gazowe- gaz ziemny do obiektów </w:t>
      </w:r>
      <w:r w:rsidR="00031247" w:rsidRPr="007E55F1">
        <w:rPr>
          <w:sz w:val="22"/>
          <w:szCs w:val="22"/>
        </w:rPr>
        <w:t>KD Barbara Mikołów ul. Podleska 72</w:t>
      </w:r>
      <w:r w:rsidRPr="007E55F1">
        <w:rPr>
          <w:sz w:val="22"/>
          <w:szCs w:val="22"/>
        </w:rPr>
        <w:t xml:space="preserve">; </w:t>
      </w:r>
    </w:p>
    <w:p w:rsidR="006F2A85" w:rsidRPr="007E55F1" w:rsidRDefault="006F2A85" w:rsidP="007E55F1">
      <w:pPr>
        <w:spacing w:line="320" w:lineRule="exact"/>
        <w:ind w:left="567" w:hanging="567"/>
        <w:jc w:val="both"/>
        <w:rPr>
          <w:sz w:val="22"/>
          <w:szCs w:val="22"/>
        </w:rPr>
      </w:pPr>
      <w:r w:rsidRPr="007E55F1">
        <w:rPr>
          <w:sz w:val="22"/>
          <w:szCs w:val="22"/>
        </w:rPr>
        <w:t>5a.</w:t>
      </w:r>
      <w:r w:rsidRPr="007E55F1">
        <w:rPr>
          <w:sz w:val="22"/>
          <w:szCs w:val="22"/>
        </w:rPr>
        <w:tab/>
        <w:t>W związku z obowiązkiem sprawozdawczym wynikającym z ustawy z dnia 17 lipca 2009 roku o systemie zarządzania emisjami gazów cieplarnianych i innych substancji (</w:t>
      </w:r>
      <w:proofErr w:type="spellStart"/>
      <w:r w:rsidRPr="007E55F1">
        <w:rPr>
          <w:sz w:val="22"/>
          <w:szCs w:val="22"/>
        </w:rPr>
        <w:t>t.j</w:t>
      </w:r>
      <w:proofErr w:type="spellEnd"/>
      <w:r w:rsidRPr="007E55F1">
        <w:rPr>
          <w:sz w:val="22"/>
          <w:szCs w:val="22"/>
        </w:rPr>
        <w:t xml:space="preserve">. Dz. U. z 2018 r. poz. 1271), w tym podania charakterystyki stosowanego paliwa, </w:t>
      </w:r>
      <w:r w:rsidR="007E55F1" w:rsidRPr="007E55F1">
        <w:rPr>
          <w:sz w:val="22"/>
          <w:szCs w:val="22"/>
          <w:u w:val="single"/>
        </w:rPr>
        <w:t>Wykonawca</w:t>
      </w:r>
      <w:r w:rsidRPr="007E55F1">
        <w:rPr>
          <w:sz w:val="22"/>
          <w:szCs w:val="22"/>
          <w:u w:val="single"/>
        </w:rPr>
        <w:t xml:space="preserve"> przedstawi</w:t>
      </w:r>
      <w:r w:rsidRPr="007E55F1">
        <w:rPr>
          <w:sz w:val="22"/>
          <w:szCs w:val="22"/>
        </w:rPr>
        <w:t xml:space="preserve">, po zakończonym okresie rozliczeniowym, dane dotyczące zawartości siarki całkowitej w gazie w mg/m3 oraz wartości opałowej gazu w </w:t>
      </w:r>
      <w:proofErr w:type="spellStart"/>
      <w:r w:rsidRPr="007E55F1">
        <w:rPr>
          <w:sz w:val="22"/>
          <w:szCs w:val="22"/>
        </w:rPr>
        <w:t>kJ</w:t>
      </w:r>
      <w:proofErr w:type="spellEnd"/>
      <w:r w:rsidRPr="007E55F1">
        <w:rPr>
          <w:sz w:val="22"/>
          <w:szCs w:val="22"/>
        </w:rPr>
        <w:t>/m3.</w:t>
      </w:r>
      <w:r w:rsidRPr="007E55F1">
        <w:rPr>
          <w:sz w:val="22"/>
          <w:szCs w:val="22"/>
        </w:rPr>
        <w:tab/>
      </w:r>
      <w:r w:rsidRPr="007E55F1">
        <w:rPr>
          <w:sz w:val="22"/>
          <w:szCs w:val="22"/>
        </w:rPr>
        <w:br/>
      </w:r>
      <w:r w:rsidRPr="007E55F1">
        <w:rPr>
          <w:bCs/>
          <w:sz w:val="22"/>
          <w:szCs w:val="22"/>
        </w:rPr>
        <w:t>W przypadku braku możliwości umieszczenia tej informacji na fakturze dopuszcza się jej przedstawienie w postaci załącznika do faktury.</w:t>
      </w:r>
    </w:p>
    <w:p w:rsidR="00564583" w:rsidRPr="007E55F1" w:rsidRDefault="00090099" w:rsidP="007E55F1">
      <w:pPr>
        <w:spacing w:line="320" w:lineRule="exact"/>
        <w:ind w:left="567" w:hanging="567"/>
        <w:jc w:val="both"/>
        <w:rPr>
          <w:sz w:val="22"/>
          <w:szCs w:val="22"/>
        </w:rPr>
      </w:pPr>
      <w:r w:rsidRPr="007E55F1">
        <w:rPr>
          <w:sz w:val="22"/>
          <w:szCs w:val="22"/>
        </w:rPr>
        <w:t>6.</w:t>
      </w:r>
      <w:r w:rsidRPr="007E55F1">
        <w:rPr>
          <w:sz w:val="22"/>
          <w:szCs w:val="22"/>
        </w:rPr>
        <w:tab/>
      </w:r>
      <w:r w:rsidR="00564583" w:rsidRPr="007E55F1">
        <w:rPr>
          <w:sz w:val="22"/>
          <w:szCs w:val="22"/>
        </w:rPr>
        <w:t>Rozliczenia za dostarczone paliwo gazowe odbywać się będą na podstawie odczytów wskazań istniejącego układu pomiarowo - rozliczeniowego (gazomierza). Rozliczenie wg faktycznego zużycia. Okres rozliczeniowy będzie zgodny z postanowieniami Taryfy Operatora Usług Dystrybucyjnych dla usług dystrybucji paliw gazowych w zakresie liczby odczytów dla danej grupy taryfowej.</w:t>
      </w:r>
      <w:r w:rsidR="00352A27" w:rsidRPr="007E55F1">
        <w:rPr>
          <w:sz w:val="22"/>
          <w:szCs w:val="22"/>
        </w:rPr>
        <w:t xml:space="preserve"> </w:t>
      </w:r>
    </w:p>
    <w:p w:rsidR="00352A27" w:rsidRPr="007E55F1" w:rsidRDefault="00551F3C" w:rsidP="007E55F1">
      <w:pPr>
        <w:widowControl w:val="0"/>
        <w:spacing w:line="320" w:lineRule="exact"/>
        <w:ind w:left="567" w:right="120" w:hanging="567"/>
        <w:jc w:val="both"/>
        <w:rPr>
          <w:color w:val="000000"/>
          <w:spacing w:val="3"/>
          <w:sz w:val="22"/>
          <w:szCs w:val="22"/>
        </w:rPr>
      </w:pPr>
      <w:r w:rsidRPr="007E55F1">
        <w:rPr>
          <w:color w:val="000000"/>
          <w:spacing w:val="3"/>
          <w:sz w:val="22"/>
          <w:szCs w:val="22"/>
        </w:rPr>
        <w:t>7.</w:t>
      </w:r>
      <w:r w:rsidRPr="007E55F1">
        <w:rPr>
          <w:color w:val="000000"/>
          <w:spacing w:val="3"/>
          <w:sz w:val="22"/>
          <w:szCs w:val="22"/>
        </w:rPr>
        <w:tab/>
      </w:r>
      <w:r w:rsidR="00352A27" w:rsidRPr="007E55F1">
        <w:rPr>
          <w:color w:val="000000"/>
          <w:spacing w:val="3"/>
          <w:sz w:val="22"/>
          <w:szCs w:val="22"/>
        </w:rPr>
        <w:t>Wykonawca będzie dostarczał w okresie obowiązywania umowy paliwo gazowe w ilości odpowiadającej rzeczywistemu zapotrzebowaniu Zamawiającego niezależnie od szacunkowej prognozy jego zużycia.</w:t>
      </w:r>
    </w:p>
    <w:p w:rsidR="00352A27" w:rsidRPr="007E55F1" w:rsidRDefault="00551F3C" w:rsidP="007E55F1">
      <w:pPr>
        <w:widowControl w:val="0"/>
        <w:spacing w:line="320" w:lineRule="exact"/>
        <w:ind w:left="567" w:right="120" w:hanging="567"/>
        <w:jc w:val="both"/>
        <w:rPr>
          <w:color w:val="000000"/>
          <w:spacing w:val="3"/>
          <w:sz w:val="22"/>
          <w:szCs w:val="22"/>
        </w:rPr>
      </w:pPr>
      <w:r w:rsidRPr="007E55F1">
        <w:rPr>
          <w:color w:val="000000"/>
          <w:spacing w:val="3"/>
          <w:sz w:val="22"/>
          <w:szCs w:val="22"/>
        </w:rPr>
        <w:t>8.</w:t>
      </w:r>
      <w:r w:rsidRPr="007E55F1">
        <w:rPr>
          <w:color w:val="000000"/>
          <w:spacing w:val="3"/>
          <w:sz w:val="22"/>
          <w:szCs w:val="22"/>
        </w:rPr>
        <w:tab/>
      </w:r>
      <w:r w:rsidR="00352A27" w:rsidRPr="007E55F1">
        <w:rPr>
          <w:color w:val="000000"/>
          <w:spacing w:val="3"/>
          <w:sz w:val="22"/>
          <w:szCs w:val="22"/>
        </w:rPr>
        <w:t>Wykonawcy nie będzie przysługiwało jakiekolwiek roszczenie z tytułu nie pobrania przez Zamawiającego przewidywanej ilości paliwa gazowego.</w:t>
      </w:r>
    </w:p>
    <w:p w:rsidR="00564583" w:rsidRPr="007E55F1" w:rsidRDefault="00551F3C" w:rsidP="007E55F1">
      <w:pPr>
        <w:spacing w:line="320" w:lineRule="exact"/>
        <w:ind w:left="567" w:hanging="567"/>
        <w:jc w:val="both"/>
        <w:rPr>
          <w:sz w:val="22"/>
          <w:szCs w:val="22"/>
        </w:rPr>
      </w:pPr>
      <w:r w:rsidRPr="007E55F1">
        <w:rPr>
          <w:sz w:val="22"/>
          <w:szCs w:val="22"/>
        </w:rPr>
        <w:t>9</w:t>
      </w:r>
      <w:r w:rsidR="008F418F" w:rsidRPr="007E55F1">
        <w:rPr>
          <w:sz w:val="22"/>
          <w:szCs w:val="22"/>
        </w:rPr>
        <w:t>.</w:t>
      </w:r>
      <w:r w:rsidR="008F418F" w:rsidRPr="007E55F1">
        <w:rPr>
          <w:sz w:val="22"/>
          <w:szCs w:val="22"/>
        </w:rPr>
        <w:tab/>
      </w:r>
      <w:r w:rsidR="00090099" w:rsidRPr="007E55F1">
        <w:rPr>
          <w:sz w:val="22"/>
          <w:szCs w:val="22"/>
        </w:rPr>
        <w:t>Główny Instytut Górnictwa</w:t>
      </w:r>
      <w:r w:rsidR="00564583" w:rsidRPr="007E55F1">
        <w:rPr>
          <w:sz w:val="22"/>
          <w:szCs w:val="22"/>
        </w:rPr>
        <w:t xml:space="preserve"> nie wyraża zgody na ponoszenie dodatkowych opłat związanych z</w:t>
      </w:r>
      <w:r w:rsidR="00090099" w:rsidRPr="007E55F1">
        <w:rPr>
          <w:sz w:val="22"/>
          <w:szCs w:val="22"/>
        </w:rPr>
        <w:t> </w:t>
      </w:r>
      <w:r w:rsidR="00564583" w:rsidRPr="007E55F1">
        <w:rPr>
          <w:sz w:val="22"/>
          <w:szCs w:val="22"/>
        </w:rPr>
        <w:t xml:space="preserve">dostarczaniem gazu, w tym m.in, ponoszenie dodatkowych opłat związanych z nieodebraniem lub przekroczeniem zamówionego wolumenu, z wyłączeniem opłat za przekroczenie Mocy umownej, opłat z tytułu niedostosowania się przez </w:t>
      </w:r>
      <w:r w:rsidR="00476136" w:rsidRPr="007E55F1">
        <w:rPr>
          <w:sz w:val="22"/>
          <w:szCs w:val="22"/>
        </w:rPr>
        <w:t>Odbiorcę</w:t>
      </w:r>
      <w:r w:rsidR="00564583" w:rsidRPr="007E55F1">
        <w:rPr>
          <w:sz w:val="22"/>
          <w:szCs w:val="22"/>
        </w:rPr>
        <w:t xml:space="preserve"> do ograniczeń wprowadzonych przez Operatora Systemu Dystrybucyjnego, oraz innych opłat ustalonych w</w:t>
      </w:r>
      <w:r w:rsidR="008F418F" w:rsidRPr="007E55F1">
        <w:rPr>
          <w:sz w:val="22"/>
          <w:szCs w:val="22"/>
        </w:rPr>
        <w:t> </w:t>
      </w:r>
      <w:r w:rsidR="00564583" w:rsidRPr="007E55F1">
        <w:rPr>
          <w:sz w:val="22"/>
          <w:szCs w:val="22"/>
        </w:rPr>
        <w:t>Taryfie Operatora Systemu Dystrybucyjnego, Instrukcji Ruchu i Eksploatacji Sieci Dystrybucyjnej.</w:t>
      </w:r>
    </w:p>
    <w:p w:rsidR="00564583" w:rsidRPr="007E55F1" w:rsidRDefault="00551F3C" w:rsidP="007E55F1">
      <w:pPr>
        <w:spacing w:line="320" w:lineRule="exact"/>
        <w:ind w:left="567" w:hanging="567"/>
        <w:jc w:val="both"/>
        <w:rPr>
          <w:sz w:val="22"/>
          <w:szCs w:val="22"/>
        </w:rPr>
      </w:pPr>
      <w:r w:rsidRPr="007E55F1">
        <w:rPr>
          <w:sz w:val="22"/>
          <w:szCs w:val="22"/>
        </w:rPr>
        <w:t>10</w:t>
      </w:r>
      <w:r w:rsidR="008F418F" w:rsidRPr="007E55F1">
        <w:rPr>
          <w:sz w:val="22"/>
          <w:szCs w:val="22"/>
        </w:rPr>
        <w:t>.</w:t>
      </w:r>
      <w:r w:rsidR="008F418F" w:rsidRPr="007E55F1">
        <w:rPr>
          <w:sz w:val="22"/>
          <w:szCs w:val="22"/>
        </w:rPr>
        <w:tab/>
      </w:r>
      <w:r w:rsidR="00564583" w:rsidRPr="007E55F1">
        <w:rPr>
          <w:sz w:val="22"/>
          <w:szCs w:val="22"/>
        </w:rPr>
        <w:t>W</w:t>
      </w:r>
      <w:r w:rsidR="008F418F" w:rsidRPr="007E55F1">
        <w:rPr>
          <w:sz w:val="22"/>
          <w:szCs w:val="22"/>
        </w:rPr>
        <w:t xml:space="preserve"> </w:t>
      </w:r>
      <w:r w:rsidR="00564583" w:rsidRPr="007E55F1">
        <w:rPr>
          <w:sz w:val="22"/>
          <w:szCs w:val="22"/>
        </w:rPr>
        <w:t xml:space="preserve">trakcie umowy </w:t>
      </w:r>
      <w:r w:rsidR="002A17CF" w:rsidRPr="007E55F1">
        <w:rPr>
          <w:sz w:val="22"/>
          <w:szCs w:val="22"/>
        </w:rPr>
        <w:t>Zamawiający</w:t>
      </w:r>
      <w:r w:rsidR="00564583" w:rsidRPr="007E55F1">
        <w:rPr>
          <w:sz w:val="22"/>
          <w:szCs w:val="22"/>
        </w:rPr>
        <w:t xml:space="preserve"> będzie rozliczany na podstawie stawek i opłat określonych w</w:t>
      </w:r>
      <w:r w:rsidR="008F418F" w:rsidRPr="007E55F1">
        <w:rPr>
          <w:sz w:val="22"/>
          <w:szCs w:val="22"/>
        </w:rPr>
        <w:t> </w:t>
      </w:r>
      <w:r w:rsidR="00564583" w:rsidRPr="007E55F1">
        <w:rPr>
          <w:sz w:val="22"/>
          <w:szCs w:val="22"/>
        </w:rPr>
        <w:t>obowiązującej w danym okresie taryfie dla dostarczonego paliwa. Strony określ</w:t>
      </w:r>
      <w:r w:rsidR="008F418F" w:rsidRPr="007E55F1">
        <w:rPr>
          <w:sz w:val="22"/>
          <w:szCs w:val="22"/>
        </w:rPr>
        <w:t xml:space="preserve">ą </w:t>
      </w:r>
      <w:r w:rsidR="00564583" w:rsidRPr="007E55F1">
        <w:rPr>
          <w:sz w:val="22"/>
          <w:szCs w:val="22"/>
        </w:rPr>
        <w:t>w</w:t>
      </w:r>
      <w:r w:rsidR="008F418F" w:rsidRPr="007E55F1">
        <w:rPr>
          <w:sz w:val="22"/>
          <w:szCs w:val="22"/>
        </w:rPr>
        <w:t xml:space="preserve"> </w:t>
      </w:r>
      <w:r w:rsidR="00564583" w:rsidRPr="007E55F1">
        <w:rPr>
          <w:sz w:val="22"/>
          <w:szCs w:val="22"/>
        </w:rPr>
        <w:t xml:space="preserve">umowie sposób i termin informowania przez </w:t>
      </w:r>
      <w:r w:rsidR="001D4713" w:rsidRPr="007E55F1">
        <w:rPr>
          <w:sz w:val="22"/>
          <w:szCs w:val="22"/>
        </w:rPr>
        <w:t>Wykonawcę</w:t>
      </w:r>
      <w:r w:rsidR="00564583" w:rsidRPr="007E55F1">
        <w:rPr>
          <w:sz w:val="22"/>
          <w:szCs w:val="22"/>
        </w:rPr>
        <w:t xml:space="preserve"> </w:t>
      </w:r>
      <w:r w:rsidR="002A17CF" w:rsidRPr="007E55F1">
        <w:rPr>
          <w:sz w:val="22"/>
          <w:szCs w:val="22"/>
        </w:rPr>
        <w:t>Zamawiającego</w:t>
      </w:r>
      <w:r w:rsidR="00564583" w:rsidRPr="007E55F1">
        <w:rPr>
          <w:sz w:val="22"/>
          <w:szCs w:val="22"/>
        </w:rPr>
        <w:t xml:space="preserve"> o zmianach taryfy.</w:t>
      </w:r>
    </w:p>
    <w:p w:rsidR="00564583" w:rsidRPr="007E55F1" w:rsidRDefault="00551F3C" w:rsidP="007E55F1">
      <w:pPr>
        <w:spacing w:line="320" w:lineRule="exact"/>
        <w:ind w:left="567" w:hanging="567"/>
        <w:jc w:val="both"/>
        <w:rPr>
          <w:sz w:val="22"/>
          <w:szCs w:val="22"/>
        </w:rPr>
      </w:pPr>
      <w:r w:rsidRPr="007E55F1">
        <w:rPr>
          <w:sz w:val="22"/>
          <w:szCs w:val="22"/>
        </w:rPr>
        <w:t>11</w:t>
      </w:r>
      <w:r w:rsidR="00476136" w:rsidRPr="007E55F1">
        <w:rPr>
          <w:sz w:val="22"/>
          <w:szCs w:val="22"/>
        </w:rPr>
        <w:t>.</w:t>
      </w:r>
      <w:r w:rsidR="00476136" w:rsidRPr="007E55F1">
        <w:rPr>
          <w:sz w:val="22"/>
          <w:szCs w:val="22"/>
        </w:rPr>
        <w:tab/>
      </w:r>
      <w:r w:rsidR="00564583" w:rsidRPr="007E55F1">
        <w:rPr>
          <w:sz w:val="22"/>
          <w:szCs w:val="22"/>
        </w:rPr>
        <w:t>Zmiana</w:t>
      </w:r>
      <w:r w:rsidR="006675FB" w:rsidRPr="007E55F1">
        <w:rPr>
          <w:sz w:val="22"/>
          <w:szCs w:val="22"/>
        </w:rPr>
        <w:t xml:space="preserve"> </w:t>
      </w:r>
      <w:r w:rsidR="00564583" w:rsidRPr="007E55F1">
        <w:rPr>
          <w:sz w:val="22"/>
          <w:szCs w:val="22"/>
        </w:rPr>
        <w:t xml:space="preserve">urządzeń gazowych w ramach wydanych warunków przyłączenia do sieci gazowej oraz w ramach zamówionej Mocy umownej nie wymaga zmiany Umowy. W takim wypadku </w:t>
      </w:r>
      <w:r w:rsidR="002A17CF" w:rsidRPr="007E55F1">
        <w:rPr>
          <w:sz w:val="22"/>
          <w:szCs w:val="22"/>
        </w:rPr>
        <w:t>Zamawiający</w:t>
      </w:r>
      <w:r w:rsidR="00564583" w:rsidRPr="007E55F1">
        <w:rPr>
          <w:sz w:val="22"/>
          <w:szCs w:val="22"/>
        </w:rPr>
        <w:t xml:space="preserve"> jest zobowiązany poinformować na piśmie </w:t>
      </w:r>
      <w:r w:rsidR="00E12F82" w:rsidRPr="007E55F1">
        <w:rPr>
          <w:sz w:val="22"/>
          <w:szCs w:val="22"/>
        </w:rPr>
        <w:t>Wykona</w:t>
      </w:r>
      <w:r w:rsidR="00564583" w:rsidRPr="007E55F1">
        <w:rPr>
          <w:sz w:val="22"/>
          <w:szCs w:val="22"/>
        </w:rPr>
        <w:t>wcę o dokonanej zmianie w</w:t>
      </w:r>
      <w:r w:rsidR="00944F1E" w:rsidRPr="007E55F1">
        <w:rPr>
          <w:sz w:val="22"/>
          <w:szCs w:val="22"/>
        </w:rPr>
        <w:t> </w:t>
      </w:r>
      <w:r w:rsidR="00564583" w:rsidRPr="007E55F1">
        <w:rPr>
          <w:sz w:val="22"/>
          <w:szCs w:val="22"/>
        </w:rPr>
        <w:t>terminie trzydziestu (30) dni od dokonanej zmiany.</w:t>
      </w:r>
    </w:p>
    <w:p w:rsidR="00564583" w:rsidRPr="007E55F1" w:rsidRDefault="00476136" w:rsidP="007E55F1">
      <w:pPr>
        <w:spacing w:line="320" w:lineRule="exact"/>
        <w:ind w:left="567" w:hanging="567"/>
        <w:jc w:val="both"/>
        <w:rPr>
          <w:sz w:val="22"/>
          <w:szCs w:val="22"/>
        </w:rPr>
      </w:pPr>
      <w:r w:rsidRPr="007E55F1">
        <w:rPr>
          <w:sz w:val="22"/>
          <w:szCs w:val="22"/>
        </w:rPr>
        <w:t>1</w:t>
      </w:r>
      <w:r w:rsidR="00551F3C" w:rsidRPr="007E55F1">
        <w:rPr>
          <w:sz w:val="22"/>
          <w:szCs w:val="22"/>
        </w:rPr>
        <w:t>2</w:t>
      </w:r>
      <w:r w:rsidRPr="007E55F1">
        <w:rPr>
          <w:sz w:val="22"/>
          <w:szCs w:val="22"/>
        </w:rPr>
        <w:t>.</w:t>
      </w:r>
      <w:r w:rsidRPr="007E55F1">
        <w:rPr>
          <w:sz w:val="22"/>
          <w:szCs w:val="22"/>
        </w:rPr>
        <w:tab/>
      </w:r>
      <w:r w:rsidR="00564583" w:rsidRPr="007E55F1">
        <w:rPr>
          <w:sz w:val="22"/>
          <w:szCs w:val="22"/>
        </w:rPr>
        <w:t>Własność</w:t>
      </w:r>
      <w:r w:rsidR="006675FB" w:rsidRPr="007E55F1">
        <w:rPr>
          <w:sz w:val="22"/>
          <w:szCs w:val="22"/>
        </w:rPr>
        <w:t xml:space="preserve"> </w:t>
      </w:r>
      <w:r w:rsidR="00564583" w:rsidRPr="007E55F1">
        <w:rPr>
          <w:sz w:val="22"/>
          <w:szCs w:val="22"/>
        </w:rPr>
        <w:t xml:space="preserve">Paliwa gazowego przechodzi na </w:t>
      </w:r>
      <w:r w:rsidR="00944F1E" w:rsidRPr="007E55F1">
        <w:rPr>
          <w:sz w:val="22"/>
          <w:szCs w:val="22"/>
        </w:rPr>
        <w:t>Zamawiającego</w:t>
      </w:r>
      <w:r w:rsidR="00564583" w:rsidRPr="007E55F1">
        <w:rPr>
          <w:sz w:val="22"/>
          <w:szCs w:val="22"/>
        </w:rPr>
        <w:t xml:space="preserve"> w granicy własności sieci gazowej, którą stanowi kurek główny odcinający dopływ paliwa gazowego, usytuowany na przyłączu gazowym w punkcie pomiarowym.</w:t>
      </w:r>
    </w:p>
    <w:p w:rsidR="00564583" w:rsidRPr="007E55F1" w:rsidRDefault="00476136" w:rsidP="007E55F1">
      <w:pPr>
        <w:spacing w:line="320" w:lineRule="exact"/>
        <w:ind w:left="567" w:hanging="567"/>
        <w:jc w:val="both"/>
        <w:rPr>
          <w:sz w:val="22"/>
          <w:szCs w:val="22"/>
        </w:rPr>
      </w:pPr>
      <w:r w:rsidRPr="007E55F1">
        <w:rPr>
          <w:sz w:val="22"/>
          <w:szCs w:val="22"/>
        </w:rPr>
        <w:t>1</w:t>
      </w:r>
      <w:r w:rsidR="00551F3C" w:rsidRPr="007E55F1">
        <w:rPr>
          <w:sz w:val="22"/>
          <w:szCs w:val="22"/>
        </w:rPr>
        <w:t>3</w:t>
      </w:r>
      <w:r w:rsidRPr="007E55F1">
        <w:rPr>
          <w:sz w:val="22"/>
          <w:szCs w:val="22"/>
        </w:rPr>
        <w:t>.</w:t>
      </w:r>
      <w:r w:rsidRPr="007E55F1">
        <w:rPr>
          <w:sz w:val="22"/>
          <w:szCs w:val="22"/>
        </w:rPr>
        <w:tab/>
      </w:r>
      <w:r w:rsidR="00944F1E" w:rsidRPr="007E55F1">
        <w:rPr>
          <w:sz w:val="22"/>
          <w:szCs w:val="22"/>
        </w:rPr>
        <w:t>Zamawiający</w:t>
      </w:r>
      <w:r w:rsidR="006675FB" w:rsidRPr="007E55F1">
        <w:rPr>
          <w:sz w:val="22"/>
          <w:szCs w:val="22"/>
        </w:rPr>
        <w:t xml:space="preserve"> </w:t>
      </w:r>
      <w:r w:rsidR="00564583" w:rsidRPr="007E55F1">
        <w:rPr>
          <w:sz w:val="22"/>
          <w:szCs w:val="22"/>
        </w:rPr>
        <w:t>przewiduje możliwość zmiany postanowień zawartej umowy w stosunku do treści oferty na podstawie, której dokonano wyboru oferty:</w:t>
      </w:r>
    </w:p>
    <w:p w:rsidR="00564583" w:rsidRPr="007E55F1" w:rsidRDefault="008A60B8" w:rsidP="00D20B3F">
      <w:pPr>
        <w:numPr>
          <w:ilvl w:val="0"/>
          <w:numId w:val="66"/>
        </w:numPr>
        <w:spacing w:line="320" w:lineRule="exact"/>
        <w:ind w:left="993" w:hanging="426"/>
        <w:jc w:val="both"/>
        <w:rPr>
          <w:sz w:val="22"/>
          <w:szCs w:val="22"/>
        </w:rPr>
      </w:pPr>
      <w:r w:rsidRPr="007E55F1">
        <w:rPr>
          <w:sz w:val="22"/>
          <w:szCs w:val="22"/>
        </w:rPr>
        <w:t>w przypadku wprowadzenia do stosowania nowej Taryfy OSD zatwierdzonej Decyzją Prezesa Urzędu Regulacji Energetyki, Odbiorca przyjmie zmianę stawek opłat dystrybucyjnych w okresie obowiązywania umowy</w:t>
      </w:r>
      <w:r w:rsidR="00564583" w:rsidRPr="007E55F1">
        <w:rPr>
          <w:sz w:val="22"/>
          <w:szCs w:val="22"/>
        </w:rPr>
        <w:t>.</w:t>
      </w:r>
    </w:p>
    <w:p w:rsidR="00564583" w:rsidRPr="007E55F1" w:rsidRDefault="00564583" w:rsidP="00D20B3F">
      <w:pPr>
        <w:numPr>
          <w:ilvl w:val="0"/>
          <w:numId w:val="66"/>
        </w:numPr>
        <w:spacing w:line="320" w:lineRule="exact"/>
        <w:ind w:left="993" w:hanging="426"/>
        <w:jc w:val="both"/>
        <w:rPr>
          <w:sz w:val="22"/>
          <w:szCs w:val="22"/>
        </w:rPr>
      </w:pPr>
      <w:r w:rsidRPr="007E55F1">
        <w:rPr>
          <w:sz w:val="22"/>
          <w:szCs w:val="22"/>
        </w:rPr>
        <w:t>przypadku zmiany obowiązującej stawki podatku VAT, akcyzy Odbiorca przyjmuje możliwość zmniejszenia lub zwiększenia wynagrodzenia o kwotę równą różnicy w kwocie podatku VAT, akcyzy.</w:t>
      </w:r>
    </w:p>
    <w:p w:rsidR="00564583" w:rsidRPr="007E55F1" w:rsidRDefault="00564583" w:rsidP="00D20B3F">
      <w:pPr>
        <w:numPr>
          <w:ilvl w:val="0"/>
          <w:numId w:val="66"/>
        </w:numPr>
        <w:spacing w:line="320" w:lineRule="exact"/>
        <w:ind w:left="993" w:hanging="426"/>
        <w:jc w:val="both"/>
        <w:rPr>
          <w:sz w:val="22"/>
          <w:szCs w:val="22"/>
        </w:rPr>
      </w:pPr>
      <w:r w:rsidRPr="007E55F1">
        <w:rPr>
          <w:sz w:val="22"/>
          <w:szCs w:val="22"/>
        </w:rPr>
        <w:t>w przypadku zmiany unormowań prawnych powszechnie obowiązujących, które będą miały wpływ na realizację umowy.</w:t>
      </w:r>
    </w:p>
    <w:p w:rsidR="00564583" w:rsidRPr="007E55F1" w:rsidRDefault="00564583" w:rsidP="00D20B3F">
      <w:pPr>
        <w:numPr>
          <w:ilvl w:val="0"/>
          <w:numId w:val="66"/>
        </w:numPr>
        <w:spacing w:line="320" w:lineRule="exact"/>
        <w:ind w:left="993" w:hanging="426"/>
        <w:jc w:val="both"/>
        <w:rPr>
          <w:sz w:val="22"/>
          <w:szCs w:val="22"/>
        </w:rPr>
      </w:pPr>
      <w:r w:rsidRPr="007E55F1">
        <w:rPr>
          <w:sz w:val="22"/>
          <w:szCs w:val="22"/>
        </w:rPr>
        <w:t>w przypadku konieczności zmiany mocy umownej.</w:t>
      </w:r>
    </w:p>
    <w:p w:rsidR="00476136" w:rsidRPr="007E55F1" w:rsidRDefault="00476136" w:rsidP="00D20B3F">
      <w:pPr>
        <w:numPr>
          <w:ilvl w:val="0"/>
          <w:numId w:val="66"/>
        </w:numPr>
        <w:spacing w:line="320" w:lineRule="exact"/>
        <w:ind w:left="993" w:hanging="426"/>
        <w:jc w:val="both"/>
        <w:rPr>
          <w:sz w:val="22"/>
          <w:szCs w:val="22"/>
        </w:rPr>
      </w:pPr>
      <w:r w:rsidRPr="007E55F1">
        <w:rPr>
          <w:sz w:val="22"/>
          <w:szCs w:val="22"/>
        </w:rPr>
        <w:t xml:space="preserve">W </w:t>
      </w:r>
      <w:r w:rsidR="000352FE" w:rsidRPr="007E55F1">
        <w:rPr>
          <w:sz w:val="22"/>
          <w:szCs w:val="22"/>
        </w:rPr>
        <w:t>przypadkach określonych w art. 144 ust. 1 pkt 2-6 ustawy Prawo zamówień publicznych.</w:t>
      </w:r>
    </w:p>
    <w:p w:rsidR="00027DC8" w:rsidRPr="00027DC8" w:rsidRDefault="00027DC8" w:rsidP="00D20B3F">
      <w:pPr>
        <w:numPr>
          <w:ilvl w:val="0"/>
          <w:numId w:val="66"/>
        </w:numPr>
        <w:spacing w:line="340" w:lineRule="exact"/>
        <w:ind w:left="993" w:hanging="426"/>
        <w:jc w:val="both"/>
        <w:rPr>
          <w:sz w:val="22"/>
          <w:szCs w:val="22"/>
        </w:rPr>
      </w:pPr>
      <w:r w:rsidRPr="007E55F1">
        <w:rPr>
          <w:sz w:val="22"/>
          <w:szCs w:val="22"/>
        </w:rPr>
        <w:t>w przypadku zmiany wysokości minimalnego wynagrodzenia za pracę ustalonego na podstawie art. 2 ust. 3-5 ustawy z dnia 10 października 2002 r. o minimalnym wynagrodzeniu za pracę oraz zasad podlegania ubezpieczeniom społecznym lub wysokości stawki składki na ubezpieczenia społeczne lub zdrowotne, które w ocenie Wykonawcy mają wpływ na koszt wykonania przez niego zamówienia i winny skutkować zwiększeniem jego wynagrodzenia za wykonanie przedmiotu umowy, obowiązkiem Wykonawcy jest zgłoszenie do Zamawiającego pisemnego wniosku o zmianę</w:t>
      </w:r>
      <w:r w:rsidRPr="00027DC8">
        <w:rPr>
          <w:sz w:val="22"/>
          <w:szCs w:val="22"/>
        </w:rPr>
        <w:t xml:space="preserve"> wynagrodzenia wraz ze wskazaniem kwoty zwiększonego wynagrodzenia oraz uzasadnieniem takiego zwiększenia. </w:t>
      </w:r>
    </w:p>
    <w:p w:rsidR="00027DC8" w:rsidRPr="00027DC8" w:rsidRDefault="00027DC8" w:rsidP="00D20B3F">
      <w:pPr>
        <w:spacing w:line="340" w:lineRule="exact"/>
        <w:ind w:left="993"/>
        <w:jc w:val="both"/>
        <w:rPr>
          <w:sz w:val="22"/>
          <w:szCs w:val="22"/>
        </w:rPr>
      </w:pPr>
      <w:r w:rsidRPr="00027DC8">
        <w:rPr>
          <w:sz w:val="22"/>
          <w:szCs w:val="22"/>
        </w:rPr>
        <w:t>Wykonawca zobowiązany jest wyjaśnić zasadność swojego wniosku, w tym w</w:t>
      </w:r>
      <w:r w:rsidR="00FA42D4">
        <w:rPr>
          <w:sz w:val="22"/>
          <w:szCs w:val="22"/>
        </w:rPr>
        <w:t> </w:t>
      </w:r>
      <w:r w:rsidRPr="00027DC8">
        <w:rPr>
          <w:sz w:val="22"/>
          <w:szCs w:val="22"/>
        </w:rPr>
        <w:t>szczególności przedłożyć:</w:t>
      </w:r>
    </w:p>
    <w:p w:rsidR="00027DC8" w:rsidRPr="00027DC8" w:rsidRDefault="00027DC8" w:rsidP="00D20B3F">
      <w:pPr>
        <w:spacing w:line="340" w:lineRule="exact"/>
        <w:ind w:left="1418" w:hanging="425"/>
        <w:jc w:val="both"/>
        <w:rPr>
          <w:sz w:val="22"/>
          <w:szCs w:val="22"/>
        </w:rPr>
      </w:pPr>
      <w:r w:rsidRPr="00027DC8">
        <w:rPr>
          <w:sz w:val="22"/>
          <w:szCs w:val="22"/>
        </w:rPr>
        <w:t>1)</w:t>
      </w:r>
      <w:r w:rsidRPr="00027DC8">
        <w:rPr>
          <w:sz w:val="22"/>
          <w:szCs w:val="22"/>
        </w:rPr>
        <w:tab/>
        <w:t>wyszczególnienie składników wynagrodzenia , które ulegają zmianie,</w:t>
      </w:r>
    </w:p>
    <w:p w:rsidR="00027DC8" w:rsidRPr="00027DC8" w:rsidRDefault="00027DC8" w:rsidP="00D20B3F">
      <w:pPr>
        <w:spacing w:line="340" w:lineRule="exact"/>
        <w:ind w:left="1418" w:hanging="425"/>
        <w:jc w:val="both"/>
        <w:rPr>
          <w:sz w:val="22"/>
          <w:szCs w:val="22"/>
        </w:rPr>
      </w:pPr>
      <w:r w:rsidRPr="00027DC8">
        <w:rPr>
          <w:sz w:val="22"/>
          <w:szCs w:val="22"/>
        </w:rPr>
        <w:t>2)</w:t>
      </w:r>
      <w:r w:rsidRPr="00027DC8">
        <w:rPr>
          <w:sz w:val="22"/>
          <w:szCs w:val="22"/>
        </w:rPr>
        <w:tab/>
        <w:t xml:space="preserve">wyszczególnienie kosztów wykonania zamówienia przed i po zmianie, </w:t>
      </w:r>
    </w:p>
    <w:p w:rsidR="00027DC8" w:rsidRPr="00027DC8" w:rsidRDefault="00027DC8" w:rsidP="00D20B3F">
      <w:pPr>
        <w:spacing w:line="340" w:lineRule="exact"/>
        <w:ind w:left="1418" w:hanging="425"/>
        <w:jc w:val="both"/>
        <w:rPr>
          <w:sz w:val="22"/>
          <w:szCs w:val="22"/>
        </w:rPr>
      </w:pPr>
      <w:r w:rsidRPr="00027DC8">
        <w:rPr>
          <w:sz w:val="22"/>
          <w:szCs w:val="22"/>
        </w:rPr>
        <w:t>3)</w:t>
      </w:r>
      <w:r w:rsidRPr="00027DC8">
        <w:rPr>
          <w:sz w:val="22"/>
          <w:szCs w:val="22"/>
        </w:rPr>
        <w:tab/>
        <w:t xml:space="preserve">podanie faktycznej i prawnej podstawy zmiany danego kosztu, </w:t>
      </w:r>
    </w:p>
    <w:p w:rsidR="00027DC8" w:rsidRPr="00027DC8" w:rsidRDefault="00027DC8" w:rsidP="00D20B3F">
      <w:pPr>
        <w:spacing w:line="340" w:lineRule="exact"/>
        <w:ind w:left="1418" w:hanging="425"/>
        <w:jc w:val="both"/>
        <w:rPr>
          <w:sz w:val="22"/>
          <w:szCs w:val="22"/>
        </w:rPr>
      </w:pPr>
      <w:r w:rsidRPr="00027DC8">
        <w:rPr>
          <w:sz w:val="22"/>
          <w:szCs w:val="22"/>
        </w:rPr>
        <w:t>4)</w:t>
      </w:r>
      <w:r w:rsidRPr="00027DC8">
        <w:rPr>
          <w:sz w:val="22"/>
          <w:szCs w:val="22"/>
        </w:rPr>
        <w:tab/>
        <w:t>kalkulację kosztów wykonania przedmiotu umowy po zmianie,</w:t>
      </w:r>
    </w:p>
    <w:p w:rsidR="00027DC8" w:rsidRPr="00027DC8" w:rsidRDefault="00027DC8" w:rsidP="00D20B3F">
      <w:pPr>
        <w:spacing w:line="340" w:lineRule="exact"/>
        <w:ind w:left="1418" w:hanging="425"/>
        <w:jc w:val="both"/>
        <w:rPr>
          <w:sz w:val="22"/>
          <w:szCs w:val="22"/>
        </w:rPr>
      </w:pPr>
      <w:r w:rsidRPr="00027DC8">
        <w:rPr>
          <w:sz w:val="22"/>
          <w:szCs w:val="22"/>
        </w:rPr>
        <w:t>5)</w:t>
      </w:r>
      <w:r w:rsidRPr="00027DC8">
        <w:rPr>
          <w:sz w:val="22"/>
          <w:szCs w:val="22"/>
        </w:rPr>
        <w:tab/>
        <w:t>wskazanie daty, od której koszty wykonania przedmiotu umowy uległy zmianie.</w:t>
      </w:r>
    </w:p>
    <w:p w:rsidR="00027DC8" w:rsidRPr="00564583" w:rsidRDefault="00027DC8" w:rsidP="00D20B3F">
      <w:pPr>
        <w:spacing w:line="340" w:lineRule="exact"/>
        <w:ind w:left="993"/>
        <w:jc w:val="both"/>
        <w:rPr>
          <w:sz w:val="22"/>
          <w:szCs w:val="22"/>
        </w:rPr>
      </w:pPr>
      <w:r w:rsidRPr="00027DC8">
        <w:rPr>
          <w:sz w:val="22"/>
          <w:szCs w:val="22"/>
        </w:rPr>
        <w:t>W terminie 14 dni od otrzymania wniosku o zmianę wynagrodzenia, o którym mowa powyżej, Zamawiający może żądać dodatkowych wyjaśnień i dowodów potwierdzających zasadność wniosku Wykonawcy o zmianę wynagrodzenia Wykonawcy. Niezłożenie wyjaśnień lub dowodów żądanych przez Zamawiającego w terminie przez niego wyznaczonym, nie krótszym niż 7 dni, może być poczytane przez Zamawiającego jako niewykazanie wpływu zmian, na wysokość wynagrodzenia Wykonawcy i może spowodować odstąpienie od zmiany wynagrodzenia Wykonawcy.</w:t>
      </w:r>
    </w:p>
    <w:p w:rsidR="00564583" w:rsidRDefault="00564583" w:rsidP="00D20B3F">
      <w:pPr>
        <w:numPr>
          <w:ilvl w:val="0"/>
          <w:numId w:val="65"/>
        </w:numPr>
        <w:spacing w:line="320" w:lineRule="exact"/>
        <w:jc w:val="both"/>
        <w:rPr>
          <w:sz w:val="22"/>
          <w:szCs w:val="22"/>
        </w:rPr>
      </w:pPr>
      <w:r w:rsidRPr="00564583">
        <w:rPr>
          <w:sz w:val="22"/>
          <w:szCs w:val="22"/>
        </w:rPr>
        <w:t>Zamawiający</w:t>
      </w:r>
      <w:r w:rsidR="006675FB">
        <w:rPr>
          <w:sz w:val="22"/>
          <w:szCs w:val="22"/>
        </w:rPr>
        <w:t xml:space="preserve"> </w:t>
      </w:r>
      <w:r w:rsidRPr="00564583">
        <w:rPr>
          <w:sz w:val="22"/>
          <w:szCs w:val="22"/>
        </w:rPr>
        <w:t xml:space="preserve">zakłada, że umowa będzie realizowana sukcesywnie przez </w:t>
      </w:r>
      <w:r w:rsidR="000352FE">
        <w:rPr>
          <w:sz w:val="22"/>
          <w:szCs w:val="22"/>
        </w:rPr>
        <w:t>24</w:t>
      </w:r>
      <w:r w:rsidRPr="00564583">
        <w:rPr>
          <w:sz w:val="22"/>
          <w:szCs w:val="22"/>
        </w:rPr>
        <w:t xml:space="preserve"> miesięcy.</w:t>
      </w:r>
    </w:p>
    <w:p w:rsidR="00564583" w:rsidRPr="00564583" w:rsidRDefault="00564583" w:rsidP="00D20B3F">
      <w:pPr>
        <w:numPr>
          <w:ilvl w:val="0"/>
          <w:numId w:val="65"/>
        </w:numPr>
        <w:spacing w:line="320" w:lineRule="exact"/>
        <w:ind w:left="567" w:hanging="567"/>
        <w:jc w:val="both"/>
        <w:rPr>
          <w:sz w:val="22"/>
          <w:szCs w:val="22"/>
        </w:rPr>
      </w:pPr>
      <w:r w:rsidRPr="00564583">
        <w:rPr>
          <w:sz w:val="22"/>
          <w:szCs w:val="22"/>
        </w:rPr>
        <w:t>W</w:t>
      </w:r>
      <w:r w:rsidR="000352FE">
        <w:rPr>
          <w:sz w:val="22"/>
          <w:szCs w:val="22"/>
        </w:rPr>
        <w:t xml:space="preserve"> </w:t>
      </w:r>
      <w:r w:rsidRPr="00564583">
        <w:rPr>
          <w:sz w:val="22"/>
          <w:szCs w:val="22"/>
        </w:rPr>
        <w:t xml:space="preserve">przypadku odstąpienia przez Zamawiającego od umowy, w okolicznościach, o których mowa jest w art. 145 ust. 1 ustawy </w:t>
      </w:r>
      <w:proofErr w:type="spellStart"/>
      <w:r w:rsidRPr="00564583">
        <w:rPr>
          <w:sz w:val="22"/>
          <w:szCs w:val="22"/>
        </w:rPr>
        <w:t>Pzp</w:t>
      </w:r>
      <w:proofErr w:type="spellEnd"/>
      <w:r w:rsidRPr="00564583">
        <w:rPr>
          <w:sz w:val="22"/>
          <w:szCs w:val="22"/>
        </w:rPr>
        <w:t>, Wykonawca może żądać wyłącznie wynagrodzenia należnego z</w:t>
      </w:r>
      <w:r w:rsidR="000352FE">
        <w:rPr>
          <w:sz w:val="22"/>
          <w:szCs w:val="22"/>
        </w:rPr>
        <w:t> </w:t>
      </w:r>
      <w:r w:rsidRPr="00564583">
        <w:rPr>
          <w:sz w:val="22"/>
          <w:szCs w:val="22"/>
        </w:rPr>
        <w:t>tytułu wykonania części umowy. Wynagrodzenie to zostanie ustalone w oparciu o protokół określający stan układu pomiarowo-rozliczeniowego na dzień odstąpienia od umowy.</w:t>
      </w:r>
    </w:p>
    <w:p w:rsidR="00564583" w:rsidRPr="00564583" w:rsidRDefault="00E12F82" w:rsidP="00D20B3F">
      <w:pPr>
        <w:numPr>
          <w:ilvl w:val="0"/>
          <w:numId w:val="65"/>
        </w:numPr>
        <w:spacing w:line="320" w:lineRule="exact"/>
        <w:ind w:left="567" w:hanging="567"/>
        <w:jc w:val="both"/>
        <w:rPr>
          <w:sz w:val="22"/>
          <w:szCs w:val="22"/>
        </w:rPr>
      </w:pPr>
      <w:r w:rsidRPr="00E12F82">
        <w:rPr>
          <w:sz w:val="22"/>
          <w:szCs w:val="22"/>
        </w:rPr>
        <w:t>Wykonawca</w:t>
      </w:r>
      <w:r w:rsidR="00D73754">
        <w:rPr>
          <w:sz w:val="22"/>
          <w:szCs w:val="22"/>
        </w:rPr>
        <w:t xml:space="preserve"> </w:t>
      </w:r>
      <w:r w:rsidR="00564583" w:rsidRPr="00564583">
        <w:rPr>
          <w:sz w:val="22"/>
          <w:szCs w:val="22"/>
        </w:rPr>
        <w:t>nie może bez pisemnej zgody Zamawiającego przenieść swoich wierzytelności wynikających z niniejszej umowy na osobę trzecią (tj. dokonać przelewu wierzytelności).</w:t>
      </w:r>
    </w:p>
    <w:p w:rsidR="00564583" w:rsidRDefault="00564583" w:rsidP="00D20B3F">
      <w:pPr>
        <w:numPr>
          <w:ilvl w:val="0"/>
          <w:numId w:val="65"/>
        </w:numPr>
        <w:spacing w:line="320" w:lineRule="exact"/>
        <w:ind w:left="567" w:hanging="567"/>
        <w:jc w:val="both"/>
        <w:rPr>
          <w:sz w:val="22"/>
          <w:szCs w:val="22"/>
        </w:rPr>
      </w:pPr>
      <w:r w:rsidRPr="00564583">
        <w:rPr>
          <w:sz w:val="22"/>
          <w:szCs w:val="22"/>
        </w:rPr>
        <w:t>Spory mogące wyniknąć w związku z wykonaniem umowy, Strony będą się starały rozstrzygnąć w drodze negocjacji. W przypadku nie osiągnięcia porozumienia, Strony poddadzą, spór rozstrzygnięciu sądowi właściwemu miejscowo dla siedziby Zamawiającego.</w:t>
      </w:r>
    </w:p>
    <w:p w:rsidR="00B35E9E" w:rsidRPr="00B35E9E" w:rsidRDefault="00B35E9E" w:rsidP="00D20B3F">
      <w:pPr>
        <w:numPr>
          <w:ilvl w:val="0"/>
          <w:numId w:val="65"/>
        </w:numPr>
        <w:spacing w:line="320" w:lineRule="exact"/>
        <w:ind w:left="567" w:hanging="567"/>
        <w:jc w:val="both"/>
        <w:rPr>
          <w:sz w:val="22"/>
          <w:szCs w:val="22"/>
        </w:rPr>
      </w:pPr>
      <w:r w:rsidRPr="00B35E9E">
        <w:rPr>
          <w:sz w:val="22"/>
          <w:szCs w:val="22"/>
        </w:rPr>
        <w:t>Faktury rozliczeniowe wystawiane będą w terminie do dnia 15 następnego miesiąca, po zakończonym okresie rozliczeniowym i przesyłane Zamawiającemu w formie elektronicznej na adres: faktury@gig.</w:t>
      </w:r>
      <w:r w:rsidR="00A12A6A">
        <w:rPr>
          <w:sz w:val="22"/>
          <w:szCs w:val="22"/>
        </w:rPr>
        <w:t>eu</w:t>
      </w:r>
    </w:p>
    <w:p w:rsidR="00B35E9E" w:rsidRDefault="00B35E9E" w:rsidP="00D20B3F">
      <w:pPr>
        <w:spacing w:line="320" w:lineRule="exact"/>
        <w:ind w:left="567"/>
        <w:jc w:val="both"/>
        <w:rPr>
          <w:sz w:val="22"/>
          <w:szCs w:val="22"/>
        </w:rPr>
      </w:pPr>
      <w:r w:rsidRPr="00B35E9E">
        <w:rPr>
          <w:sz w:val="22"/>
          <w:szCs w:val="22"/>
        </w:rPr>
        <w:t>Należności wynikające z faktur VAT będą płatne w terminie 14 dni od daty dostarczenia do Zamawiającego w formie elektronicznej na podany adres email, prawidłowo wystawionej faktury VAT</w:t>
      </w:r>
      <w:r>
        <w:rPr>
          <w:sz w:val="22"/>
          <w:szCs w:val="22"/>
        </w:rPr>
        <w:t>.</w:t>
      </w:r>
    </w:p>
    <w:p w:rsidR="00564583" w:rsidRDefault="00564583" w:rsidP="00D20B3F">
      <w:pPr>
        <w:numPr>
          <w:ilvl w:val="0"/>
          <w:numId w:val="65"/>
        </w:numPr>
        <w:spacing w:line="320" w:lineRule="exact"/>
        <w:ind w:left="567" w:hanging="567"/>
        <w:jc w:val="both"/>
        <w:rPr>
          <w:sz w:val="22"/>
          <w:szCs w:val="22"/>
        </w:rPr>
      </w:pPr>
      <w:r w:rsidRPr="00551F3C">
        <w:rPr>
          <w:sz w:val="22"/>
          <w:szCs w:val="22"/>
        </w:rPr>
        <w:t>Wszelkie</w:t>
      </w:r>
      <w:r w:rsidR="002A17CF" w:rsidRPr="00551F3C">
        <w:rPr>
          <w:sz w:val="22"/>
          <w:szCs w:val="22"/>
        </w:rPr>
        <w:t xml:space="preserve"> </w:t>
      </w:r>
      <w:r w:rsidRPr="00551F3C">
        <w:rPr>
          <w:sz w:val="22"/>
          <w:szCs w:val="22"/>
        </w:rPr>
        <w:t>zmiany umowy, jej wypowiedzenie lub rozwiązanie, wymagają formy pisemnej pod rygorem nieważności.</w:t>
      </w:r>
    </w:p>
    <w:p w:rsidR="00564583" w:rsidRDefault="00564583" w:rsidP="00D20B3F">
      <w:pPr>
        <w:numPr>
          <w:ilvl w:val="0"/>
          <w:numId w:val="65"/>
        </w:numPr>
        <w:spacing w:line="320" w:lineRule="exact"/>
        <w:ind w:left="567" w:hanging="567"/>
        <w:jc w:val="both"/>
        <w:rPr>
          <w:sz w:val="22"/>
          <w:szCs w:val="22"/>
        </w:rPr>
      </w:pPr>
      <w:r w:rsidRPr="00551F3C">
        <w:rPr>
          <w:sz w:val="22"/>
          <w:szCs w:val="22"/>
        </w:rPr>
        <w:t>Umowa wejdzie w życie nie wcześniej niż po pozytywnie przeprowadzonej procedurze zmiany sprzedawcy.</w:t>
      </w:r>
    </w:p>
    <w:p w:rsidR="00090750" w:rsidRPr="00551F3C" w:rsidRDefault="00090750" w:rsidP="00D20B3F">
      <w:pPr>
        <w:numPr>
          <w:ilvl w:val="0"/>
          <w:numId w:val="65"/>
        </w:numPr>
        <w:spacing w:line="320" w:lineRule="exact"/>
        <w:ind w:left="567" w:hanging="567"/>
        <w:jc w:val="both"/>
        <w:rPr>
          <w:sz w:val="22"/>
          <w:szCs w:val="22"/>
        </w:rPr>
      </w:pPr>
      <w:r w:rsidRPr="00551F3C">
        <w:rPr>
          <w:sz w:val="22"/>
          <w:szCs w:val="22"/>
        </w:rPr>
        <w:t>Kary umowne:</w:t>
      </w:r>
    </w:p>
    <w:p w:rsidR="00090750" w:rsidRPr="00090750" w:rsidRDefault="00090750" w:rsidP="00D20B3F">
      <w:pPr>
        <w:numPr>
          <w:ilvl w:val="0"/>
          <w:numId w:val="67"/>
        </w:numPr>
        <w:spacing w:line="320" w:lineRule="exact"/>
        <w:ind w:left="567" w:hanging="567"/>
        <w:jc w:val="both"/>
        <w:rPr>
          <w:sz w:val="22"/>
          <w:szCs w:val="22"/>
        </w:rPr>
      </w:pPr>
      <w:r w:rsidRPr="00090750">
        <w:rPr>
          <w:sz w:val="22"/>
          <w:szCs w:val="22"/>
        </w:rPr>
        <w:t xml:space="preserve">W przypadku niedotrzymania standardów jakości obsługi w zakresie dostarczanego paliwa gazowego Zamawiającemu przysługuje upust i bonifikata w wysokości i na warunkach określonych w Taryfie OSD i Taryfie </w:t>
      </w:r>
      <w:r w:rsidR="00E12F82" w:rsidRPr="00E12F82">
        <w:rPr>
          <w:sz w:val="22"/>
          <w:szCs w:val="22"/>
        </w:rPr>
        <w:t>Wykonawca</w:t>
      </w:r>
      <w:r w:rsidRPr="00090750">
        <w:rPr>
          <w:sz w:val="22"/>
          <w:szCs w:val="22"/>
        </w:rPr>
        <w:t xml:space="preserve"> zatwierdzonej przez Prezesa Urzędu Regulacji Energetyki.</w:t>
      </w:r>
    </w:p>
    <w:p w:rsidR="00090750" w:rsidRPr="00090750" w:rsidRDefault="00090750" w:rsidP="00D20B3F">
      <w:pPr>
        <w:numPr>
          <w:ilvl w:val="0"/>
          <w:numId w:val="67"/>
        </w:numPr>
        <w:spacing w:line="320" w:lineRule="exact"/>
        <w:ind w:left="567" w:hanging="567"/>
        <w:jc w:val="both"/>
        <w:rPr>
          <w:sz w:val="22"/>
          <w:szCs w:val="22"/>
        </w:rPr>
      </w:pPr>
      <w:r w:rsidRPr="00090750">
        <w:rPr>
          <w:sz w:val="22"/>
          <w:szCs w:val="22"/>
        </w:rPr>
        <w:t>W przypadku nieterminowej płatności za wykonanie przedmiotu umowy Wykonawca może żądać od Zamawiającego zapłaty ustawowych odsetek za każdy dzień zwłoki, naliczanych od wartości faktury wystawionej przez Wykonawcę.</w:t>
      </w:r>
    </w:p>
    <w:p w:rsidR="00090750" w:rsidRPr="00090750" w:rsidRDefault="00090750" w:rsidP="00D20B3F">
      <w:pPr>
        <w:numPr>
          <w:ilvl w:val="0"/>
          <w:numId w:val="67"/>
        </w:numPr>
        <w:spacing w:line="320" w:lineRule="exact"/>
        <w:ind w:left="567" w:hanging="567"/>
        <w:jc w:val="both"/>
        <w:rPr>
          <w:sz w:val="22"/>
          <w:szCs w:val="22"/>
        </w:rPr>
      </w:pPr>
      <w:r w:rsidRPr="00090750">
        <w:rPr>
          <w:sz w:val="22"/>
          <w:szCs w:val="22"/>
        </w:rPr>
        <w:t>Wykonawca zapłaci Zamawiającemu karę umowną za odstąpienie od Umowy lub rozwiązanie Umowy przez Zamawiającego lub Wykonawcę z przyczyn, za które odpowiedzialność ponosi Wykonawca w wysokości 20% wartości wynagrodzenia brutto określonego w umowie po uwzględnieniu wielkości zrealizowanych już dostaw i usług.</w:t>
      </w:r>
    </w:p>
    <w:p w:rsidR="00090750" w:rsidRPr="00090750" w:rsidRDefault="00F741E3" w:rsidP="00D20B3F">
      <w:pPr>
        <w:spacing w:line="320" w:lineRule="exact"/>
        <w:ind w:left="567" w:hanging="567"/>
        <w:jc w:val="both"/>
        <w:rPr>
          <w:sz w:val="22"/>
          <w:szCs w:val="22"/>
        </w:rPr>
      </w:pPr>
      <w:r>
        <w:rPr>
          <w:sz w:val="22"/>
          <w:szCs w:val="22"/>
        </w:rPr>
        <w:t>4</w:t>
      </w:r>
      <w:r w:rsidR="00290D36">
        <w:rPr>
          <w:sz w:val="22"/>
          <w:szCs w:val="22"/>
        </w:rPr>
        <w:t>)</w:t>
      </w:r>
      <w:r w:rsidR="00090750" w:rsidRPr="00090750">
        <w:rPr>
          <w:sz w:val="22"/>
          <w:szCs w:val="22"/>
        </w:rPr>
        <w:tab/>
        <w:t>W przypadku zaniechania/ zaniedbania ze strony Wykonawcy obowiązku powiadomienia OSD o</w:t>
      </w:r>
      <w:r w:rsidR="006300D5">
        <w:rPr>
          <w:sz w:val="22"/>
          <w:szCs w:val="22"/>
        </w:rPr>
        <w:t> </w:t>
      </w:r>
      <w:r w:rsidR="00090750" w:rsidRPr="00090750">
        <w:rPr>
          <w:sz w:val="22"/>
          <w:szCs w:val="22"/>
        </w:rPr>
        <w:t>zmianie sprzedawcy, Wykonawca zapłaci Zamawiającemu karę umowną w wysokości 1.000,00 zł za każdy dzień przerwy w dostawach oraz pokryje wszelkie koszty związane ze wznowieniem dostaw gazu ziemnego.</w:t>
      </w:r>
    </w:p>
    <w:p w:rsidR="00090750" w:rsidRPr="00090750" w:rsidRDefault="00F741E3" w:rsidP="00290D36">
      <w:pPr>
        <w:spacing w:line="340" w:lineRule="exact"/>
        <w:ind w:left="567" w:hanging="567"/>
        <w:jc w:val="both"/>
        <w:rPr>
          <w:sz w:val="22"/>
          <w:szCs w:val="22"/>
        </w:rPr>
      </w:pPr>
      <w:r>
        <w:rPr>
          <w:sz w:val="22"/>
          <w:szCs w:val="22"/>
        </w:rPr>
        <w:t>5</w:t>
      </w:r>
      <w:r w:rsidR="00290D36">
        <w:rPr>
          <w:sz w:val="22"/>
          <w:szCs w:val="22"/>
        </w:rPr>
        <w:t>)</w:t>
      </w:r>
      <w:r w:rsidR="00090750" w:rsidRPr="00090750">
        <w:rPr>
          <w:sz w:val="22"/>
          <w:szCs w:val="22"/>
        </w:rPr>
        <w:tab/>
        <w:t>W razie zaistnienia przesłanek do naliczenia kary zgodnie z postanowieniami pkt 3 i 4 kara zostanie zapłacona w terminie 14 dni od daty otrzymania przez Wykonawcę noty obciążeniowej, po uprzednim powiadomieniu o naliczeniu w/w kar. W przypadku niedotrzymania terminu Zamawiający potrąci karę z wynagrodzenia Wykonawcy wynikającego z niniejszej umowy.</w:t>
      </w:r>
    </w:p>
    <w:p w:rsidR="00090750" w:rsidRPr="00090750" w:rsidRDefault="00F741E3" w:rsidP="00290D36">
      <w:pPr>
        <w:spacing w:line="340" w:lineRule="exact"/>
        <w:ind w:left="567" w:hanging="567"/>
        <w:rPr>
          <w:sz w:val="22"/>
          <w:szCs w:val="22"/>
        </w:rPr>
      </w:pPr>
      <w:r>
        <w:rPr>
          <w:sz w:val="22"/>
          <w:szCs w:val="22"/>
        </w:rPr>
        <w:t>6</w:t>
      </w:r>
      <w:r w:rsidR="00290D36">
        <w:rPr>
          <w:sz w:val="22"/>
          <w:szCs w:val="22"/>
        </w:rPr>
        <w:t>)</w:t>
      </w:r>
      <w:r w:rsidR="00090750" w:rsidRPr="00090750">
        <w:rPr>
          <w:sz w:val="22"/>
          <w:szCs w:val="22"/>
        </w:rPr>
        <w:tab/>
        <w:t>Kary umowne nie wyłączają prawa dochodzenia przez Strony odszkodowania przewyższającego wysokość zastrzeżonych kar umownych.</w:t>
      </w:r>
    </w:p>
    <w:p w:rsidR="00564583" w:rsidRDefault="00290D36" w:rsidP="0090640A">
      <w:pPr>
        <w:spacing w:line="320" w:lineRule="exact"/>
        <w:ind w:left="567" w:hanging="567"/>
        <w:rPr>
          <w:sz w:val="22"/>
          <w:szCs w:val="22"/>
        </w:rPr>
      </w:pPr>
      <w:r w:rsidRPr="00290D36">
        <w:rPr>
          <w:sz w:val="22"/>
          <w:szCs w:val="22"/>
        </w:rPr>
        <w:t>2</w:t>
      </w:r>
      <w:r w:rsidR="00551F3C">
        <w:rPr>
          <w:sz w:val="22"/>
          <w:szCs w:val="22"/>
        </w:rPr>
        <w:t>2</w:t>
      </w:r>
      <w:r w:rsidRPr="00290D36">
        <w:rPr>
          <w:sz w:val="22"/>
          <w:szCs w:val="22"/>
        </w:rPr>
        <w:t>.</w:t>
      </w:r>
      <w:r w:rsidRPr="00290D36">
        <w:rPr>
          <w:sz w:val="22"/>
          <w:szCs w:val="22"/>
        </w:rPr>
        <w:tab/>
        <w:t>Rozwiązanie i odstąpienie od umowy</w:t>
      </w:r>
      <w:r w:rsidR="00F741E3">
        <w:rPr>
          <w:sz w:val="22"/>
          <w:szCs w:val="22"/>
        </w:rPr>
        <w:t>:</w:t>
      </w:r>
    </w:p>
    <w:p w:rsidR="00F741E3" w:rsidRPr="00F741E3" w:rsidRDefault="00F741E3" w:rsidP="0090640A">
      <w:pPr>
        <w:numPr>
          <w:ilvl w:val="0"/>
          <w:numId w:val="69"/>
        </w:numPr>
        <w:spacing w:line="320" w:lineRule="exact"/>
        <w:ind w:left="567" w:hanging="567"/>
        <w:rPr>
          <w:sz w:val="22"/>
          <w:szCs w:val="22"/>
        </w:rPr>
      </w:pPr>
      <w:r w:rsidRPr="00F741E3">
        <w:rPr>
          <w:sz w:val="22"/>
          <w:szCs w:val="22"/>
        </w:rPr>
        <w:t>Zamawiający może odstąpić lub rozwiązać umowę z przyczyn leżących po stronie Wykonawcy, w szczególności, gdy:</w:t>
      </w:r>
    </w:p>
    <w:p w:rsidR="00F741E3" w:rsidRPr="00F741E3" w:rsidRDefault="00F741E3" w:rsidP="0090640A">
      <w:pPr>
        <w:numPr>
          <w:ilvl w:val="0"/>
          <w:numId w:val="70"/>
        </w:numPr>
        <w:spacing w:line="320" w:lineRule="exact"/>
        <w:ind w:left="1134" w:hanging="567"/>
        <w:rPr>
          <w:sz w:val="22"/>
          <w:szCs w:val="22"/>
        </w:rPr>
      </w:pPr>
      <w:r w:rsidRPr="00F741E3">
        <w:rPr>
          <w:sz w:val="22"/>
          <w:szCs w:val="22"/>
        </w:rPr>
        <w:t>Wykonawca utraci koncesję, umowę dystrybucyjną, inne uprawnienia lub zezwolenia, w wyniku czego nie będzie możliwe zrealizowanie przedmiotu zamówienia. Wykonawca jest zobowiązany poinformować niezwłocznie Zamawiającego o ww. okolicznościach,</w:t>
      </w:r>
    </w:p>
    <w:p w:rsidR="00F741E3" w:rsidRPr="00F741E3" w:rsidRDefault="00F741E3" w:rsidP="0090640A">
      <w:pPr>
        <w:numPr>
          <w:ilvl w:val="0"/>
          <w:numId w:val="70"/>
        </w:numPr>
        <w:spacing w:line="320" w:lineRule="exact"/>
        <w:ind w:left="1134" w:hanging="567"/>
        <w:rPr>
          <w:sz w:val="22"/>
          <w:szCs w:val="22"/>
        </w:rPr>
      </w:pPr>
      <w:r w:rsidRPr="00F741E3">
        <w:rPr>
          <w:sz w:val="22"/>
          <w:szCs w:val="22"/>
        </w:rPr>
        <w:t>Wykonawca przystąpił do likwidacji swojego przedsiębiorstwa, z wyjątkiem likwidacji przeprowadzonej w celu przekształcenia lub restrukturyzacji. Wykonawca jest zobowiązany poinformować niezwłocznie Zamawiającego o likwidacji przedsiębiorstwa.</w:t>
      </w:r>
    </w:p>
    <w:p w:rsidR="00F741E3" w:rsidRPr="00F741E3" w:rsidRDefault="00F741E3" w:rsidP="0090640A">
      <w:pPr>
        <w:numPr>
          <w:ilvl w:val="0"/>
          <w:numId w:val="69"/>
        </w:numPr>
        <w:spacing w:line="320" w:lineRule="exact"/>
        <w:ind w:left="567" w:hanging="567"/>
        <w:jc w:val="both"/>
        <w:rPr>
          <w:sz w:val="22"/>
          <w:szCs w:val="22"/>
        </w:rPr>
      </w:pPr>
      <w:r w:rsidRPr="00F741E3">
        <w:rPr>
          <w:sz w:val="22"/>
          <w:szCs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F741E3" w:rsidRPr="00F741E3" w:rsidRDefault="00F741E3" w:rsidP="0090640A">
      <w:pPr>
        <w:numPr>
          <w:ilvl w:val="0"/>
          <w:numId w:val="69"/>
        </w:numPr>
        <w:spacing w:line="320" w:lineRule="exact"/>
        <w:ind w:left="567" w:hanging="567"/>
        <w:jc w:val="both"/>
        <w:rPr>
          <w:sz w:val="22"/>
          <w:szCs w:val="22"/>
        </w:rPr>
      </w:pPr>
      <w:r w:rsidRPr="00F741E3">
        <w:rPr>
          <w:sz w:val="22"/>
          <w:szCs w:val="22"/>
        </w:rPr>
        <w:t>Zamawiający może rozwiązać umowę, jeżeli zachodzi co najmniej jedna z następujących okoliczności:</w:t>
      </w:r>
    </w:p>
    <w:p w:rsidR="00F741E3" w:rsidRPr="00F741E3" w:rsidRDefault="00F741E3" w:rsidP="0090640A">
      <w:pPr>
        <w:numPr>
          <w:ilvl w:val="0"/>
          <w:numId w:val="71"/>
        </w:numPr>
        <w:spacing w:line="320" w:lineRule="exact"/>
        <w:ind w:left="1134" w:hanging="567"/>
        <w:rPr>
          <w:sz w:val="22"/>
          <w:szCs w:val="22"/>
        </w:rPr>
      </w:pPr>
      <w:r w:rsidRPr="00F741E3">
        <w:rPr>
          <w:sz w:val="22"/>
          <w:szCs w:val="22"/>
        </w:rPr>
        <w:t xml:space="preserve">zmiana umowy została dokonana z naruszeniem art. 144 ust. 1-1 b, </w:t>
      </w:r>
      <w:proofErr w:type="spellStart"/>
      <w:r w:rsidRPr="00F741E3">
        <w:rPr>
          <w:sz w:val="22"/>
          <w:szCs w:val="22"/>
        </w:rPr>
        <w:t>ld</w:t>
      </w:r>
      <w:proofErr w:type="spellEnd"/>
      <w:r w:rsidRPr="00F741E3">
        <w:rPr>
          <w:sz w:val="22"/>
          <w:szCs w:val="22"/>
        </w:rPr>
        <w:t xml:space="preserve"> i le;</w:t>
      </w:r>
    </w:p>
    <w:p w:rsidR="00F741E3" w:rsidRPr="00F741E3" w:rsidRDefault="00F741E3" w:rsidP="0090640A">
      <w:pPr>
        <w:numPr>
          <w:ilvl w:val="0"/>
          <w:numId w:val="71"/>
        </w:numPr>
        <w:spacing w:line="320" w:lineRule="exact"/>
        <w:ind w:left="1134" w:hanging="567"/>
        <w:rPr>
          <w:sz w:val="22"/>
          <w:szCs w:val="22"/>
        </w:rPr>
      </w:pPr>
      <w:r w:rsidRPr="00F741E3">
        <w:rPr>
          <w:sz w:val="22"/>
          <w:szCs w:val="22"/>
        </w:rPr>
        <w:t>wykonawca w chwili zawarcia umowy podlegał wykluczeniu z postępowania na podstawie art. 24 ust. 1;</w:t>
      </w:r>
    </w:p>
    <w:p w:rsidR="00F741E3" w:rsidRPr="00551F3C" w:rsidRDefault="00F741E3" w:rsidP="0090640A">
      <w:pPr>
        <w:numPr>
          <w:ilvl w:val="0"/>
          <w:numId w:val="71"/>
        </w:numPr>
        <w:spacing w:line="320" w:lineRule="exact"/>
        <w:ind w:left="1134" w:hanging="567"/>
        <w:jc w:val="both"/>
        <w:rPr>
          <w:sz w:val="22"/>
          <w:szCs w:val="22"/>
        </w:rPr>
      </w:pPr>
      <w:r w:rsidRPr="00551F3C">
        <w:rPr>
          <w:sz w:val="22"/>
          <w:szCs w:val="22"/>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rsidR="00F741E3" w:rsidRPr="00F741E3" w:rsidRDefault="00F741E3" w:rsidP="0090640A">
      <w:pPr>
        <w:spacing w:line="320" w:lineRule="exact"/>
        <w:ind w:left="567"/>
        <w:jc w:val="both"/>
        <w:rPr>
          <w:sz w:val="22"/>
          <w:szCs w:val="22"/>
        </w:rPr>
      </w:pPr>
      <w:r w:rsidRPr="00F741E3">
        <w:rPr>
          <w:sz w:val="22"/>
          <w:szCs w:val="22"/>
        </w:rPr>
        <w:t>W przypadku, o którym mowa pkt 3 Wykonawca może żądać wyłącznie wynagrodzenia należnego z tytułu wykonania części umowy.</w:t>
      </w:r>
    </w:p>
    <w:p w:rsidR="00F741E3" w:rsidRPr="00F741E3" w:rsidRDefault="00F741E3" w:rsidP="0090640A">
      <w:pPr>
        <w:numPr>
          <w:ilvl w:val="0"/>
          <w:numId w:val="69"/>
        </w:numPr>
        <w:spacing w:line="320" w:lineRule="exact"/>
        <w:ind w:left="567" w:hanging="567"/>
        <w:jc w:val="both"/>
        <w:rPr>
          <w:sz w:val="22"/>
          <w:szCs w:val="22"/>
        </w:rPr>
      </w:pPr>
      <w:r w:rsidRPr="00F741E3">
        <w:rPr>
          <w:sz w:val="22"/>
          <w:szCs w:val="22"/>
        </w:rPr>
        <w:t>W przypadku odstąpienia od umowy Wykonawca ma prawo żądać tylko wynagrodzenia należnego z tytułu wykonania części umowy.</w:t>
      </w:r>
    </w:p>
    <w:p w:rsidR="00F741E3" w:rsidRDefault="00F741E3" w:rsidP="0090640A">
      <w:pPr>
        <w:numPr>
          <w:ilvl w:val="0"/>
          <w:numId w:val="69"/>
        </w:numPr>
        <w:spacing w:line="320" w:lineRule="exact"/>
        <w:ind w:left="567" w:hanging="567"/>
        <w:jc w:val="both"/>
        <w:rPr>
          <w:sz w:val="22"/>
          <w:szCs w:val="22"/>
        </w:rPr>
      </w:pPr>
      <w:r w:rsidRPr="00F741E3">
        <w:rPr>
          <w:sz w:val="22"/>
          <w:szCs w:val="22"/>
        </w:rPr>
        <w:t>Wykonawca ponosi pełną odpowiedzialność za nienależyte wykonanie umowy.</w:t>
      </w:r>
    </w:p>
    <w:p w:rsidR="00F741E3" w:rsidRPr="00F741E3" w:rsidRDefault="00F741E3" w:rsidP="0090640A">
      <w:pPr>
        <w:numPr>
          <w:ilvl w:val="0"/>
          <w:numId w:val="69"/>
        </w:numPr>
        <w:spacing w:line="320" w:lineRule="exact"/>
        <w:ind w:left="567" w:hanging="567"/>
        <w:jc w:val="both"/>
        <w:rPr>
          <w:sz w:val="22"/>
          <w:szCs w:val="22"/>
        </w:rPr>
      </w:pPr>
      <w:r w:rsidRPr="00F741E3">
        <w:rPr>
          <w:sz w:val="22"/>
          <w:szCs w:val="22"/>
        </w:rPr>
        <w:t>Umowa zawarta jest na czas określony i wygasa w dniu 30.0</w:t>
      </w:r>
      <w:r w:rsidR="0064071A">
        <w:rPr>
          <w:sz w:val="22"/>
          <w:szCs w:val="22"/>
        </w:rPr>
        <w:t>9</w:t>
      </w:r>
      <w:r w:rsidRPr="00F741E3">
        <w:rPr>
          <w:sz w:val="22"/>
          <w:szCs w:val="22"/>
        </w:rPr>
        <w:t>.20</w:t>
      </w:r>
      <w:r w:rsidR="00E10974">
        <w:rPr>
          <w:sz w:val="22"/>
          <w:szCs w:val="22"/>
        </w:rPr>
        <w:t>21</w:t>
      </w:r>
      <w:r w:rsidRPr="00F741E3">
        <w:rPr>
          <w:sz w:val="22"/>
          <w:szCs w:val="22"/>
        </w:rPr>
        <w:t xml:space="preserve"> r. i nie wymaga wypowiedzenia.</w:t>
      </w:r>
    </w:p>
    <w:sectPr w:rsidR="00F741E3" w:rsidRPr="00F741E3" w:rsidSect="00D207EB">
      <w:pgSz w:w="11906" w:h="16838"/>
      <w:pgMar w:top="1418" w:right="1274" w:bottom="156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239" w:rsidRDefault="00285239">
      <w:r>
        <w:separator/>
      </w:r>
    </w:p>
  </w:endnote>
  <w:endnote w:type="continuationSeparator" w:id="0">
    <w:p w:rsidR="00285239" w:rsidRDefault="00285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Palatino Linotype">
    <w:panose1 w:val="02040502050505030304"/>
    <w:charset w:val="EE"/>
    <w:family w:val="roman"/>
    <w:pitch w:val="variable"/>
    <w:sig w:usb0="E0000287" w:usb1="40000013" w:usb2="00000000" w:usb3="00000000" w:csb0="0000019F" w:csb1="00000000"/>
  </w:font>
  <w:font w:name="OpenSymbol">
    <w:altName w:val="Courier New"/>
    <w:charset w:val="00"/>
    <w:family w:val="auto"/>
    <w:pitch w:val="variable"/>
    <w:sig w:usb0="800000AF" w:usb1="1001ECEA"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TimesNewRoman">
    <w:altName w:val="Arial Unicode MS"/>
    <w:charset w:val="80"/>
    <w:family w:val="auto"/>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239" w:rsidRDefault="00285239"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285239" w:rsidRDefault="00285239" w:rsidP="00A1633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239" w:rsidRPr="00531A66" w:rsidRDefault="00285239" w:rsidP="001168EF">
    <w:pPr>
      <w:pStyle w:val="Stopka"/>
      <w:framePr w:wrap="around"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sidR="007262F5">
      <w:rPr>
        <w:rStyle w:val="Numerstrony"/>
        <w:rFonts w:ascii="Arial" w:hAnsi="Arial" w:cs="Arial"/>
        <w:noProof/>
      </w:rPr>
      <w:t>1</w:t>
    </w:r>
    <w:r w:rsidRPr="00531A66">
      <w:rPr>
        <w:rStyle w:val="Numerstrony"/>
        <w:rFonts w:ascii="Arial" w:hAnsi="Arial" w:cs="Arial"/>
      </w:rPr>
      <w:fldChar w:fldCharType="end"/>
    </w:r>
  </w:p>
  <w:p w:rsidR="00285239" w:rsidRPr="008D72B0" w:rsidRDefault="00285239" w:rsidP="00AE3F9C">
    <w:pPr>
      <w:pStyle w:val="Stopka"/>
      <w:ind w:right="360"/>
      <w:rPr>
        <w:rFonts w:ascii="Trebuchet MS" w:hAnsi="Trebuchet MS"/>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239" w:rsidRDefault="00285239">
      <w:r>
        <w:separator/>
      </w:r>
    </w:p>
  </w:footnote>
  <w:footnote w:type="continuationSeparator" w:id="0">
    <w:p w:rsidR="00285239" w:rsidRDefault="00285239">
      <w:r>
        <w:continuationSeparator/>
      </w:r>
    </w:p>
  </w:footnote>
  <w:footnote w:id="1">
    <w:p w:rsidR="00285239" w:rsidRPr="00295C93" w:rsidRDefault="00285239" w:rsidP="00295C93">
      <w:pPr>
        <w:pStyle w:val="Tekstprzypisudolneg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239" w:rsidRPr="00776C08" w:rsidRDefault="00285239">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rsidR="00285239" w:rsidRPr="002B2C77" w:rsidRDefault="00285239">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rsidR="00285239" w:rsidRPr="00335A5D" w:rsidRDefault="00285239">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4"/>
    <w:multiLevelType w:val="multilevel"/>
    <w:tmpl w:val="2474F7B2"/>
    <w:name w:val="WW8Num6"/>
    <w:lvl w:ilvl="0">
      <w:start w:val="1"/>
      <w:numFmt w:val="upperRoman"/>
      <w:lvlText w:val="%1."/>
      <w:lvlJc w:val="right"/>
      <w:pPr>
        <w:tabs>
          <w:tab w:val="num" w:pos="0"/>
        </w:tabs>
        <w:ind w:left="1080" w:hanging="72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4">
    <w:nsid w:val="0000000B"/>
    <w:multiLevelType w:val="singleLevel"/>
    <w:tmpl w:val="0000000B"/>
    <w:name w:val="WW8Num11"/>
    <w:lvl w:ilvl="0">
      <w:start w:val="1"/>
      <w:numFmt w:val="lowerLetter"/>
      <w:lvlText w:val="%1)"/>
      <w:lvlJc w:val="left"/>
      <w:pPr>
        <w:tabs>
          <w:tab w:val="num" w:pos="360"/>
        </w:tabs>
        <w:ind w:left="360" w:hanging="360"/>
      </w:pPr>
    </w:lvl>
  </w:abstractNum>
  <w:abstractNum w:abstractNumId="5">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84640F"/>
    <w:multiLevelType w:val="multilevel"/>
    <w:tmpl w:val="29F64DE6"/>
    <w:lvl w:ilvl="0">
      <w:start w:val="3"/>
      <w:numFmt w:val="decimal"/>
      <w:lvlText w:val="%1."/>
      <w:lvlJc w:val="left"/>
      <w:pPr>
        <w:tabs>
          <w:tab w:val="num" w:pos="567"/>
        </w:tabs>
        <w:ind w:left="567" w:hanging="567"/>
      </w:pPr>
      <w:rPr>
        <w:rFonts w:hint="default"/>
      </w:rPr>
    </w:lvl>
    <w:lvl w:ilvl="1">
      <w:start w:val="1"/>
      <w:numFmt w:val="decimal"/>
      <w:isLgl/>
      <w:lvlText w:val="%1.%2."/>
      <w:lvlJc w:val="left"/>
      <w:pPr>
        <w:tabs>
          <w:tab w:val="num" w:pos="567"/>
        </w:tabs>
        <w:ind w:left="567" w:hanging="567"/>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8">
    <w:nsid w:val="017522A0"/>
    <w:multiLevelType w:val="multilevel"/>
    <w:tmpl w:val="4A343BC8"/>
    <w:styleLink w:val="Styl11"/>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9">
    <w:nsid w:val="044509D7"/>
    <w:multiLevelType w:val="hybridMultilevel"/>
    <w:tmpl w:val="50FC4FE6"/>
    <w:lvl w:ilvl="0" w:tplc="84C4E19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9B80403"/>
    <w:multiLevelType w:val="hybridMultilevel"/>
    <w:tmpl w:val="E700882A"/>
    <w:lvl w:ilvl="0" w:tplc="1CBCC0C6">
      <w:start w:val="1"/>
      <w:numFmt w:val="decimal"/>
      <w:lvlText w:val="1.%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2">
    <w:nsid w:val="0C5A77E7"/>
    <w:multiLevelType w:val="multilevel"/>
    <w:tmpl w:val="2E5AB15E"/>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nsid w:val="0D2456E9"/>
    <w:multiLevelType w:val="multilevel"/>
    <w:tmpl w:val="0A547336"/>
    <w:lvl w:ilvl="0">
      <w:start w:val="2"/>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4">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5">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7">
    <w:nsid w:val="14D02C79"/>
    <w:multiLevelType w:val="hybridMultilevel"/>
    <w:tmpl w:val="CB3AED66"/>
    <w:lvl w:ilvl="0" w:tplc="0B7AB4AE">
      <w:start w:val="1"/>
      <w:numFmt w:val="bullet"/>
      <w:lvlText w:val="-"/>
      <w:lvlJc w:val="left"/>
      <w:pPr>
        <w:tabs>
          <w:tab w:val="num" w:pos="927"/>
        </w:tabs>
        <w:ind w:left="927" w:hanging="360"/>
      </w:pPr>
      <w:rPr>
        <w:rFonts w:ascii="Times New Roman" w:hAnsi="Times New Roman" w:cs="Times New Roman" w:hint="default"/>
      </w:rPr>
    </w:lvl>
    <w:lvl w:ilvl="1" w:tplc="04150003">
      <w:start w:val="1"/>
      <w:numFmt w:val="bullet"/>
      <w:lvlText w:val="o"/>
      <w:lvlJc w:val="left"/>
      <w:pPr>
        <w:tabs>
          <w:tab w:val="num" w:pos="927"/>
        </w:tabs>
        <w:ind w:left="927" w:hanging="360"/>
      </w:pPr>
      <w:rPr>
        <w:rFonts w:ascii="Courier New" w:hAnsi="Courier New" w:cs="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cs="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cs="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18">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D5F7F8F"/>
    <w:multiLevelType w:val="multilevel"/>
    <w:tmpl w:val="8B6C138A"/>
    <w:lvl w:ilvl="0">
      <w:start w:val="3"/>
      <w:numFmt w:val="decimal"/>
      <w:lvlText w:val="%1."/>
      <w:lvlJc w:val="left"/>
      <w:pPr>
        <w:tabs>
          <w:tab w:val="num" w:pos="360"/>
        </w:tabs>
        <w:ind w:left="360" w:hanging="360"/>
      </w:pPr>
      <w:rPr>
        <w:rFonts w:cs="Times New Roman" w:hint="default"/>
        <w:b w:val="0"/>
      </w:rPr>
    </w:lvl>
    <w:lvl w:ilvl="1">
      <w:start w:val="3"/>
      <w:numFmt w:val="decimal"/>
      <w:isLgl/>
      <w:lvlText w:val="%1.%2."/>
      <w:lvlJc w:val="left"/>
      <w:pPr>
        <w:tabs>
          <w:tab w:val="num" w:pos="360"/>
        </w:tabs>
        <w:ind w:left="360" w:hanging="360"/>
      </w:pPr>
      <w:rPr>
        <w:rFonts w:cs="Times New Roman" w:hint="default"/>
        <w:b/>
        <w:i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0">
    <w:nsid w:val="20A33C20"/>
    <w:multiLevelType w:val="multilevel"/>
    <w:tmpl w:val="AF144478"/>
    <w:lvl w:ilvl="0">
      <w:start w:val="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2"/>
        <w:szCs w:val="22"/>
        <w:u w:val="none"/>
        <w:lang w:val="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21D63BB9"/>
    <w:multiLevelType w:val="hybridMultilevel"/>
    <w:tmpl w:val="6D1C4C50"/>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04487C88">
      <w:start w:val="1"/>
      <w:numFmt w:val="decimal"/>
      <w:lvlText w:val="%3)"/>
      <w:lvlJc w:val="left"/>
      <w:pPr>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21D93E91"/>
    <w:multiLevelType w:val="hybridMultilevel"/>
    <w:tmpl w:val="CF741F2E"/>
    <w:lvl w:ilvl="0" w:tplc="04150001">
      <w:start w:val="1"/>
      <w:numFmt w:val="bullet"/>
      <w:lvlText w:val=""/>
      <w:lvlJc w:val="left"/>
      <w:pPr>
        <w:tabs>
          <w:tab w:val="num" w:pos="720"/>
        </w:tabs>
        <w:ind w:left="720" w:hanging="360"/>
      </w:pPr>
      <w:rPr>
        <w:rFonts w:ascii="Symbol" w:hAnsi="Symbol" w:hint="default"/>
      </w:rPr>
    </w:lvl>
    <w:lvl w:ilvl="1" w:tplc="30102B52">
      <w:numFmt w:val="bullet"/>
      <w:lvlText w:val=""/>
      <w:lvlJc w:val="left"/>
      <w:pPr>
        <w:tabs>
          <w:tab w:val="num" w:pos="1440"/>
        </w:tabs>
        <w:ind w:left="1440" w:hanging="360"/>
      </w:pPr>
      <w:rPr>
        <w:rFonts w:ascii="Symbol" w:eastAsia="Times New Roman" w:hAnsi="Symbol" w:cs="Tahoma" w:hint="default"/>
      </w:rPr>
    </w:lvl>
    <w:lvl w:ilvl="2" w:tplc="0415001B">
      <w:start w:val="1"/>
      <w:numFmt w:val="lowerRoman"/>
      <w:lvlText w:val="%3."/>
      <w:lvlJc w:val="right"/>
      <w:pPr>
        <w:tabs>
          <w:tab w:val="num" w:pos="2160"/>
        </w:tabs>
        <w:ind w:left="2160" w:hanging="180"/>
      </w:pPr>
    </w:lvl>
    <w:lvl w:ilvl="3" w:tplc="0D2CB42E">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5">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6">
    <w:nsid w:val="2B307AE9"/>
    <w:multiLevelType w:val="multilevel"/>
    <w:tmpl w:val="F708B99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7">
    <w:nsid w:val="2D166C07"/>
    <w:multiLevelType w:val="multilevel"/>
    <w:tmpl w:val="9230D5C2"/>
    <w:lvl w:ilvl="0">
      <w:start w:val="4"/>
      <w:numFmt w:val="decimal"/>
      <w:lvlText w:val="%1."/>
      <w:lvlJc w:val="left"/>
      <w:pPr>
        <w:tabs>
          <w:tab w:val="num" w:pos="567"/>
        </w:tabs>
        <w:ind w:left="567" w:hanging="56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9">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0">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31FA08FD"/>
    <w:multiLevelType w:val="multilevel"/>
    <w:tmpl w:val="1E1C9CB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34">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375B4B67"/>
    <w:multiLevelType w:val="singleLevel"/>
    <w:tmpl w:val="ABF0C684"/>
    <w:lvl w:ilvl="0">
      <w:start w:val="1"/>
      <w:numFmt w:val="decimal"/>
      <w:lvlText w:val="%1."/>
      <w:legacy w:legacy="1" w:legacySpace="0" w:legacyIndent="283"/>
      <w:lvlJc w:val="left"/>
      <w:pPr>
        <w:ind w:left="283" w:hanging="283"/>
      </w:pPr>
    </w:lvl>
  </w:abstractNum>
  <w:abstractNum w:abstractNumId="36">
    <w:nsid w:val="37712E48"/>
    <w:multiLevelType w:val="hybridMultilevel"/>
    <w:tmpl w:val="174061D8"/>
    <w:lvl w:ilvl="0" w:tplc="203AAD0E">
      <w:start w:val="1"/>
      <w:numFmt w:val="decimal"/>
      <w:lvlText w:val="%1."/>
      <w:lvlJc w:val="left"/>
      <w:pPr>
        <w:tabs>
          <w:tab w:val="num" w:pos="360"/>
        </w:tabs>
        <w:ind w:left="360" w:hanging="360"/>
      </w:pPr>
      <w:rPr>
        <w:rFonts w:cs="Times New Roman" w:hint="default"/>
        <w:b w:val="0"/>
      </w:rPr>
    </w:lvl>
    <w:lvl w:ilvl="1" w:tplc="82E029C4">
      <w:start w:val="1"/>
      <w:numFmt w:val="bullet"/>
      <w:lvlText w:val=""/>
      <w:lvlJc w:val="left"/>
      <w:pPr>
        <w:tabs>
          <w:tab w:val="num" w:pos="1896"/>
        </w:tabs>
        <w:ind w:left="1896" w:hanging="816"/>
      </w:pPr>
      <w:rPr>
        <w:rFonts w:ascii="Symbol" w:hAnsi="Symbol" w:hint="default"/>
        <w:b/>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39FA6249"/>
    <w:multiLevelType w:val="multilevel"/>
    <w:tmpl w:val="62BC2BD2"/>
    <w:lvl w:ilvl="0">
      <w:start w:val="8"/>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b w:val="0"/>
        <w:i w:val="0"/>
      </w:rPr>
    </w:lvl>
    <w:lvl w:ilvl="2">
      <w:start w:val="1"/>
      <w:numFmt w:val="decimal"/>
      <w:isLgl/>
      <w:lvlText w:val="%1.%2."/>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8">
    <w:nsid w:val="3A7B2EB7"/>
    <w:multiLevelType w:val="multilevel"/>
    <w:tmpl w:val="BF2EF92A"/>
    <w:lvl w:ilvl="0">
      <w:start w:val="1"/>
      <w:numFmt w:val="decimal"/>
      <w:lvlText w:val="%1."/>
      <w:lvlJc w:val="left"/>
      <w:pPr>
        <w:tabs>
          <w:tab w:val="num" w:pos="567"/>
        </w:tabs>
        <w:ind w:left="567" w:hanging="567"/>
      </w:pPr>
      <w:rPr>
        <w:rFonts w:hint="default"/>
        <w:b w:val="0"/>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9">
    <w:nsid w:val="3F027774"/>
    <w:multiLevelType w:val="multilevel"/>
    <w:tmpl w:val="B89003F0"/>
    <w:lvl w:ilvl="0">
      <w:start w:val="1"/>
      <w:numFmt w:val="decimal"/>
      <w:lvlText w:val="%1)"/>
      <w:lvlJc w:val="left"/>
      <w:rPr>
        <w:b w:val="0"/>
        <w:bCs w:val="0"/>
        <w:i w:val="0"/>
        <w:iCs w:val="0"/>
        <w:smallCaps w:val="0"/>
        <w:strike w:val="0"/>
        <w:color w:val="000000"/>
        <w:spacing w:val="5"/>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1D957B8"/>
    <w:multiLevelType w:val="multilevel"/>
    <w:tmpl w:val="BA46C1F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5"/>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2">
    <w:nsid w:val="43420B90"/>
    <w:multiLevelType w:val="multilevel"/>
    <w:tmpl w:val="83FCCE6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2"/>
        <w:szCs w:val="22"/>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43">
    <w:nsid w:val="43AF62AC"/>
    <w:multiLevelType w:val="hybridMultilevel"/>
    <w:tmpl w:val="89D071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5">
    <w:nsid w:val="4C0D4873"/>
    <w:multiLevelType w:val="hybridMultilevel"/>
    <w:tmpl w:val="14B818F4"/>
    <w:lvl w:ilvl="0" w:tplc="6B60AB28">
      <w:start w:val="1"/>
      <w:numFmt w:val="decimal"/>
      <w:lvlText w:val="%1."/>
      <w:lvlJc w:val="left"/>
      <w:pPr>
        <w:tabs>
          <w:tab w:val="num" w:pos="417"/>
        </w:tabs>
        <w:ind w:left="417" w:hanging="360"/>
      </w:pPr>
      <w:rPr>
        <w:rFonts w:hint="default"/>
      </w:rPr>
    </w:lvl>
    <w:lvl w:ilvl="1" w:tplc="C020247A">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50883CEA"/>
    <w:multiLevelType w:val="hybridMultilevel"/>
    <w:tmpl w:val="507622E4"/>
    <w:lvl w:ilvl="0" w:tplc="3D58CA2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8">
    <w:nsid w:val="51625A7F"/>
    <w:multiLevelType w:val="multilevel"/>
    <w:tmpl w:val="32C8AC3E"/>
    <w:lvl w:ilvl="0">
      <w:start w:val="6"/>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9">
    <w:nsid w:val="51822333"/>
    <w:multiLevelType w:val="multilevel"/>
    <w:tmpl w:val="6C64D48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1">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2">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3">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nsid w:val="57EC472D"/>
    <w:multiLevelType w:val="multilevel"/>
    <w:tmpl w:val="9E48C7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6">
    <w:nsid w:val="5E6A43E0"/>
    <w:multiLevelType w:val="multilevel"/>
    <w:tmpl w:val="61B4C5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8">
    <w:nsid w:val="5F4231B9"/>
    <w:multiLevelType w:val="multilevel"/>
    <w:tmpl w:val="1F14CBE0"/>
    <w:lvl w:ilvl="0">
      <w:start w:val="1"/>
      <w:numFmt w:val="lowerLetter"/>
      <w:lvlText w:val="%1)"/>
      <w:lvlJc w:val="left"/>
      <w:rPr>
        <w:b w:val="0"/>
        <w:bCs w:val="0"/>
        <w:i w:val="0"/>
        <w:iCs w:val="0"/>
        <w:smallCaps w:val="0"/>
        <w:strike w:val="0"/>
        <w:color w:val="000000"/>
        <w:spacing w:val="5"/>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1110509"/>
    <w:multiLevelType w:val="hybridMultilevel"/>
    <w:tmpl w:val="F12A8BF6"/>
    <w:lvl w:ilvl="0" w:tplc="1B4EE272">
      <w:start w:val="1"/>
      <w:numFmt w:val="decimal"/>
      <w:lvlText w:val="%1."/>
      <w:lvlJc w:val="left"/>
      <w:pPr>
        <w:ind w:left="3655" w:hanging="360"/>
      </w:pPr>
    </w:lvl>
    <w:lvl w:ilvl="1" w:tplc="04150019">
      <w:start w:val="1"/>
      <w:numFmt w:val="lowerLetter"/>
      <w:lvlText w:val="%2."/>
      <w:lvlJc w:val="left"/>
      <w:pPr>
        <w:ind w:left="4375" w:hanging="360"/>
      </w:pPr>
    </w:lvl>
    <w:lvl w:ilvl="2" w:tplc="0415001B">
      <w:start w:val="1"/>
      <w:numFmt w:val="lowerRoman"/>
      <w:lvlText w:val="%3."/>
      <w:lvlJc w:val="right"/>
      <w:pPr>
        <w:ind w:left="5095" w:hanging="180"/>
      </w:pPr>
    </w:lvl>
    <w:lvl w:ilvl="3" w:tplc="0415000F">
      <w:start w:val="1"/>
      <w:numFmt w:val="decimal"/>
      <w:lvlText w:val="%4."/>
      <w:lvlJc w:val="left"/>
      <w:pPr>
        <w:ind w:left="5815" w:hanging="360"/>
      </w:pPr>
    </w:lvl>
    <w:lvl w:ilvl="4" w:tplc="04150019">
      <w:start w:val="1"/>
      <w:numFmt w:val="lowerLetter"/>
      <w:lvlText w:val="%5."/>
      <w:lvlJc w:val="left"/>
      <w:pPr>
        <w:ind w:left="6535" w:hanging="360"/>
      </w:pPr>
    </w:lvl>
    <w:lvl w:ilvl="5" w:tplc="0415001B">
      <w:start w:val="1"/>
      <w:numFmt w:val="lowerRoman"/>
      <w:lvlText w:val="%6."/>
      <w:lvlJc w:val="right"/>
      <w:pPr>
        <w:ind w:left="7255" w:hanging="180"/>
      </w:pPr>
    </w:lvl>
    <w:lvl w:ilvl="6" w:tplc="0415000F">
      <w:start w:val="1"/>
      <w:numFmt w:val="decimal"/>
      <w:lvlText w:val="%7."/>
      <w:lvlJc w:val="left"/>
      <w:pPr>
        <w:ind w:left="7975" w:hanging="360"/>
      </w:pPr>
    </w:lvl>
    <w:lvl w:ilvl="7" w:tplc="04150019">
      <w:start w:val="1"/>
      <w:numFmt w:val="lowerLetter"/>
      <w:lvlText w:val="%8."/>
      <w:lvlJc w:val="left"/>
      <w:pPr>
        <w:ind w:left="8695" w:hanging="360"/>
      </w:pPr>
    </w:lvl>
    <w:lvl w:ilvl="8" w:tplc="0415001B">
      <w:start w:val="1"/>
      <w:numFmt w:val="lowerRoman"/>
      <w:lvlText w:val="%9."/>
      <w:lvlJc w:val="right"/>
      <w:pPr>
        <w:ind w:left="9415" w:hanging="180"/>
      </w:pPr>
    </w:lvl>
  </w:abstractNum>
  <w:abstractNum w:abstractNumId="6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1">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2">
    <w:nsid w:val="662E466D"/>
    <w:multiLevelType w:val="multilevel"/>
    <w:tmpl w:val="EAF2C2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5">
    <w:nsid w:val="6C8E4629"/>
    <w:multiLevelType w:val="multilevel"/>
    <w:tmpl w:val="5CC2F7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6C900F77"/>
    <w:multiLevelType w:val="multilevel"/>
    <w:tmpl w:val="30269706"/>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7">
    <w:nsid w:val="71CC6B4D"/>
    <w:multiLevelType w:val="multilevel"/>
    <w:tmpl w:val="5E6A96C4"/>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5"/>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73846897"/>
    <w:multiLevelType w:val="multilevel"/>
    <w:tmpl w:val="AF144478"/>
    <w:lvl w:ilvl="0">
      <w:start w:val="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2"/>
        <w:szCs w:val="22"/>
        <w:u w:val="none"/>
        <w:lang w:val="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9">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70">
    <w:nsid w:val="749D0D99"/>
    <w:multiLevelType w:val="multilevel"/>
    <w:tmpl w:val="3A461700"/>
    <w:lvl w:ilvl="0">
      <w:start w:val="1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2"/>
        <w:szCs w:val="22"/>
        <w:u w:val="none"/>
        <w:lang w:val="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1">
    <w:nsid w:val="74F65F22"/>
    <w:multiLevelType w:val="multilevel"/>
    <w:tmpl w:val="C83401D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nsid w:val="761B38DA"/>
    <w:multiLevelType w:val="multilevel"/>
    <w:tmpl w:val="0415001D"/>
    <w:styleLink w:val="PH"/>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720" w:hanging="360"/>
      </w:pPr>
      <w:rPr>
        <w:rFonts w:ascii="Times New Roman" w:hAnsi="Times New Roman" w:cs="Times New Roman"/>
        <w:sz w:val="24"/>
        <w:szCs w:val="24"/>
      </w:rPr>
    </w:lvl>
    <w:lvl w:ilvl="2">
      <w:start w:val="1"/>
      <w:numFmt w:val="bullet"/>
      <w:lvlText w:val=""/>
      <w:lvlJc w:val="left"/>
      <w:pPr>
        <w:ind w:left="1080" w:hanging="360"/>
      </w:pPr>
      <w:rPr>
        <w:rFonts w:ascii="Symbol" w:hAnsi="Symbol" w:cs="Symbol" w:hint="default"/>
        <w:color w:val="auto"/>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nsid w:val="79D94041"/>
    <w:multiLevelType w:val="multilevel"/>
    <w:tmpl w:val="DB68E26C"/>
    <w:lvl w:ilvl="0">
      <w:start w:val="1"/>
      <w:numFmt w:val="decimal"/>
      <w:lvlText w:val="%1)"/>
      <w:lvlJc w:val="left"/>
      <w:rPr>
        <w:b w:val="0"/>
        <w:bCs w:val="0"/>
        <w:i w:val="0"/>
        <w:iCs w:val="0"/>
        <w:smallCaps w:val="0"/>
        <w:strike w:val="0"/>
        <w:color w:val="000000"/>
        <w:spacing w:val="5"/>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7DC11A0A"/>
    <w:multiLevelType w:val="multilevel"/>
    <w:tmpl w:val="AC944DD2"/>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27"/>
  </w:num>
  <w:num w:numId="2">
    <w:abstractNumId w:val="57"/>
  </w:num>
  <w:num w:numId="3">
    <w:abstractNumId w:val="12"/>
  </w:num>
  <w:num w:numId="4">
    <w:abstractNumId w:val="38"/>
  </w:num>
  <w:num w:numId="5">
    <w:abstractNumId w:val="45"/>
  </w:num>
  <w:num w:numId="6">
    <w:abstractNumId w:val="64"/>
  </w:num>
  <w:num w:numId="7">
    <w:abstractNumId w:val="30"/>
  </w:num>
  <w:num w:numId="8">
    <w:abstractNumId w:val="74"/>
  </w:num>
  <w:num w:numId="9">
    <w:abstractNumId w:val="26"/>
  </w:num>
  <w:num w:numId="10">
    <w:abstractNumId w:val="6"/>
  </w:num>
  <w:num w:numId="11">
    <w:abstractNumId w:val="71"/>
  </w:num>
  <w:num w:numId="12">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31"/>
  </w:num>
  <w:num w:numId="16">
    <w:abstractNumId w:val="22"/>
  </w:num>
  <w:num w:numId="17">
    <w:abstractNumId w:val="0"/>
  </w:num>
  <w:num w:numId="18">
    <w:abstractNumId w:val="29"/>
  </w:num>
  <w:num w:numId="19">
    <w:abstractNumId w:val="44"/>
  </w:num>
  <w:num w:numId="20">
    <w:abstractNumId w:val="33"/>
  </w:num>
  <w:num w:numId="21">
    <w:abstractNumId w:val="7"/>
  </w:num>
  <w:num w:numId="22">
    <w:abstractNumId w:val="16"/>
  </w:num>
  <w:num w:numId="23">
    <w:abstractNumId w:val="14"/>
  </w:num>
  <w:num w:numId="24">
    <w:abstractNumId w:val="11"/>
  </w:num>
  <w:num w:numId="25">
    <w:abstractNumId w:val="61"/>
  </w:num>
  <w:num w:numId="26">
    <w:abstractNumId w:val="51"/>
  </w:num>
  <w:num w:numId="27">
    <w:abstractNumId w:val="60"/>
  </w:num>
  <w:num w:numId="28">
    <w:abstractNumId w:val="50"/>
  </w:num>
  <w:num w:numId="29">
    <w:abstractNumId w:val="28"/>
  </w:num>
  <w:num w:numId="30">
    <w:abstractNumId w:val="47"/>
  </w:num>
  <w:num w:numId="31">
    <w:abstractNumId w:val="25"/>
  </w:num>
  <w:num w:numId="32">
    <w:abstractNumId w:val="52"/>
  </w:num>
  <w:num w:numId="33">
    <w:abstractNumId w:val="42"/>
  </w:num>
  <w:num w:numId="34">
    <w:abstractNumId w:val="49"/>
  </w:num>
  <w:num w:numId="35">
    <w:abstractNumId w:val="36"/>
  </w:num>
  <w:num w:numId="36">
    <w:abstractNumId w:val="13"/>
  </w:num>
  <w:num w:numId="37">
    <w:abstractNumId w:val="69"/>
  </w:num>
  <w:num w:numId="38">
    <w:abstractNumId w:val="3"/>
  </w:num>
  <w:num w:numId="39">
    <w:abstractNumId w:val="53"/>
  </w:num>
  <w:num w:numId="40">
    <w:abstractNumId w:val="63"/>
  </w:num>
  <w:num w:numId="41">
    <w:abstractNumId w:val="34"/>
  </w:num>
  <w:num w:numId="42">
    <w:abstractNumId w:val="18"/>
  </w:num>
  <w:num w:numId="43">
    <w:abstractNumId w:val="55"/>
    <w:lvlOverride w:ilvl="0">
      <w:startOverride w:val="1"/>
    </w:lvlOverride>
  </w:num>
  <w:num w:numId="44">
    <w:abstractNumId w:val="41"/>
    <w:lvlOverride w:ilvl="0">
      <w:startOverride w:val="1"/>
    </w:lvlOverride>
  </w:num>
  <w:num w:numId="45">
    <w:abstractNumId w:val="23"/>
  </w:num>
  <w:num w:numId="46">
    <w:abstractNumId w:val="54"/>
  </w:num>
  <w:num w:numId="47">
    <w:abstractNumId w:val="10"/>
  </w:num>
  <w:num w:numId="48">
    <w:abstractNumId w:val="43"/>
  </w:num>
  <w:num w:numId="49">
    <w:abstractNumId w:val="5"/>
  </w:num>
  <w:num w:numId="50">
    <w:abstractNumId w:val="9"/>
  </w:num>
  <w:num w:numId="51">
    <w:abstractNumId w:val="72"/>
  </w:num>
  <w:num w:numId="52">
    <w:abstractNumId w:val="66"/>
  </w:num>
  <w:num w:numId="5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4"/>
  </w:num>
  <w:num w:numId="55">
    <w:abstractNumId w:val="15"/>
  </w:num>
  <w:num w:numId="56">
    <w:abstractNumId w:val="19"/>
  </w:num>
  <w:num w:numId="57">
    <w:abstractNumId w:val="46"/>
  </w:num>
  <w:num w:numId="58">
    <w:abstractNumId w:val="48"/>
  </w:num>
  <w:num w:numId="59">
    <w:abstractNumId w:val="8"/>
  </w:num>
  <w:num w:numId="60">
    <w:abstractNumId w:val="35"/>
  </w:num>
  <w:num w:numId="61">
    <w:abstractNumId w:val="17"/>
  </w:num>
  <w:num w:numId="62">
    <w:abstractNumId w:val="20"/>
  </w:num>
  <w:num w:numId="63">
    <w:abstractNumId w:val="56"/>
  </w:num>
  <w:num w:numId="64">
    <w:abstractNumId w:val="62"/>
  </w:num>
  <w:num w:numId="65">
    <w:abstractNumId w:val="70"/>
  </w:num>
  <w:num w:numId="66">
    <w:abstractNumId w:val="65"/>
  </w:num>
  <w:num w:numId="67">
    <w:abstractNumId w:val="73"/>
  </w:num>
  <w:num w:numId="68">
    <w:abstractNumId w:val="67"/>
  </w:num>
  <w:num w:numId="69">
    <w:abstractNumId w:val="39"/>
  </w:num>
  <w:num w:numId="70">
    <w:abstractNumId w:val="58"/>
  </w:num>
  <w:num w:numId="71">
    <w:abstractNumId w:val="40"/>
  </w:num>
  <w:num w:numId="7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332"/>
    <w:rsid w:val="0000079E"/>
    <w:rsid w:val="000011A0"/>
    <w:rsid w:val="00003415"/>
    <w:rsid w:val="00003AC2"/>
    <w:rsid w:val="00005B35"/>
    <w:rsid w:val="00007A71"/>
    <w:rsid w:val="0001044E"/>
    <w:rsid w:val="000109EC"/>
    <w:rsid w:val="000120B5"/>
    <w:rsid w:val="00013D08"/>
    <w:rsid w:val="000140AE"/>
    <w:rsid w:val="00014B84"/>
    <w:rsid w:val="00016A43"/>
    <w:rsid w:val="000179BE"/>
    <w:rsid w:val="000208D8"/>
    <w:rsid w:val="00021386"/>
    <w:rsid w:val="000225B6"/>
    <w:rsid w:val="00022C8A"/>
    <w:rsid w:val="0002459F"/>
    <w:rsid w:val="000250F2"/>
    <w:rsid w:val="000270EB"/>
    <w:rsid w:val="00027DC8"/>
    <w:rsid w:val="00031247"/>
    <w:rsid w:val="00031BFA"/>
    <w:rsid w:val="00032593"/>
    <w:rsid w:val="00032BDF"/>
    <w:rsid w:val="000347EB"/>
    <w:rsid w:val="000352FE"/>
    <w:rsid w:val="00035FFE"/>
    <w:rsid w:val="00036F9C"/>
    <w:rsid w:val="00037AC0"/>
    <w:rsid w:val="00040585"/>
    <w:rsid w:val="000414E0"/>
    <w:rsid w:val="00041F37"/>
    <w:rsid w:val="00042D49"/>
    <w:rsid w:val="0004627C"/>
    <w:rsid w:val="00051661"/>
    <w:rsid w:val="00051D99"/>
    <w:rsid w:val="000529FF"/>
    <w:rsid w:val="00052CDC"/>
    <w:rsid w:val="0005354E"/>
    <w:rsid w:val="000549E7"/>
    <w:rsid w:val="00057246"/>
    <w:rsid w:val="000604C1"/>
    <w:rsid w:val="00060D07"/>
    <w:rsid w:val="00061077"/>
    <w:rsid w:val="0006227A"/>
    <w:rsid w:val="00062922"/>
    <w:rsid w:val="00062CF5"/>
    <w:rsid w:val="00063A92"/>
    <w:rsid w:val="00064269"/>
    <w:rsid w:val="000645EA"/>
    <w:rsid w:val="0006527C"/>
    <w:rsid w:val="00066614"/>
    <w:rsid w:val="00066689"/>
    <w:rsid w:val="00070C19"/>
    <w:rsid w:val="000716C7"/>
    <w:rsid w:val="00071FD2"/>
    <w:rsid w:val="00074372"/>
    <w:rsid w:val="00075341"/>
    <w:rsid w:val="00075C1E"/>
    <w:rsid w:val="00075CB3"/>
    <w:rsid w:val="00075EE1"/>
    <w:rsid w:val="0007687F"/>
    <w:rsid w:val="00077623"/>
    <w:rsid w:val="000778BE"/>
    <w:rsid w:val="00081086"/>
    <w:rsid w:val="000813A2"/>
    <w:rsid w:val="000816CA"/>
    <w:rsid w:val="000839CC"/>
    <w:rsid w:val="0008483C"/>
    <w:rsid w:val="0008525C"/>
    <w:rsid w:val="00085BCF"/>
    <w:rsid w:val="00085C01"/>
    <w:rsid w:val="00086F07"/>
    <w:rsid w:val="00087570"/>
    <w:rsid w:val="00090099"/>
    <w:rsid w:val="00090750"/>
    <w:rsid w:val="00091477"/>
    <w:rsid w:val="0009168F"/>
    <w:rsid w:val="00091D84"/>
    <w:rsid w:val="00091F63"/>
    <w:rsid w:val="00094564"/>
    <w:rsid w:val="00096248"/>
    <w:rsid w:val="000963AC"/>
    <w:rsid w:val="000A1D81"/>
    <w:rsid w:val="000A21DF"/>
    <w:rsid w:val="000A3B9F"/>
    <w:rsid w:val="000A5E73"/>
    <w:rsid w:val="000A65FF"/>
    <w:rsid w:val="000B09E1"/>
    <w:rsid w:val="000B1BE8"/>
    <w:rsid w:val="000B3546"/>
    <w:rsid w:val="000B6239"/>
    <w:rsid w:val="000B6C82"/>
    <w:rsid w:val="000C0874"/>
    <w:rsid w:val="000C0FB5"/>
    <w:rsid w:val="000C1C5E"/>
    <w:rsid w:val="000C1C84"/>
    <w:rsid w:val="000C22D2"/>
    <w:rsid w:val="000C2AC2"/>
    <w:rsid w:val="000C35F7"/>
    <w:rsid w:val="000C415E"/>
    <w:rsid w:val="000C55E9"/>
    <w:rsid w:val="000C5984"/>
    <w:rsid w:val="000C6477"/>
    <w:rsid w:val="000C661E"/>
    <w:rsid w:val="000D0527"/>
    <w:rsid w:val="000D2577"/>
    <w:rsid w:val="000D2768"/>
    <w:rsid w:val="000D2C70"/>
    <w:rsid w:val="000D4F7E"/>
    <w:rsid w:val="000D5CD8"/>
    <w:rsid w:val="000D6323"/>
    <w:rsid w:val="000D7F92"/>
    <w:rsid w:val="000E084A"/>
    <w:rsid w:val="000E3376"/>
    <w:rsid w:val="000E343F"/>
    <w:rsid w:val="000E39E8"/>
    <w:rsid w:val="000E3EF8"/>
    <w:rsid w:val="000E4E10"/>
    <w:rsid w:val="000E50E3"/>
    <w:rsid w:val="000E6847"/>
    <w:rsid w:val="000E6A8D"/>
    <w:rsid w:val="000F0570"/>
    <w:rsid w:val="000F0612"/>
    <w:rsid w:val="000F2590"/>
    <w:rsid w:val="000F43E1"/>
    <w:rsid w:val="000F4976"/>
    <w:rsid w:val="000F50F6"/>
    <w:rsid w:val="000F5468"/>
    <w:rsid w:val="000F667F"/>
    <w:rsid w:val="000F6734"/>
    <w:rsid w:val="001002C0"/>
    <w:rsid w:val="00100778"/>
    <w:rsid w:val="0010323B"/>
    <w:rsid w:val="00104746"/>
    <w:rsid w:val="00105AA9"/>
    <w:rsid w:val="00106DEE"/>
    <w:rsid w:val="00107134"/>
    <w:rsid w:val="00111A14"/>
    <w:rsid w:val="00112191"/>
    <w:rsid w:val="00112958"/>
    <w:rsid w:val="001139FD"/>
    <w:rsid w:val="0011506B"/>
    <w:rsid w:val="001161EA"/>
    <w:rsid w:val="001168EF"/>
    <w:rsid w:val="0011691F"/>
    <w:rsid w:val="001171BC"/>
    <w:rsid w:val="00117D44"/>
    <w:rsid w:val="001205B9"/>
    <w:rsid w:val="00122C78"/>
    <w:rsid w:val="00124DC0"/>
    <w:rsid w:val="00126FBA"/>
    <w:rsid w:val="0012745B"/>
    <w:rsid w:val="00130C1B"/>
    <w:rsid w:val="00132AC2"/>
    <w:rsid w:val="00132CA1"/>
    <w:rsid w:val="00133C21"/>
    <w:rsid w:val="00133C5C"/>
    <w:rsid w:val="00135936"/>
    <w:rsid w:val="001364CC"/>
    <w:rsid w:val="00140F8C"/>
    <w:rsid w:val="00143414"/>
    <w:rsid w:val="001434E5"/>
    <w:rsid w:val="00143C3B"/>
    <w:rsid w:val="00144C0F"/>
    <w:rsid w:val="00145A1A"/>
    <w:rsid w:val="00145AB5"/>
    <w:rsid w:val="00145E37"/>
    <w:rsid w:val="0014657F"/>
    <w:rsid w:val="00152127"/>
    <w:rsid w:val="00152C82"/>
    <w:rsid w:val="00152E81"/>
    <w:rsid w:val="0015480E"/>
    <w:rsid w:val="0015576E"/>
    <w:rsid w:val="00155940"/>
    <w:rsid w:val="00155C2A"/>
    <w:rsid w:val="00155FF4"/>
    <w:rsid w:val="0015602F"/>
    <w:rsid w:val="00156CDD"/>
    <w:rsid w:val="0015706B"/>
    <w:rsid w:val="00160213"/>
    <w:rsid w:val="00162595"/>
    <w:rsid w:val="0016269D"/>
    <w:rsid w:val="001636D9"/>
    <w:rsid w:val="00165E49"/>
    <w:rsid w:val="00166A60"/>
    <w:rsid w:val="00166C41"/>
    <w:rsid w:val="00167088"/>
    <w:rsid w:val="00172542"/>
    <w:rsid w:val="001736F2"/>
    <w:rsid w:val="00173E24"/>
    <w:rsid w:val="00174A31"/>
    <w:rsid w:val="00176340"/>
    <w:rsid w:val="001763FA"/>
    <w:rsid w:val="00176800"/>
    <w:rsid w:val="00177790"/>
    <w:rsid w:val="00180EDE"/>
    <w:rsid w:val="0018150C"/>
    <w:rsid w:val="00185D09"/>
    <w:rsid w:val="00185E3F"/>
    <w:rsid w:val="0018663A"/>
    <w:rsid w:val="0018691E"/>
    <w:rsid w:val="00186B18"/>
    <w:rsid w:val="00186E21"/>
    <w:rsid w:val="00187B95"/>
    <w:rsid w:val="00191C93"/>
    <w:rsid w:val="00192525"/>
    <w:rsid w:val="00192745"/>
    <w:rsid w:val="001937B5"/>
    <w:rsid w:val="0019514B"/>
    <w:rsid w:val="00195DF1"/>
    <w:rsid w:val="00197DD7"/>
    <w:rsid w:val="001A1004"/>
    <w:rsid w:val="001A1615"/>
    <w:rsid w:val="001A2094"/>
    <w:rsid w:val="001A235D"/>
    <w:rsid w:val="001A3321"/>
    <w:rsid w:val="001A3354"/>
    <w:rsid w:val="001A3AAC"/>
    <w:rsid w:val="001A5792"/>
    <w:rsid w:val="001A68B8"/>
    <w:rsid w:val="001A6C84"/>
    <w:rsid w:val="001A6D36"/>
    <w:rsid w:val="001A7835"/>
    <w:rsid w:val="001B1792"/>
    <w:rsid w:val="001B252A"/>
    <w:rsid w:val="001B416A"/>
    <w:rsid w:val="001B4B5C"/>
    <w:rsid w:val="001B53B9"/>
    <w:rsid w:val="001B6074"/>
    <w:rsid w:val="001B62AC"/>
    <w:rsid w:val="001B6938"/>
    <w:rsid w:val="001B7B62"/>
    <w:rsid w:val="001C1611"/>
    <w:rsid w:val="001C2A6F"/>
    <w:rsid w:val="001C4EBA"/>
    <w:rsid w:val="001C5172"/>
    <w:rsid w:val="001C5829"/>
    <w:rsid w:val="001C658C"/>
    <w:rsid w:val="001C7471"/>
    <w:rsid w:val="001C75F3"/>
    <w:rsid w:val="001C7FD0"/>
    <w:rsid w:val="001D0CE2"/>
    <w:rsid w:val="001D2680"/>
    <w:rsid w:val="001D4713"/>
    <w:rsid w:val="001D7CDC"/>
    <w:rsid w:val="001E1DFE"/>
    <w:rsid w:val="001E33EA"/>
    <w:rsid w:val="001E3628"/>
    <w:rsid w:val="001E3934"/>
    <w:rsid w:val="001E4CE1"/>
    <w:rsid w:val="001E5E97"/>
    <w:rsid w:val="001E7C2C"/>
    <w:rsid w:val="001F09C1"/>
    <w:rsid w:val="001F30B6"/>
    <w:rsid w:val="001F3CDC"/>
    <w:rsid w:val="001F4164"/>
    <w:rsid w:val="001F610F"/>
    <w:rsid w:val="001F62ED"/>
    <w:rsid w:val="00201BF6"/>
    <w:rsid w:val="00202141"/>
    <w:rsid w:val="00203546"/>
    <w:rsid w:val="0020392D"/>
    <w:rsid w:val="002046FF"/>
    <w:rsid w:val="0020471A"/>
    <w:rsid w:val="00204AFA"/>
    <w:rsid w:val="00205A38"/>
    <w:rsid w:val="00205F4D"/>
    <w:rsid w:val="0020666C"/>
    <w:rsid w:val="00211765"/>
    <w:rsid w:val="00215658"/>
    <w:rsid w:val="002157DD"/>
    <w:rsid w:val="0021627F"/>
    <w:rsid w:val="00217355"/>
    <w:rsid w:val="002176B5"/>
    <w:rsid w:val="0021780C"/>
    <w:rsid w:val="00217993"/>
    <w:rsid w:val="00217D45"/>
    <w:rsid w:val="00217E1E"/>
    <w:rsid w:val="0022345F"/>
    <w:rsid w:val="00227796"/>
    <w:rsid w:val="00231196"/>
    <w:rsid w:val="0023171E"/>
    <w:rsid w:val="00232561"/>
    <w:rsid w:val="00233AF7"/>
    <w:rsid w:val="0023424A"/>
    <w:rsid w:val="002365EC"/>
    <w:rsid w:val="002405AC"/>
    <w:rsid w:val="0024109B"/>
    <w:rsid w:val="002453B7"/>
    <w:rsid w:val="00246E4E"/>
    <w:rsid w:val="00250C70"/>
    <w:rsid w:val="002526BC"/>
    <w:rsid w:val="00253848"/>
    <w:rsid w:val="0025713A"/>
    <w:rsid w:val="002574D5"/>
    <w:rsid w:val="00257667"/>
    <w:rsid w:val="00257739"/>
    <w:rsid w:val="00257BF2"/>
    <w:rsid w:val="00260547"/>
    <w:rsid w:val="00264036"/>
    <w:rsid w:val="00264704"/>
    <w:rsid w:val="00266856"/>
    <w:rsid w:val="00266D83"/>
    <w:rsid w:val="00271A6E"/>
    <w:rsid w:val="0027384F"/>
    <w:rsid w:val="0027448B"/>
    <w:rsid w:val="00274DC7"/>
    <w:rsid w:val="00280550"/>
    <w:rsid w:val="00281805"/>
    <w:rsid w:val="00281CD2"/>
    <w:rsid w:val="00282888"/>
    <w:rsid w:val="00283C8C"/>
    <w:rsid w:val="00285239"/>
    <w:rsid w:val="00285832"/>
    <w:rsid w:val="00285F36"/>
    <w:rsid w:val="00286BE6"/>
    <w:rsid w:val="00287027"/>
    <w:rsid w:val="00287AB6"/>
    <w:rsid w:val="002900F7"/>
    <w:rsid w:val="002905D1"/>
    <w:rsid w:val="00290D36"/>
    <w:rsid w:val="00291036"/>
    <w:rsid w:val="00295C93"/>
    <w:rsid w:val="002972D5"/>
    <w:rsid w:val="002A0372"/>
    <w:rsid w:val="002A073A"/>
    <w:rsid w:val="002A0BC9"/>
    <w:rsid w:val="002A135A"/>
    <w:rsid w:val="002A1666"/>
    <w:rsid w:val="002A17CF"/>
    <w:rsid w:val="002A1A81"/>
    <w:rsid w:val="002A2709"/>
    <w:rsid w:val="002A3618"/>
    <w:rsid w:val="002A49BB"/>
    <w:rsid w:val="002B237A"/>
    <w:rsid w:val="002B3806"/>
    <w:rsid w:val="002B4152"/>
    <w:rsid w:val="002B55C2"/>
    <w:rsid w:val="002B58D8"/>
    <w:rsid w:val="002B64BC"/>
    <w:rsid w:val="002C3D25"/>
    <w:rsid w:val="002C4FEF"/>
    <w:rsid w:val="002C5677"/>
    <w:rsid w:val="002C5A1B"/>
    <w:rsid w:val="002C6F52"/>
    <w:rsid w:val="002D0692"/>
    <w:rsid w:val="002D0CC5"/>
    <w:rsid w:val="002D1FF8"/>
    <w:rsid w:val="002D3D32"/>
    <w:rsid w:val="002D527F"/>
    <w:rsid w:val="002D56E4"/>
    <w:rsid w:val="002D69CD"/>
    <w:rsid w:val="002D70B3"/>
    <w:rsid w:val="002D75F6"/>
    <w:rsid w:val="002D7663"/>
    <w:rsid w:val="002D76BC"/>
    <w:rsid w:val="002D79D8"/>
    <w:rsid w:val="002E004C"/>
    <w:rsid w:val="002E3E9E"/>
    <w:rsid w:val="002E55B5"/>
    <w:rsid w:val="002E5AA0"/>
    <w:rsid w:val="002E62B2"/>
    <w:rsid w:val="002E65AF"/>
    <w:rsid w:val="002E67B1"/>
    <w:rsid w:val="002E78DD"/>
    <w:rsid w:val="002F051A"/>
    <w:rsid w:val="002F0549"/>
    <w:rsid w:val="002F08A5"/>
    <w:rsid w:val="002F0D5F"/>
    <w:rsid w:val="002F1F10"/>
    <w:rsid w:val="002F264B"/>
    <w:rsid w:val="002F3CAD"/>
    <w:rsid w:val="002F648A"/>
    <w:rsid w:val="002F6ADC"/>
    <w:rsid w:val="002F76D9"/>
    <w:rsid w:val="003000F4"/>
    <w:rsid w:val="003001E2"/>
    <w:rsid w:val="0030037A"/>
    <w:rsid w:val="00301EC3"/>
    <w:rsid w:val="00302D01"/>
    <w:rsid w:val="00302FDF"/>
    <w:rsid w:val="00303931"/>
    <w:rsid w:val="00304855"/>
    <w:rsid w:val="0030511F"/>
    <w:rsid w:val="003052E3"/>
    <w:rsid w:val="003067C7"/>
    <w:rsid w:val="00312941"/>
    <w:rsid w:val="00313C06"/>
    <w:rsid w:val="003144A5"/>
    <w:rsid w:val="00315A5D"/>
    <w:rsid w:val="00316FCD"/>
    <w:rsid w:val="0031703F"/>
    <w:rsid w:val="0031735C"/>
    <w:rsid w:val="0031753A"/>
    <w:rsid w:val="0031757B"/>
    <w:rsid w:val="00324AAA"/>
    <w:rsid w:val="00325DD9"/>
    <w:rsid w:val="00327C19"/>
    <w:rsid w:val="00333411"/>
    <w:rsid w:val="00333417"/>
    <w:rsid w:val="00333DDC"/>
    <w:rsid w:val="003346C3"/>
    <w:rsid w:val="00337767"/>
    <w:rsid w:val="00344D23"/>
    <w:rsid w:val="00346F2A"/>
    <w:rsid w:val="00347A1B"/>
    <w:rsid w:val="0035085E"/>
    <w:rsid w:val="00351D88"/>
    <w:rsid w:val="00352382"/>
    <w:rsid w:val="0035252F"/>
    <w:rsid w:val="003529CB"/>
    <w:rsid w:val="00352A27"/>
    <w:rsid w:val="00353AFC"/>
    <w:rsid w:val="003548CB"/>
    <w:rsid w:val="00354C73"/>
    <w:rsid w:val="00355EEA"/>
    <w:rsid w:val="0035785A"/>
    <w:rsid w:val="00357F64"/>
    <w:rsid w:val="003621FE"/>
    <w:rsid w:val="00363A48"/>
    <w:rsid w:val="00364235"/>
    <w:rsid w:val="00364F04"/>
    <w:rsid w:val="00365669"/>
    <w:rsid w:val="003702F7"/>
    <w:rsid w:val="00370495"/>
    <w:rsid w:val="003707E2"/>
    <w:rsid w:val="00372ADC"/>
    <w:rsid w:val="0037443B"/>
    <w:rsid w:val="003757F1"/>
    <w:rsid w:val="00375A89"/>
    <w:rsid w:val="0037618D"/>
    <w:rsid w:val="003812B7"/>
    <w:rsid w:val="0038158B"/>
    <w:rsid w:val="003834E9"/>
    <w:rsid w:val="0038468D"/>
    <w:rsid w:val="0038495A"/>
    <w:rsid w:val="003849E0"/>
    <w:rsid w:val="00385361"/>
    <w:rsid w:val="00385EC2"/>
    <w:rsid w:val="003862EF"/>
    <w:rsid w:val="00390167"/>
    <w:rsid w:val="00392557"/>
    <w:rsid w:val="00394638"/>
    <w:rsid w:val="00395C43"/>
    <w:rsid w:val="00397918"/>
    <w:rsid w:val="003A02B8"/>
    <w:rsid w:val="003A3019"/>
    <w:rsid w:val="003A67AE"/>
    <w:rsid w:val="003A7A8C"/>
    <w:rsid w:val="003B07AC"/>
    <w:rsid w:val="003B34AB"/>
    <w:rsid w:val="003B3999"/>
    <w:rsid w:val="003B4E9F"/>
    <w:rsid w:val="003B51C3"/>
    <w:rsid w:val="003B53A2"/>
    <w:rsid w:val="003C1A19"/>
    <w:rsid w:val="003C20A5"/>
    <w:rsid w:val="003C3855"/>
    <w:rsid w:val="003C5ECB"/>
    <w:rsid w:val="003D0980"/>
    <w:rsid w:val="003D0DC4"/>
    <w:rsid w:val="003D138D"/>
    <w:rsid w:val="003D140A"/>
    <w:rsid w:val="003D2B57"/>
    <w:rsid w:val="003D2C3C"/>
    <w:rsid w:val="003D357B"/>
    <w:rsid w:val="003D5439"/>
    <w:rsid w:val="003D5F0A"/>
    <w:rsid w:val="003D64B6"/>
    <w:rsid w:val="003D64D8"/>
    <w:rsid w:val="003D6982"/>
    <w:rsid w:val="003E11A2"/>
    <w:rsid w:val="003E1841"/>
    <w:rsid w:val="003E1D43"/>
    <w:rsid w:val="003E1F23"/>
    <w:rsid w:val="003E63BE"/>
    <w:rsid w:val="003F26D5"/>
    <w:rsid w:val="003F41EB"/>
    <w:rsid w:val="003F4B93"/>
    <w:rsid w:val="003F65D9"/>
    <w:rsid w:val="003F7466"/>
    <w:rsid w:val="00400050"/>
    <w:rsid w:val="0040114B"/>
    <w:rsid w:val="004014F3"/>
    <w:rsid w:val="00402456"/>
    <w:rsid w:val="00402EAC"/>
    <w:rsid w:val="004040D9"/>
    <w:rsid w:val="00405722"/>
    <w:rsid w:val="004068B0"/>
    <w:rsid w:val="004068C7"/>
    <w:rsid w:val="004072CB"/>
    <w:rsid w:val="00407C45"/>
    <w:rsid w:val="0041166B"/>
    <w:rsid w:val="00411DF9"/>
    <w:rsid w:val="00412623"/>
    <w:rsid w:val="00415931"/>
    <w:rsid w:val="00415F52"/>
    <w:rsid w:val="00416478"/>
    <w:rsid w:val="00416675"/>
    <w:rsid w:val="004166CB"/>
    <w:rsid w:val="00420205"/>
    <w:rsid w:val="00422C87"/>
    <w:rsid w:val="00426110"/>
    <w:rsid w:val="0042684A"/>
    <w:rsid w:val="004276A7"/>
    <w:rsid w:val="004300A9"/>
    <w:rsid w:val="004319C5"/>
    <w:rsid w:val="004341D8"/>
    <w:rsid w:val="004370C8"/>
    <w:rsid w:val="004371D8"/>
    <w:rsid w:val="00440598"/>
    <w:rsid w:val="004411CF"/>
    <w:rsid w:val="00441706"/>
    <w:rsid w:val="0044245E"/>
    <w:rsid w:val="00444E03"/>
    <w:rsid w:val="004470B6"/>
    <w:rsid w:val="00450F58"/>
    <w:rsid w:val="00450FAE"/>
    <w:rsid w:val="00451122"/>
    <w:rsid w:val="00451ACE"/>
    <w:rsid w:val="00452B06"/>
    <w:rsid w:val="00452F0E"/>
    <w:rsid w:val="00454D58"/>
    <w:rsid w:val="004557C9"/>
    <w:rsid w:val="004559DB"/>
    <w:rsid w:val="00456E72"/>
    <w:rsid w:val="00457966"/>
    <w:rsid w:val="00457C66"/>
    <w:rsid w:val="004600C3"/>
    <w:rsid w:val="00460668"/>
    <w:rsid w:val="00461256"/>
    <w:rsid w:val="00463E20"/>
    <w:rsid w:val="00463FC8"/>
    <w:rsid w:val="00465CC4"/>
    <w:rsid w:val="00466F3C"/>
    <w:rsid w:val="0046701B"/>
    <w:rsid w:val="0046761D"/>
    <w:rsid w:val="004708E8"/>
    <w:rsid w:val="00470B5B"/>
    <w:rsid w:val="0047112D"/>
    <w:rsid w:val="00471C26"/>
    <w:rsid w:val="00473C55"/>
    <w:rsid w:val="004740F4"/>
    <w:rsid w:val="004748B8"/>
    <w:rsid w:val="00476136"/>
    <w:rsid w:val="004769D5"/>
    <w:rsid w:val="004808F8"/>
    <w:rsid w:val="00482EDB"/>
    <w:rsid w:val="00483405"/>
    <w:rsid w:val="0048353F"/>
    <w:rsid w:val="00483A59"/>
    <w:rsid w:val="00484A43"/>
    <w:rsid w:val="00484C46"/>
    <w:rsid w:val="00484D0A"/>
    <w:rsid w:val="0048569D"/>
    <w:rsid w:val="0048673A"/>
    <w:rsid w:val="004868BC"/>
    <w:rsid w:val="0048708B"/>
    <w:rsid w:val="004870C5"/>
    <w:rsid w:val="00487EAE"/>
    <w:rsid w:val="004925F8"/>
    <w:rsid w:val="00493C8E"/>
    <w:rsid w:val="00494E3D"/>
    <w:rsid w:val="004956A7"/>
    <w:rsid w:val="004968B8"/>
    <w:rsid w:val="00497366"/>
    <w:rsid w:val="00497DDF"/>
    <w:rsid w:val="004A1E2C"/>
    <w:rsid w:val="004A27A2"/>
    <w:rsid w:val="004A51D4"/>
    <w:rsid w:val="004A6483"/>
    <w:rsid w:val="004A691E"/>
    <w:rsid w:val="004A7529"/>
    <w:rsid w:val="004B01FF"/>
    <w:rsid w:val="004B52C6"/>
    <w:rsid w:val="004B5C26"/>
    <w:rsid w:val="004B62A8"/>
    <w:rsid w:val="004B6B4C"/>
    <w:rsid w:val="004B74AF"/>
    <w:rsid w:val="004B74EA"/>
    <w:rsid w:val="004C1013"/>
    <w:rsid w:val="004C22C4"/>
    <w:rsid w:val="004C3807"/>
    <w:rsid w:val="004C50B7"/>
    <w:rsid w:val="004C7AB1"/>
    <w:rsid w:val="004D079A"/>
    <w:rsid w:val="004D0D72"/>
    <w:rsid w:val="004D18E4"/>
    <w:rsid w:val="004D21F9"/>
    <w:rsid w:val="004D24D3"/>
    <w:rsid w:val="004D58D1"/>
    <w:rsid w:val="004D6165"/>
    <w:rsid w:val="004D6279"/>
    <w:rsid w:val="004D6BBD"/>
    <w:rsid w:val="004D73F5"/>
    <w:rsid w:val="004E0390"/>
    <w:rsid w:val="004E711B"/>
    <w:rsid w:val="004F21A4"/>
    <w:rsid w:val="004F2D26"/>
    <w:rsid w:val="004F3090"/>
    <w:rsid w:val="004F5DEF"/>
    <w:rsid w:val="004F5EBB"/>
    <w:rsid w:val="004F5FEF"/>
    <w:rsid w:val="00500594"/>
    <w:rsid w:val="00500856"/>
    <w:rsid w:val="00501FCB"/>
    <w:rsid w:val="005028D7"/>
    <w:rsid w:val="00503C0D"/>
    <w:rsid w:val="00504107"/>
    <w:rsid w:val="005063F9"/>
    <w:rsid w:val="00507375"/>
    <w:rsid w:val="0051029F"/>
    <w:rsid w:val="005105EB"/>
    <w:rsid w:val="00510B4A"/>
    <w:rsid w:val="0051122C"/>
    <w:rsid w:val="00511E5B"/>
    <w:rsid w:val="00511F23"/>
    <w:rsid w:val="00514C74"/>
    <w:rsid w:val="00515D6C"/>
    <w:rsid w:val="0051637D"/>
    <w:rsid w:val="00516EFD"/>
    <w:rsid w:val="005206A4"/>
    <w:rsid w:val="005207EA"/>
    <w:rsid w:val="005252B2"/>
    <w:rsid w:val="005275D0"/>
    <w:rsid w:val="00527D77"/>
    <w:rsid w:val="00530FAC"/>
    <w:rsid w:val="005323BE"/>
    <w:rsid w:val="005324B1"/>
    <w:rsid w:val="00533DD6"/>
    <w:rsid w:val="00533FC1"/>
    <w:rsid w:val="005352E6"/>
    <w:rsid w:val="00535C00"/>
    <w:rsid w:val="0054068C"/>
    <w:rsid w:val="005426CF"/>
    <w:rsid w:val="00542A72"/>
    <w:rsid w:val="00542E5C"/>
    <w:rsid w:val="00542EA0"/>
    <w:rsid w:val="005434D5"/>
    <w:rsid w:val="00543542"/>
    <w:rsid w:val="00544CD4"/>
    <w:rsid w:val="0054579D"/>
    <w:rsid w:val="00546A1D"/>
    <w:rsid w:val="00550897"/>
    <w:rsid w:val="00550F2C"/>
    <w:rsid w:val="00551F3C"/>
    <w:rsid w:val="005531FE"/>
    <w:rsid w:val="00553F26"/>
    <w:rsid w:val="00553FD4"/>
    <w:rsid w:val="005553A9"/>
    <w:rsid w:val="00555E12"/>
    <w:rsid w:val="0055678C"/>
    <w:rsid w:val="00561511"/>
    <w:rsid w:val="0056340B"/>
    <w:rsid w:val="00563744"/>
    <w:rsid w:val="00564583"/>
    <w:rsid w:val="005647CA"/>
    <w:rsid w:val="00564AE6"/>
    <w:rsid w:val="005657E3"/>
    <w:rsid w:val="0056595E"/>
    <w:rsid w:val="00565AA2"/>
    <w:rsid w:val="00571C4F"/>
    <w:rsid w:val="00573DD8"/>
    <w:rsid w:val="00575D5F"/>
    <w:rsid w:val="00577571"/>
    <w:rsid w:val="00577B5D"/>
    <w:rsid w:val="00582DDD"/>
    <w:rsid w:val="005840E0"/>
    <w:rsid w:val="00590494"/>
    <w:rsid w:val="005912CB"/>
    <w:rsid w:val="00592CB5"/>
    <w:rsid w:val="00594639"/>
    <w:rsid w:val="00595247"/>
    <w:rsid w:val="005973AA"/>
    <w:rsid w:val="005A0586"/>
    <w:rsid w:val="005A1534"/>
    <w:rsid w:val="005A163E"/>
    <w:rsid w:val="005A18AB"/>
    <w:rsid w:val="005A3ADF"/>
    <w:rsid w:val="005A42BC"/>
    <w:rsid w:val="005A4472"/>
    <w:rsid w:val="005A49CA"/>
    <w:rsid w:val="005A6BAA"/>
    <w:rsid w:val="005A71A3"/>
    <w:rsid w:val="005B12D4"/>
    <w:rsid w:val="005B1E27"/>
    <w:rsid w:val="005B2833"/>
    <w:rsid w:val="005B29EE"/>
    <w:rsid w:val="005B2A61"/>
    <w:rsid w:val="005B3A94"/>
    <w:rsid w:val="005B546A"/>
    <w:rsid w:val="005B6974"/>
    <w:rsid w:val="005B6C8A"/>
    <w:rsid w:val="005C02F7"/>
    <w:rsid w:val="005C0B96"/>
    <w:rsid w:val="005C10D1"/>
    <w:rsid w:val="005C2D70"/>
    <w:rsid w:val="005C34D4"/>
    <w:rsid w:val="005C58DC"/>
    <w:rsid w:val="005D045A"/>
    <w:rsid w:val="005D2137"/>
    <w:rsid w:val="005D510D"/>
    <w:rsid w:val="005D5DD7"/>
    <w:rsid w:val="005D6235"/>
    <w:rsid w:val="005D64E5"/>
    <w:rsid w:val="005D7D79"/>
    <w:rsid w:val="005E052E"/>
    <w:rsid w:val="005E09A8"/>
    <w:rsid w:val="005E0EB7"/>
    <w:rsid w:val="005E56E6"/>
    <w:rsid w:val="005F0FA7"/>
    <w:rsid w:val="005F1C3A"/>
    <w:rsid w:val="005F1DDA"/>
    <w:rsid w:val="005F3949"/>
    <w:rsid w:val="005F3A19"/>
    <w:rsid w:val="005F3D2C"/>
    <w:rsid w:val="005F4036"/>
    <w:rsid w:val="005F4F02"/>
    <w:rsid w:val="005F6482"/>
    <w:rsid w:val="006001D8"/>
    <w:rsid w:val="00600600"/>
    <w:rsid w:val="0060096E"/>
    <w:rsid w:val="00602924"/>
    <w:rsid w:val="00602A88"/>
    <w:rsid w:val="00602F49"/>
    <w:rsid w:val="00603136"/>
    <w:rsid w:val="006032B1"/>
    <w:rsid w:val="00603D53"/>
    <w:rsid w:val="00604CCB"/>
    <w:rsid w:val="006050C3"/>
    <w:rsid w:val="006063E9"/>
    <w:rsid w:val="00607607"/>
    <w:rsid w:val="00611E52"/>
    <w:rsid w:val="00613248"/>
    <w:rsid w:val="0061328B"/>
    <w:rsid w:val="006144B8"/>
    <w:rsid w:val="00614AB1"/>
    <w:rsid w:val="0061545B"/>
    <w:rsid w:val="00615FAF"/>
    <w:rsid w:val="00617BDA"/>
    <w:rsid w:val="00617FF6"/>
    <w:rsid w:val="006203B4"/>
    <w:rsid w:val="00621D6E"/>
    <w:rsid w:val="00621E64"/>
    <w:rsid w:val="006238C1"/>
    <w:rsid w:val="00623E89"/>
    <w:rsid w:val="00623F6F"/>
    <w:rsid w:val="00624914"/>
    <w:rsid w:val="00624952"/>
    <w:rsid w:val="006300D5"/>
    <w:rsid w:val="00632033"/>
    <w:rsid w:val="0063484B"/>
    <w:rsid w:val="00634A68"/>
    <w:rsid w:val="00634BDB"/>
    <w:rsid w:val="006357F7"/>
    <w:rsid w:val="00636003"/>
    <w:rsid w:val="00636512"/>
    <w:rsid w:val="00636588"/>
    <w:rsid w:val="00636B4B"/>
    <w:rsid w:val="00636C19"/>
    <w:rsid w:val="00637F45"/>
    <w:rsid w:val="0064002D"/>
    <w:rsid w:val="0064036C"/>
    <w:rsid w:val="0064071A"/>
    <w:rsid w:val="0064153A"/>
    <w:rsid w:val="00641F2B"/>
    <w:rsid w:val="00642E36"/>
    <w:rsid w:val="00644415"/>
    <w:rsid w:val="0064774E"/>
    <w:rsid w:val="00651B95"/>
    <w:rsid w:val="00652303"/>
    <w:rsid w:val="0065232C"/>
    <w:rsid w:val="00652BBF"/>
    <w:rsid w:val="00654411"/>
    <w:rsid w:val="00654CE8"/>
    <w:rsid w:val="00655DBA"/>
    <w:rsid w:val="006577B9"/>
    <w:rsid w:val="00657AED"/>
    <w:rsid w:val="00660FEF"/>
    <w:rsid w:val="006636A4"/>
    <w:rsid w:val="00664212"/>
    <w:rsid w:val="00665755"/>
    <w:rsid w:val="0066613F"/>
    <w:rsid w:val="0066614F"/>
    <w:rsid w:val="006661B3"/>
    <w:rsid w:val="006675FB"/>
    <w:rsid w:val="00667C8C"/>
    <w:rsid w:val="00670994"/>
    <w:rsid w:val="0067279A"/>
    <w:rsid w:val="0067285B"/>
    <w:rsid w:val="0067352F"/>
    <w:rsid w:val="0067370F"/>
    <w:rsid w:val="00674843"/>
    <w:rsid w:val="006752C3"/>
    <w:rsid w:val="006752C7"/>
    <w:rsid w:val="0067543A"/>
    <w:rsid w:val="006759DD"/>
    <w:rsid w:val="00675E97"/>
    <w:rsid w:val="00676028"/>
    <w:rsid w:val="00676372"/>
    <w:rsid w:val="006766BD"/>
    <w:rsid w:val="006770FC"/>
    <w:rsid w:val="00677341"/>
    <w:rsid w:val="006775FD"/>
    <w:rsid w:val="00677A85"/>
    <w:rsid w:val="00682A0D"/>
    <w:rsid w:val="00684128"/>
    <w:rsid w:val="00685013"/>
    <w:rsid w:val="0068514B"/>
    <w:rsid w:val="00685A25"/>
    <w:rsid w:val="006860CD"/>
    <w:rsid w:val="00692256"/>
    <w:rsid w:val="0069364C"/>
    <w:rsid w:val="0069390F"/>
    <w:rsid w:val="00694397"/>
    <w:rsid w:val="00694C0C"/>
    <w:rsid w:val="006953BC"/>
    <w:rsid w:val="006953F1"/>
    <w:rsid w:val="00696131"/>
    <w:rsid w:val="0069677F"/>
    <w:rsid w:val="00696F6D"/>
    <w:rsid w:val="00697269"/>
    <w:rsid w:val="006A0DF1"/>
    <w:rsid w:val="006A192F"/>
    <w:rsid w:val="006A1AB8"/>
    <w:rsid w:val="006A3D50"/>
    <w:rsid w:val="006A47D7"/>
    <w:rsid w:val="006A53F4"/>
    <w:rsid w:val="006A6DCC"/>
    <w:rsid w:val="006A7E40"/>
    <w:rsid w:val="006B188F"/>
    <w:rsid w:val="006B2982"/>
    <w:rsid w:val="006B2DAF"/>
    <w:rsid w:val="006B32A4"/>
    <w:rsid w:val="006B33D8"/>
    <w:rsid w:val="006B4111"/>
    <w:rsid w:val="006B4CFA"/>
    <w:rsid w:val="006B5752"/>
    <w:rsid w:val="006C08FB"/>
    <w:rsid w:val="006C1007"/>
    <w:rsid w:val="006C1F75"/>
    <w:rsid w:val="006C2716"/>
    <w:rsid w:val="006C7168"/>
    <w:rsid w:val="006C727A"/>
    <w:rsid w:val="006C7737"/>
    <w:rsid w:val="006C7AF3"/>
    <w:rsid w:val="006D0898"/>
    <w:rsid w:val="006D0E78"/>
    <w:rsid w:val="006D17F9"/>
    <w:rsid w:val="006D28B6"/>
    <w:rsid w:val="006D4561"/>
    <w:rsid w:val="006D48B9"/>
    <w:rsid w:val="006D530C"/>
    <w:rsid w:val="006D6071"/>
    <w:rsid w:val="006D6388"/>
    <w:rsid w:val="006E044D"/>
    <w:rsid w:val="006E0FFE"/>
    <w:rsid w:val="006E1FBD"/>
    <w:rsid w:val="006E276F"/>
    <w:rsid w:val="006E40FB"/>
    <w:rsid w:val="006E4183"/>
    <w:rsid w:val="006E5684"/>
    <w:rsid w:val="006F20EC"/>
    <w:rsid w:val="006F282E"/>
    <w:rsid w:val="006F2A85"/>
    <w:rsid w:val="006F316C"/>
    <w:rsid w:val="006F38F8"/>
    <w:rsid w:val="006F3F39"/>
    <w:rsid w:val="006F5ED9"/>
    <w:rsid w:val="0070219B"/>
    <w:rsid w:val="0070229F"/>
    <w:rsid w:val="00704074"/>
    <w:rsid w:val="00704512"/>
    <w:rsid w:val="00704571"/>
    <w:rsid w:val="0070480C"/>
    <w:rsid w:val="00705A3E"/>
    <w:rsid w:val="00705D0E"/>
    <w:rsid w:val="007062B3"/>
    <w:rsid w:val="0070631B"/>
    <w:rsid w:val="00706448"/>
    <w:rsid w:val="00706486"/>
    <w:rsid w:val="007065E6"/>
    <w:rsid w:val="0071081B"/>
    <w:rsid w:val="00711C2A"/>
    <w:rsid w:val="00713290"/>
    <w:rsid w:val="0071463A"/>
    <w:rsid w:val="00714A6D"/>
    <w:rsid w:val="00714FAA"/>
    <w:rsid w:val="00716C32"/>
    <w:rsid w:val="00717975"/>
    <w:rsid w:val="00717BDE"/>
    <w:rsid w:val="00717C04"/>
    <w:rsid w:val="0072037F"/>
    <w:rsid w:val="00720557"/>
    <w:rsid w:val="00721A4E"/>
    <w:rsid w:val="00723289"/>
    <w:rsid w:val="00724BBE"/>
    <w:rsid w:val="007262F5"/>
    <w:rsid w:val="00726DC3"/>
    <w:rsid w:val="00726F73"/>
    <w:rsid w:val="007279AB"/>
    <w:rsid w:val="00730E2B"/>
    <w:rsid w:val="00731C49"/>
    <w:rsid w:val="00733245"/>
    <w:rsid w:val="00733529"/>
    <w:rsid w:val="0073567A"/>
    <w:rsid w:val="00735ACA"/>
    <w:rsid w:val="00737E5C"/>
    <w:rsid w:val="00740254"/>
    <w:rsid w:val="0074218F"/>
    <w:rsid w:val="007426DF"/>
    <w:rsid w:val="00742705"/>
    <w:rsid w:val="00742A3A"/>
    <w:rsid w:val="00742EFF"/>
    <w:rsid w:val="00745B63"/>
    <w:rsid w:val="00745B80"/>
    <w:rsid w:val="00745C90"/>
    <w:rsid w:val="00746A04"/>
    <w:rsid w:val="00746B28"/>
    <w:rsid w:val="00747942"/>
    <w:rsid w:val="0075003F"/>
    <w:rsid w:val="00750DF3"/>
    <w:rsid w:val="00752A27"/>
    <w:rsid w:val="00753276"/>
    <w:rsid w:val="00753B44"/>
    <w:rsid w:val="00754347"/>
    <w:rsid w:val="007544FB"/>
    <w:rsid w:val="00754659"/>
    <w:rsid w:val="0075518B"/>
    <w:rsid w:val="0075701E"/>
    <w:rsid w:val="00760A13"/>
    <w:rsid w:val="00761EB6"/>
    <w:rsid w:val="00762CB7"/>
    <w:rsid w:val="00762D12"/>
    <w:rsid w:val="00763249"/>
    <w:rsid w:val="00763969"/>
    <w:rsid w:val="007642AC"/>
    <w:rsid w:val="0076505B"/>
    <w:rsid w:val="00766EE9"/>
    <w:rsid w:val="007676EB"/>
    <w:rsid w:val="007677FF"/>
    <w:rsid w:val="00767843"/>
    <w:rsid w:val="00770A33"/>
    <w:rsid w:val="007713F1"/>
    <w:rsid w:val="007717F9"/>
    <w:rsid w:val="007720E2"/>
    <w:rsid w:val="007727C9"/>
    <w:rsid w:val="00775189"/>
    <w:rsid w:val="00775654"/>
    <w:rsid w:val="00775BDD"/>
    <w:rsid w:val="00776294"/>
    <w:rsid w:val="00777804"/>
    <w:rsid w:val="00782859"/>
    <w:rsid w:val="00782EF6"/>
    <w:rsid w:val="00783ABC"/>
    <w:rsid w:val="007841DF"/>
    <w:rsid w:val="00784FF0"/>
    <w:rsid w:val="00785E5F"/>
    <w:rsid w:val="00786E45"/>
    <w:rsid w:val="00787B0A"/>
    <w:rsid w:val="00790477"/>
    <w:rsid w:val="00791916"/>
    <w:rsid w:val="00791CF0"/>
    <w:rsid w:val="007934C6"/>
    <w:rsid w:val="00794F45"/>
    <w:rsid w:val="0079580B"/>
    <w:rsid w:val="00796409"/>
    <w:rsid w:val="0079756D"/>
    <w:rsid w:val="007A06E1"/>
    <w:rsid w:val="007A0B59"/>
    <w:rsid w:val="007A193E"/>
    <w:rsid w:val="007A3654"/>
    <w:rsid w:val="007A37C2"/>
    <w:rsid w:val="007A3FA5"/>
    <w:rsid w:val="007A4F23"/>
    <w:rsid w:val="007A7007"/>
    <w:rsid w:val="007B2ECA"/>
    <w:rsid w:val="007B34CA"/>
    <w:rsid w:val="007B385E"/>
    <w:rsid w:val="007B3D60"/>
    <w:rsid w:val="007B5D6F"/>
    <w:rsid w:val="007B6113"/>
    <w:rsid w:val="007B639D"/>
    <w:rsid w:val="007B6491"/>
    <w:rsid w:val="007B6D16"/>
    <w:rsid w:val="007C0882"/>
    <w:rsid w:val="007C1834"/>
    <w:rsid w:val="007C25D1"/>
    <w:rsid w:val="007C4437"/>
    <w:rsid w:val="007C4CE7"/>
    <w:rsid w:val="007C60AF"/>
    <w:rsid w:val="007C6BB8"/>
    <w:rsid w:val="007C6DA9"/>
    <w:rsid w:val="007C7F6D"/>
    <w:rsid w:val="007D083E"/>
    <w:rsid w:val="007D25E2"/>
    <w:rsid w:val="007D2B8A"/>
    <w:rsid w:val="007D57D7"/>
    <w:rsid w:val="007D5B32"/>
    <w:rsid w:val="007D60A4"/>
    <w:rsid w:val="007D63D0"/>
    <w:rsid w:val="007D67BB"/>
    <w:rsid w:val="007D71D8"/>
    <w:rsid w:val="007D7549"/>
    <w:rsid w:val="007E0D80"/>
    <w:rsid w:val="007E1BDB"/>
    <w:rsid w:val="007E21D9"/>
    <w:rsid w:val="007E2635"/>
    <w:rsid w:val="007E3110"/>
    <w:rsid w:val="007E35E0"/>
    <w:rsid w:val="007E55F1"/>
    <w:rsid w:val="007E5C7C"/>
    <w:rsid w:val="007F0A62"/>
    <w:rsid w:val="007F2383"/>
    <w:rsid w:val="007F2620"/>
    <w:rsid w:val="007F3600"/>
    <w:rsid w:val="007F6147"/>
    <w:rsid w:val="007F61F9"/>
    <w:rsid w:val="007F741D"/>
    <w:rsid w:val="00800C95"/>
    <w:rsid w:val="00802037"/>
    <w:rsid w:val="00804944"/>
    <w:rsid w:val="00804E2D"/>
    <w:rsid w:val="00805226"/>
    <w:rsid w:val="00806494"/>
    <w:rsid w:val="00810B1A"/>
    <w:rsid w:val="00812A03"/>
    <w:rsid w:val="00812D61"/>
    <w:rsid w:val="00813B96"/>
    <w:rsid w:val="008143BF"/>
    <w:rsid w:val="00815C5A"/>
    <w:rsid w:val="00822F6F"/>
    <w:rsid w:val="00825540"/>
    <w:rsid w:val="00825854"/>
    <w:rsid w:val="00825904"/>
    <w:rsid w:val="008308D1"/>
    <w:rsid w:val="00831C16"/>
    <w:rsid w:val="00832462"/>
    <w:rsid w:val="008346AF"/>
    <w:rsid w:val="008356B4"/>
    <w:rsid w:val="00835FAF"/>
    <w:rsid w:val="0083741D"/>
    <w:rsid w:val="00837F0D"/>
    <w:rsid w:val="008404B8"/>
    <w:rsid w:val="00841319"/>
    <w:rsid w:val="00841523"/>
    <w:rsid w:val="0084216D"/>
    <w:rsid w:val="00843B78"/>
    <w:rsid w:val="00844187"/>
    <w:rsid w:val="0084571A"/>
    <w:rsid w:val="008467C1"/>
    <w:rsid w:val="00846E5C"/>
    <w:rsid w:val="008471A3"/>
    <w:rsid w:val="00852877"/>
    <w:rsid w:val="008547BA"/>
    <w:rsid w:val="00854A69"/>
    <w:rsid w:val="00854F12"/>
    <w:rsid w:val="00856355"/>
    <w:rsid w:val="0085742C"/>
    <w:rsid w:val="0085796F"/>
    <w:rsid w:val="00860620"/>
    <w:rsid w:val="008607F4"/>
    <w:rsid w:val="008622CF"/>
    <w:rsid w:val="00862498"/>
    <w:rsid w:val="00862B9B"/>
    <w:rsid w:val="0086780A"/>
    <w:rsid w:val="00870D28"/>
    <w:rsid w:val="00874206"/>
    <w:rsid w:val="0087544C"/>
    <w:rsid w:val="00875FA2"/>
    <w:rsid w:val="00876E2C"/>
    <w:rsid w:val="008817AA"/>
    <w:rsid w:val="00883116"/>
    <w:rsid w:val="00884D20"/>
    <w:rsid w:val="0088789F"/>
    <w:rsid w:val="00887A0C"/>
    <w:rsid w:val="00887DDB"/>
    <w:rsid w:val="008917E9"/>
    <w:rsid w:val="008921E6"/>
    <w:rsid w:val="0089285A"/>
    <w:rsid w:val="008929EF"/>
    <w:rsid w:val="00892E5E"/>
    <w:rsid w:val="0089337A"/>
    <w:rsid w:val="00896053"/>
    <w:rsid w:val="0089628B"/>
    <w:rsid w:val="00896D0C"/>
    <w:rsid w:val="008970BF"/>
    <w:rsid w:val="008977F3"/>
    <w:rsid w:val="008A0016"/>
    <w:rsid w:val="008A04B7"/>
    <w:rsid w:val="008A122E"/>
    <w:rsid w:val="008A213C"/>
    <w:rsid w:val="008A22CF"/>
    <w:rsid w:val="008A27A0"/>
    <w:rsid w:val="008A569E"/>
    <w:rsid w:val="008A5D7C"/>
    <w:rsid w:val="008A60B8"/>
    <w:rsid w:val="008A6534"/>
    <w:rsid w:val="008A738B"/>
    <w:rsid w:val="008B11B7"/>
    <w:rsid w:val="008B1EDA"/>
    <w:rsid w:val="008B3014"/>
    <w:rsid w:val="008B5789"/>
    <w:rsid w:val="008B5DC8"/>
    <w:rsid w:val="008B6A3D"/>
    <w:rsid w:val="008C1EC8"/>
    <w:rsid w:val="008C40BF"/>
    <w:rsid w:val="008C695B"/>
    <w:rsid w:val="008C69BE"/>
    <w:rsid w:val="008C7747"/>
    <w:rsid w:val="008D2857"/>
    <w:rsid w:val="008D31EC"/>
    <w:rsid w:val="008D41B5"/>
    <w:rsid w:val="008D6AFB"/>
    <w:rsid w:val="008D71D8"/>
    <w:rsid w:val="008D72B0"/>
    <w:rsid w:val="008D795C"/>
    <w:rsid w:val="008D7B58"/>
    <w:rsid w:val="008E08A7"/>
    <w:rsid w:val="008E0BC6"/>
    <w:rsid w:val="008E1E54"/>
    <w:rsid w:val="008E52EC"/>
    <w:rsid w:val="008E62B3"/>
    <w:rsid w:val="008E6D2F"/>
    <w:rsid w:val="008E7E52"/>
    <w:rsid w:val="008F1A75"/>
    <w:rsid w:val="008F2D3F"/>
    <w:rsid w:val="008F3FFB"/>
    <w:rsid w:val="008F418F"/>
    <w:rsid w:val="008F6100"/>
    <w:rsid w:val="008F6381"/>
    <w:rsid w:val="008F6D0C"/>
    <w:rsid w:val="008F771E"/>
    <w:rsid w:val="009008A1"/>
    <w:rsid w:val="00900AC0"/>
    <w:rsid w:val="009017DC"/>
    <w:rsid w:val="00901D27"/>
    <w:rsid w:val="00902C3E"/>
    <w:rsid w:val="00905C36"/>
    <w:rsid w:val="0090640A"/>
    <w:rsid w:val="00912452"/>
    <w:rsid w:val="00913055"/>
    <w:rsid w:val="00913D0B"/>
    <w:rsid w:val="00914B5E"/>
    <w:rsid w:val="009151EA"/>
    <w:rsid w:val="00915D81"/>
    <w:rsid w:val="00915E53"/>
    <w:rsid w:val="00920289"/>
    <w:rsid w:val="00920E4D"/>
    <w:rsid w:val="009210E9"/>
    <w:rsid w:val="009232B9"/>
    <w:rsid w:val="0092484E"/>
    <w:rsid w:val="00925F64"/>
    <w:rsid w:val="0092662C"/>
    <w:rsid w:val="009327DD"/>
    <w:rsid w:val="00932E9C"/>
    <w:rsid w:val="00934254"/>
    <w:rsid w:val="009355D1"/>
    <w:rsid w:val="0093722A"/>
    <w:rsid w:val="00937F8D"/>
    <w:rsid w:val="00941137"/>
    <w:rsid w:val="0094158F"/>
    <w:rsid w:val="00942EF6"/>
    <w:rsid w:val="00943FB6"/>
    <w:rsid w:val="00944081"/>
    <w:rsid w:val="0094423C"/>
    <w:rsid w:val="00944F1E"/>
    <w:rsid w:val="00946637"/>
    <w:rsid w:val="00947E07"/>
    <w:rsid w:val="009503F3"/>
    <w:rsid w:val="00950843"/>
    <w:rsid w:val="00950D28"/>
    <w:rsid w:val="00950F1A"/>
    <w:rsid w:val="00952530"/>
    <w:rsid w:val="009533DE"/>
    <w:rsid w:val="009539EF"/>
    <w:rsid w:val="00953A5E"/>
    <w:rsid w:val="0095437C"/>
    <w:rsid w:val="00954F45"/>
    <w:rsid w:val="00955375"/>
    <w:rsid w:val="00956046"/>
    <w:rsid w:val="009561E5"/>
    <w:rsid w:val="009562CE"/>
    <w:rsid w:val="00956F1D"/>
    <w:rsid w:val="009571FF"/>
    <w:rsid w:val="00957F90"/>
    <w:rsid w:val="00960719"/>
    <w:rsid w:val="009616BC"/>
    <w:rsid w:val="00962558"/>
    <w:rsid w:val="00963C5F"/>
    <w:rsid w:val="00966E69"/>
    <w:rsid w:val="009706C6"/>
    <w:rsid w:val="009726A5"/>
    <w:rsid w:val="00973717"/>
    <w:rsid w:val="0097399D"/>
    <w:rsid w:val="00974365"/>
    <w:rsid w:val="009746FA"/>
    <w:rsid w:val="00974AE0"/>
    <w:rsid w:val="00974C4C"/>
    <w:rsid w:val="00975BF1"/>
    <w:rsid w:val="009767B6"/>
    <w:rsid w:val="009777EA"/>
    <w:rsid w:val="00980A96"/>
    <w:rsid w:val="00980E87"/>
    <w:rsid w:val="00981E0D"/>
    <w:rsid w:val="00981F80"/>
    <w:rsid w:val="00985A7C"/>
    <w:rsid w:val="00986937"/>
    <w:rsid w:val="00987BC5"/>
    <w:rsid w:val="00987FDF"/>
    <w:rsid w:val="00990BAB"/>
    <w:rsid w:val="00990D92"/>
    <w:rsid w:val="009926C8"/>
    <w:rsid w:val="009934DF"/>
    <w:rsid w:val="00994E65"/>
    <w:rsid w:val="0099500A"/>
    <w:rsid w:val="00995C92"/>
    <w:rsid w:val="009960AA"/>
    <w:rsid w:val="00996ACB"/>
    <w:rsid w:val="009A0A34"/>
    <w:rsid w:val="009A2C48"/>
    <w:rsid w:val="009A2EF7"/>
    <w:rsid w:val="009A3E2B"/>
    <w:rsid w:val="009A6A9F"/>
    <w:rsid w:val="009A7160"/>
    <w:rsid w:val="009A73D1"/>
    <w:rsid w:val="009A759E"/>
    <w:rsid w:val="009A779F"/>
    <w:rsid w:val="009B03F7"/>
    <w:rsid w:val="009B2579"/>
    <w:rsid w:val="009B26D4"/>
    <w:rsid w:val="009B293A"/>
    <w:rsid w:val="009B4A37"/>
    <w:rsid w:val="009B4D5B"/>
    <w:rsid w:val="009B7D84"/>
    <w:rsid w:val="009C141F"/>
    <w:rsid w:val="009C1B79"/>
    <w:rsid w:val="009C1F77"/>
    <w:rsid w:val="009C374C"/>
    <w:rsid w:val="009C50E3"/>
    <w:rsid w:val="009C76C6"/>
    <w:rsid w:val="009D151C"/>
    <w:rsid w:val="009D1B0E"/>
    <w:rsid w:val="009D21B5"/>
    <w:rsid w:val="009D6299"/>
    <w:rsid w:val="009D62C5"/>
    <w:rsid w:val="009D6473"/>
    <w:rsid w:val="009D7A11"/>
    <w:rsid w:val="009D7BEE"/>
    <w:rsid w:val="009E0214"/>
    <w:rsid w:val="009E03ED"/>
    <w:rsid w:val="009E0F54"/>
    <w:rsid w:val="009E2848"/>
    <w:rsid w:val="009E28CE"/>
    <w:rsid w:val="009E2CFE"/>
    <w:rsid w:val="009E30FC"/>
    <w:rsid w:val="009E48E3"/>
    <w:rsid w:val="009E4D54"/>
    <w:rsid w:val="009E565B"/>
    <w:rsid w:val="009E5A70"/>
    <w:rsid w:val="009E6A24"/>
    <w:rsid w:val="009F0472"/>
    <w:rsid w:val="009F1543"/>
    <w:rsid w:val="009F1DE3"/>
    <w:rsid w:val="009F1FDA"/>
    <w:rsid w:val="009F21B1"/>
    <w:rsid w:val="009F287D"/>
    <w:rsid w:val="009F2AD4"/>
    <w:rsid w:val="009F42A9"/>
    <w:rsid w:val="009F49E6"/>
    <w:rsid w:val="009F4ABA"/>
    <w:rsid w:val="009F70E5"/>
    <w:rsid w:val="009F7A2C"/>
    <w:rsid w:val="009F7CF8"/>
    <w:rsid w:val="009F7DF4"/>
    <w:rsid w:val="00A0083A"/>
    <w:rsid w:val="00A0127B"/>
    <w:rsid w:val="00A01824"/>
    <w:rsid w:val="00A0356A"/>
    <w:rsid w:val="00A03C78"/>
    <w:rsid w:val="00A06BBA"/>
    <w:rsid w:val="00A0742D"/>
    <w:rsid w:val="00A10B89"/>
    <w:rsid w:val="00A11652"/>
    <w:rsid w:val="00A12A6A"/>
    <w:rsid w:val="00A158D2"/>
    <w:rsid w:val="00A15D52"/>
    <w:rsid w:val="00A16197"/>
    <w:rsid w:val="00A16332"/>
    <w:rsid w:val="00A16400"/>
    <w:rsid w:val="00A16EFD"/>
    <w:rsid w:val="00A20FE8"/>
    <w:rsid w:val="00A218BB"/>
    <w:rsid w:val="00A23329"/>
    <w:rsid w:val="00A2492F"/>
    <w:rsid w:val="00A24960"/>
    <w:rsid w:val="00A25065"/>
    <w:rsid w:val="00A25AC9"/>
    <w:rsid w:val="00A261C8"/>
    <w:rsid w:val="00A270E2"/>
    <w:rsid w:val="00A30B3B"/>
    <w:rsid w:val="00A31254"/>
    <w:rsid w:val="00A31C16"/>
    <w:rsid w:val="00A31EE1"/>
    <w:rsid w:val="00A36C5A"/>
    <w:rsid w:val="00A37B63"/>
    <w:rsid w:val="00A37C28"/>
    <w:rsid w:val="00A400E4"/>
    <w:rsid w:val="00A405FB"/>
    <w:rsid w:val="00A414E0"/>
    <w:rsid w:val="00A4255B"/>
    <w:rsid w:val="00A42789"/>
    <w:rsid w:val="00A432D2"/>
    <w:rsid w:val="00A43705"/>
    <w:rsid w:val="00A441C7"/>
    <w:rsid w:val="00A4477A"/>
    <w:rsid w:val="00A46B9C"/>
    <w:rsid w:val="00A47E35"/>
    <w:rsid w:val="00A50C73"/>
    <w:rsid w:val="00A51AB7"/>
    <w:rsid w:val="00A53D34"/>
    <w:rsid w:val="00A5543F"/>
    <w:rsid w:val="00A56132"/>
    <w:rsid w:val="00A56F27"/>
    <w:rsid w:val="00A578E1"/>
    <w:rsid w:val="00A57988"/>
    <w:rsid w:val="00A6210A"/>
    <w:rsid w:val="00A62157"/>
    <w:rsid w:val="00A63970"/>
    <w:rsid w:val="00A64D96"/>
    <w:rsid w:val="00A65A9E"/>
    <w:rsid w:val="00A66DC4"/>
    <w:rsid w:val="00A673C9"/>
    <w:rsid w:val="00A7033C"/>
    <w:rsid w:val="00A7192E"/>
    <w:rsid w:val="00A83850"/>
    <w:rsid w:val="00A83ECA"/>
    <w:rsid w:val="00A850B2"/>
    <w:rsid w:val="00A85624"/>
    <w:rsid w:val="00A857D3"/>
    <w:rsid w:val="00A87ABB"/>
    <w:rsid w:val="00A87DB8"/>
    <w:rsid w:val="00A90355"/>
    <w:rsid w:val="00A91475"/>
    <w:rsid w:val="00A921B1"/>
    <w:rsid w:val="00A925CC"/>
    <w:rsid w:val="00A95D61"/>
    <w:rsid w:val="00A97F90"/>
    <w:rsid w:val="00AA01EF"/>
    <w:rsid w:val="00AA1058"/>
    <w:rsid w:val="00AA606D"/>
    <w:rsid w:val="00AB0715"/>
    <w:rsid w:val="00AB10FF"/>
    <w:rsid w:val="00AB308A"/>
    <w:rsid w:val="00AB6A43"/>
    <w:rsid w:val="00AB6AF7"/>
    <w:rsid w:val="00AB6E18"/>
    <w:rsid w:val="00AB7749"/>
    <w:rsid w:val="00AC0995"/>
    <w:rsid w:val="00AC0B4C"/>
    <w:rsid w:val="00AC150A"/>
    <w:rsid w:val="00AC486D"/>
    <w:rsid w:val="00AC4CB7"/>
    <w:rsid w:val="00AD0F98"/>
    <w:rsid w:val="00AD1319"/>
    <w:rsid w:val="00AD40E8"/>
    <w:rsid w:val="00AD4769"/>
    <w:rsid w:val="00AD54A4"/>
    <w:rsid w:val="00AD5B03"/>
    <w:rsid w:val="00AD7296"/>
    <w:rsid w:val="00AE02CC"/>
    <w:rsid w:val="00AE049D"/>
    <w:rsid w:val="00AE0CF3"/>
    <w:rsid w:val="00AE1C1B"/>
    <w:rsid w:val="00AE2C4D"/>
    <w:rsid w:val="00AE36DE"/>
    <w:rsid w:val="00AE3F9C"/>
    <w:rsid w:val="00AE59CD"/>
    <w:rsid w:val="00AE5C28"/>
    <w:rsid w:val="00AE653D"/>
    <w:rsid w:val="00AE75F3"/>
    <w:rsid w:val="00AE7CB5"/>
    <w:rsid w:val="00AF0B35"/>
    <w:rsid w:val="00AF101C"/>
    <w:rsid w:val="00AF1314"/>
    <w:rsid w:val="00AF15C9"/>
    <w:rsid w:val="00AF170F"/>
    <w:rsid w:val="00AF2529"/>
    <w:rsid w:val="00AF275F"/>
    <w:rsid w:val="00AF42F2"/>
    <w:rsid w:val="00B012BA"/>
    <w:rsid w:val="00B02AD1"/>
    <w:rsid w:val="00B033EC"/>
    <w:rsid w:val="00B06011"/>
    <w:rsid w:val="00B064A2"/>
    <w:rsid w:val="00B0656A"/>
    <w:rsid w:val="00B07AFB"/>
    <w:rsid w:val="00B10332"/>
    <w:rsid w:val="00B1279C"/>
    <w:rsid w:val="00B15F2D"/>
    <w:rsid w:val="00B1614E"/>
    <w:rsid w:val="00B16AA1"/>
    <w:rsid w:val="00B17095"/>
    <w:rsid w:val="00B2044F"/>
    <w:rsid w:val="00B24E39"/>
    <w:rsid w:val="00B256E1"/>
    <w:rsid w:val="00B25BE0"/>
    <w:rsid w:val="00B27226"/>
    <w:rsid w:val="00B2786F"/>
    <w:rsid w:val="00B27A8F"/>
    <w:rsid w:val="00B309E6"/>
    <w:rsid w:val="00B32307"/>
    <w:rsid w:val="00B35A51"/>
    <w:rsid w:val="00B35E9E"/>
    <w:rsid w:val="00B37B6D"/>
    <w:rsid w:val="00B40019"/>
    <w:rsid w:val="00B44092"/>
    <w:rsid w:val="00B44232"/>
    <w:rsid w:val="00B45CA2"/>
    <w:rsid w:val="00B46CB8"/>
    <w:rsid w:val="00B478FE"/>
    <w:rsid w:val="00B47A39"/>
    <w:rsid w:val="00B47C70"/>
    <w:rsid w:val="00B517C1"/>
    <w:rsid w:val="00B54F8C"/>
    <w:rsid w:val="00B57291"/>
    <w:rsid w:val="00B613BF"/>
    <w:rsid w:val="00B6282E"/>
    <w:rsid w:val="00B63242"/>
    <w:rsid w:val="00B63A45"/>
    <w:rsid w:val="00B64D21"/>
    <w:rsid w:val="00B67D82"/>
    <w:rsid w:val="00B67E1B"/>
    <w:rsid w:val="00B708B3"/>
    <w:rsid w:val="00B719D4"/>
    <w:rsid w:val="00B71A29"/>
    <w:rsid w:val="00B74F57"/>
    <w:rsid w:val="00B7570B"/>
    <w:rsid w:val="00B76F21"/>
    <w:rsid w:val="00B77AF7"/>
    <w:rsid w:val="00B8057E"/>
    <w:rsid w:val="00B80721"/>
    <w:rsid w:val="00B815D2"/>
    <w:rsid w:val="00B81EB2"/>
    <w:rsid w:val="00B81F5F"/>
    <w:rsid w:val="00B8246F"/>
    <w:rsid w:val="00B90324"/>
    <w:rsid w:val="00B91EA4"/>
    <w:rsid w:val="00B92A23"/>
    <w:rsid w:val="00B9376C"/>
    <w:rsid w:val="00B97463"/>
    <w:rsid w:val="00BA09E0"/>
    <w:rsid w:val="00BA6E42"/>
    <w:rsid w:val="00BB0EA1"/>
    <w:rsid w:val="00BB2CC0"/>
    <w:rsid w:val="00BB3825"/>
    <w:rsid w:val="00BB42F6"/>
    <w:rsid w:val="00BB514F"/>
    <w:rsid w:val="00BB6814"/>
    <w:rsid w:val="00BB7608"/>
    <w:rsid w:val="00BC057A"/>
    <w:rsid w:val="00BC0A92"/>
    <w:rsid w:val="00BC15E6"/>
    <w:rsid w:val="00BC21B4"/>
    <w:rsid w:val="00BC270A"/>
    <w:rsid w:val="00BC3306"/>
    <w:rsid w:val="00BC59AC"/>
    <w:rsid w:val="00BC5E14"/>
    <w:rsid w:val="00BC78EA"/>
    <w:rsid w:val="00BD3803"/>
    <w:rsid w:val="00BD3F5D"/>
    <w:rsid w:val="00BD4CEA"/>
    <w:rsid w:val="00BD5BAC"/>
    <w:rsid w:val="00BD6995"/>
    <w:rsid w:val="00BE4650"/>
    <w:rsid w:val="00BF00AF"/>
    <w:rsid w:val="00BF0515"/>
    <w:rsid w:val="00BF1827"/>
    <w:rsid w:val="00BF2991"/>
    <w:rsid w:val="00BF3258"/>
    <w:rsid w:val="00BF3A53"/>
    <w:rsid w:val="00BF3EC1"/>
    <w:rsid w:val="00BF4D36"/>
    <w:rsid w:val="00C006F8"/>
    <w:rsid w:val="00C040F5"/>
    <w:rsid w:val="00C063BF"/>
    <w:rsid w:val="00C11889"/>
    <w:rsid w:val="00C12375"/>
    <w:rsid w:val="00C12D40"/>
    <w:rsid w:val="00C131C9"/>
    <w:rsid w:val="00C131D9"/>
    <w:rsid w:val="00C147B5"/>
    <w:rsid w:val="00C16F74"/>
    <w:rsid w:val="00C179A7"/>
    <w:rsid w:val="00C2109F"/>
    <w:rsid w:val="00C2169B"/>
    <w:rsid w:val="00C22566"/>
    <w:rsid w:val="00C225AC"/>
    <w:rsid w:val="00C25044"/>
    <w:rsid w:val="00C272EB"/>
    <w:rsid w:val="00C2736B"/>
    <w:rsid w:val="00C31690"/>
    <w:rsid w:val="00C320F6"/>
    <w:rsid w:val="00C328CD"/>
    <w:rsid w:val="00C33A1A"/>
    <w:rsid w:val="00C340E8"/>
    <w:rsid w:val="00C37320"/>
    <w:rsid w:val="00C37624"/>
    <w:rsid w:val="00C4058E"/>
    <w:rsid w:val="00C40D9E"/>
    <w:rsid w:val="00C41A08"/>
    <w:rsid w:val="00C41FE2"/>
    <w:rsid w:val="00C43139"/>
    <w:rsid w:val="00C44D0B"/>
    <w:rsid w:val="00C50203"/>
    <w:rsid w:val="00C50C2E"/>
    <w:rsid w:val="00C50D2E"/>
    <w:rsid w:val="00C535C7"/>
    <w:rsid w:val="00C54FC7"/>
    <w:rsid w:val="00C557FF"/>
    <w:rsid w:val="00C56176"/>
    <w:rsid w:val="00C60C22"/>
    <w:rsid w:val="00C61125"/>
    <w:rsid w:val="00C61CBE"/>
    <w:rsid w:val="00C62FCE"/>
    <w:rsid w:val="00C6313A"/>
    <w:rsid w:val="00C63EAA"/>
    <w:rsid w:val="00C64C15"/>
    <w:rsid w:val="00C659A2"/>
    <w:rsid w:val="00C65BA9"/>
    <w:rsid w:val="00C660A9"/>
    <w:rsid w:val="00C674DA"/>
    <w:rsid w:val="00C7067B"/>
    <w:rsid w:val="00C70FFC"/>
    <w:rsid w:val="00C71120"/>
    <w:rsid w:val="00C72105"/>
    <w:rsid w:val="00C73052"/>
    <w:rsid w:val="00C731E4"/>
    <w:rsid w:val="00C736D7"/>
    <w:rsid w:val="00C7421C"/>
    <w:rsid w:val="00C75ABD"/>
    <w:rsid w:val="00C75ACC"/>
    <w:rsid w:val="00C75BE1"/>
    <w:rsid w:val="00C75E6E"/>
    <w:rsid w:val="00C76CD4"/>
    <w:rsid w:val="00C76E5F"/>
    <w:rsid w:val="00C806A8"/>
    <w:rsid w:val="00C80908"/>
    <w:rsid w:val="00C82A86"/>
    <w:rsid w:val="00C838D1"/>
    <w:rsid w:val="00C83BBB"/>
    <w:rsid w:val="00C85984"/>
    <w:rsid w:val="00C900FA"/>
    <w:rsid w:val="00C908AF"/>
    <w:rsid w:val="00C9096A"/>
    <w:rsid w:val="00C90C03"/>
    <w:rsid w:val="00C90EDC"/>
    <w:rsid w:val="00C9140C"/>
    <w:rsid w:val="00C9330D"/>
    <w:rsid w:val="00C93450"/>
    <w:rsid w:val="00C93A2D"/>
    <w:rsid w:val="00C942EA"/>
    <w:rsid w:val="00C9436B"/>
    <w:rsid w:val="00C945DC"/>
    <w:rsid w:val="00C94A6A"/>
    <w:rsid w:val="00C96BC2"/>
    <w:rsid w:val="00C977FC"/>
    <w:rsid w:val="00C97B62"/>
    <w:rsid w:val="00CA1697"/>
    <w:rsid w:val="00CA3B84"/>
    <w:rsid w:val="00CA4113"/>
    <w:rsid w:val="00CA4DD6"/>
    <w:rsid w:val="00CA500A"/>
    <w:rsid w:val="00CA63FC"/>
    <w:rsid w:val="00CA6BB6"/>
    <w:rsid w:val="00CB0553"/>
    <w:rsid w:val="00CB126F"/>
    <w:rsid w:val="00CB1A66"/>
    <w:rsid w:val="00CB2324"/>
    <w:rsid w:val="00CB2335"/>
    <w:rsid w:val="00CB257D"/>
    <w:rsid w:val="00CB3056"/>
    <w:rsid w:val="00CB396E"/>
    <w:rsid w:val="00CB5585"/>
    <w:rsid w:val="00CB5A81"/>
    <w:rsid w:val="00CB6626"/>
    <w:rsid w:val="00CB71FB"/>
    <w:rsid w:val="00CC0B6A"/>
    <w:rsid w:val="00CC0E7F"/>
    <w:rsid w:val="00CC3117"/>
    <w:rsid w:val="00CC528A"/>
    <w:rsid w:val="00CC5C54"/>
    <w:rsid w:val="00CC6A34"/>
    <w:rsid w:val="00CC6C7B"/>
    <w:rsid w:val="00CC6CE0"/>
    <w:rsid w:val="00CC742A"/>
    <w:rsid w:val="00CD069D"/>
    <w:rsid w:val="00CD126A"/>
    <w:rsid w:val="00CD3185"/>
    <w:rsid w:val="00CD34B9"/>
    <w:rsid w:val="00CD46BE"/>
    <w:rsid w:val="00CD5B52"/>
    <w:rsid w:val="00CD5E5C"/>
    <w:rsid w:val="00CD6662"/>
    <w:rsid w:val="00CD6674"/>
    <w:rsid w:val="00CD7334"/>
    <w:rsid w:val="00CE0035"/>
    <w:rsid w:val="00CE03B6"/>
    <w:rsid w:val="00CE0492"/>
    <w:rsid w:val="00CE3651"/>
    <w:rsid w:val="00CE3C7A"/>
    <w:rsid w:val="00CE43DD"/>
    <w:rsid w:val="00CE520E"/>
    <w:rsid w:val="00CE5857"/>
    <w:rsid w:val="00CE59BC"/>
    <w:rsid w:val="00CE730B"/>
    <w:rsid w:val="00CF0675"/>
    <w:rsid w:val="00CF1DEC"/>
    <w:rsid w:val="00CF21FD"/>
    <w:rsid w:val="00CF23F3"/>
    <w:rsid w:val="00CF3A6E"/>
    <w:rsid w:val="00CF4254"/>
    <w:rsid w:val="00CF6B39"/>
    <w:rsid w:val="00CF6C96"/>
    <w:rsid w:val="00CF73D4"/>
    <w:rsid w:val="00D0152B"/>
    <w:rsid w:val="00D01888"/>
    <w:rsid w:val="00D0232B"/>
    <w:rsid w:val="00D048B7"/>
    <w:rsid w:val="00D052A2"/>
    <w:rsid w:val="00D07B10"/>
    <w:rsid w:val="00D07D49"/>
    <w:rsid w:val="00D1036A"/>
    <w:rsid w:val="00D11A69"/>
    <w:rsid w:val="00D13194"/>
    <w:rsid w:val="00D141BC"/>
    <w:rsid w:val="00D1544D"/>
    <w:rsid w:val="00D20393"/>
    <w:rsid w:val="00D207EB"/>
    <w:rsid w:val="00D20B3F"/>
    <w:rsid w:val="00D2177F"/>
    <w:rsid w:val="00D21B24"/>
    <w:rsid w:val="00D21DA8"/>
    <w:rsid w:val="00D22BBC"/>
    <w:rsid w:val="00D22DFA"/>
    <w:rsid w:val="00D22E25"/>
    <w:rsid w:val="00D235C4"/>
    <w:rsid w:val="00D2458D"/>
    <w:rsid w:val="00D245E3"/>
    <w:rsid w:val="00D2597C"/>
    <w:rsid w:val="00D25F7B"/>
    <w:rsid w:val="00D25F8D"/>
    <w:rsid w:val="00D26D10"/>
    <w:rsid w:val="00D313F1"/>
    <w:rsid w:val="00D329E4"/>
    <w:rsid w:val="00D37774"/>
    <w:rsid w:val="00D413CB"/>
    <w:rsid w:val="00D41EF9"/>
    <w:rsid w:val="00D420DC"/>
    <w:rsid w:val="00D43E1D"/>
    <w:rsid w:val="00D442C8"/>
    <w:rsid w:val="00D45257"/>
    <w:rsid w:val="00D4543D"/>
    <w:rsid w:val="00D464FC"/>
    <w:rsid w:val="00D4665F"/>
    <w:rsid w:val="00D5175F"/>
    <w:rsid w:val="00D51CA1"/>
    <w:rsid w:val="00D53062"/>
    <w:rsid w:val="00D53D70"/>
    <w:rsid w:val="00D5448C"/>
    <w:rsid w:val="00D54D5C"/>
    <w:rsid w:val="00D56244"/>
    <w:rsid w:val="00D56860"/>
    <w:rsid w:val="00D569B0"/>
    <w:rsid w:val="00D6038F"/>
    <w:rsid w:val="00D612F8"/>
    <w:rsid w:val="00D6164E"/>
    <w:rsid w:val="00D61B83"/>
    <w:rsid w:val="00D61BB3"/>
    <w:rsid w:val="00D620C2"/>
    <w:rsid w:val="00D6281F"/>
    <w:rsid w:val="00D64503"/>
    <w:rsid w:val="00D64A9D"/>
    <w:rsid w:val="00D65717"/>
    <w:rsid w:val="00D6685F"/>
    <w:rsid w:val="00D6713A"/>
    <w:rsid w:val="00D674B8"/>
    <w:rsid w:val="00D67531"/>
    <w:rsid w:val="00D678BE"/>
    <w:rsid w:val="00D700D8"/>
    <w:rsid w:val="00D70C13"/>
    <w:rsid w:val="00D72086"/>
    <w:rsid w:val="00D73307"/>
    <w:rsid w:val="00D73754"/>
    <w:rsid w:val="00D73F7F"/>
    <w:rsid w:val="00D742A4"/>
    <w:rsid w:val="00D76898"/>
    <w:rsid w:val="00D76C93"/>
    <w:rsid w:val="00D77A92"/>
    <w:rsid w:val="00D805A1"/>
    <w:rsid w:val="00D81370"/>
    <w:rsid w:val="00D84094"/>
    <w:rsid w:val="00D868F8"/>
    <w:rsid w:val="00D86D9F"/>
    <w:rsid w:val="00D879C6"/>
    <w:rsid w:val="00D90206"/>
    <w:rsid w:val="00D90C92"/>
    <w:rsid w:val="00D93AC4"/>
    <w:rsid w:val="00D945CC"/>
    <w:rsid w:val="00D96973"/>
    <w:rsid w:val="00D96C78"/>
    <w:rsid w:val="00DA0EB4"/>
    <w:rsid w:val="00DA1705"/>
    <w:rsid w:val="00DA17C4"/>
    <w:rsid w:val="00DA1E1A"/>
    <w:rsid w:val="00DA2A49"/>
    <w:rsid w:val="00DA2CD2"/>
    <w:rsid w:val="00DA4B5A"/>
    <w:rsid w:val="00DA6075"/>
    <w:rsid w:val="00DA6669"/>
    <w:rsid w:val="00DA6ED6"/>
    <w:rsid w:val="00DA729D"/>
    <w:rsid w:val="00DB090F"/>
    <w:rsid w:val="00DB0E75"/>
    <w:rsid w:val="00DB3A53"/>
    <w:rsid w:val="00DB478B"/>
    <w:rsid w:val="00DB4F0F"/>
    <w:rsid w:val="00DB5282"/>
    <w:rsid w:val="00DB56D5"/>
    <w:rsid w:val="00DB7629"/>
    <w:rsid w:val="00DC145C"/>
    <w:rsid w:val="00DC2C33"/>
    <w:rsid w:val="00DC4579"/>
    <w:rsid w:val="00DC4DBD"/>
    <w:rsid w:val="00DC5658"/>
    <w:rsid w:val="00DD1C50"/>
    <w:rsid w:val="00DD2170"/>
    <w:rsid w:val="00DD2758"/>
    <w:rsid w:val="00DD4DB6"/>
    <w:rsid w:val="00DD68C0"/>
    <w:rsid w:val="00DE0891"/>
    <w:rsid w:val="00DE0AE9"/>
    <w:rsid w:val="00DE2D0C"/>
    <w:rsid w:val="00DE4055"/>
    <w:rsid w:val="00DE7C8A"/>
    <w:rsid w:val="00DF035E"/>
    <w:rsid w:val="00DF2F1C"/>
    <w:rsid w:val="00DF49FF"/>
    <w:rsid w:val="00DF4A32"/>
    <w:rsid w:val="00DF5565"/>
    <w:rsid w:val="00DF5603"/>
    <w:rsid w:val="00DF6BEC"/>
    <w:rsid w:val="00DF77B6"/>
    <w:rsid w:val="00DF7B88"/>
    <w:rsid w:val="00E00F76"/>
    <w:rsid w:val="00E01D75"/>
    <w:rsid w:val="00E0205B"/>
    <w:rsid w:val="00E10974"/>
    <w:rsid w:val="00E10DF7"/>
    <w:rsid w:val="00E127A7"/>
    <w:rsid w:val="00E12F82"/>
    <w:rsid w:val="00E162C3"/>
    <w:rsid w:val="00E17D8B"/>
    <w:rsid w:val="00E2039C"/>
    <w:rsid w:val="00E22541"/>
    <w:rsid w:val="00E2461F"/>
    <w:rsid w:val="00E249B7"/>
    <w:rsid w:val="00E24BD3"/>
    <w:rsid w:val="00E25B6F"/>
    <w:rsid w:val="00E273AF"/>
    <w:rsid w:val="00E276F9"/>
    <w:rsid w:val="00E27A0C"/>
    <w:rsid w:val="00E319A6"/>
    <w:rsid w:val="00E32850"/>
    <w:rsid w:val="00E32913"/>
    <w:rsid w:val="00E33292"/>
    <w:rsid w:val="00E34277"/>
    <w:rsid w:val="00E355AA"/>
    <w:rsid w:val="00E35A96"/>
    <w:rsid w:val="00E35F19"/>
    <w:rsid w:val="00E36B69"/>
    <w:rsid w:val="00E4148D"/>
    <w:rsid w:val="00E4170B"/>
    <w:rsid w:val="00E41EE1"/>
    <w:rsid w:val="00E41F65"/>
    <w:rsid w:val="00E423DD"/>
    <w:rsid w:val="00E4328A"/>
    <w:rsid w:val="00E4337D"/>
    <w:rsid w:val="00E46184"/>
    <w:rsid w:val="00E47AF2"/>
    <w:rsid w:val="00E512DB"/>
    <w:rsid w:val="00E51B8D"/>
    <w:rsid w:val="00E5314F"/>
    <w:rsid w:val="00E534E9"/>
    <w:rsid w:val="00E544B0"/>
    <w:rsid w:val="00E5554D"/>
    <w:rsid w:val="00E56FB7"/>
    <w:rsid w:val="00E612CC"/>
    <w:rsid w:val="00E625A9"/>
    <w:rsid w:val="00E62F09"/>
    <w:rsid w:val="00E63C17"/>
    <w:rsid w:val="00E6505D"/>
    <w:rsid w:val="00E67C1E"/>
    <w:rsid w:val="00E71635"/>
    <w:rsid w:val="00E7224E"/>
    <w:rsid w:val="00E816F6"/>
    <w:rsid w:val="00E82024"/>
    <w:rsid w:val="00E8256A"/>
    <w:rsid w:val="00E829FE"/>
    <w:rsid w:val="00E84E68"/>
    <w:rsid w:val="00E85CB5"/>
    <w:rsid w:val="00E85FE5"/>
    <w:rsid w:val="00E8619A"/>
    <w:rsid w:val="00E86719"/>
    <w:rsid w:val="00E869C1"/>
    <w:rsid w:val="00E87EDA"/>
    <w:rsid w:val="00E90EA9"/>
    <w:rsid w:val="00E91E2D"/>
    <w:rsid w:val="00E92493"/>
    <w:rsid w:val="00E93038"/>
    <w:rsid w:val="00E9392E"/>
    <w:rsid w:val="00E96631"/>
    <w:rsid w:val="00E96A4C"/>
    <w:rsid w:val="00E97E91"/>
    <w:rsid w:val="00EA0309"/>
    <w:rsid w:val="00EA1426"/>
    <w:rsid w:val="00EA35F1"/>
    <w:rsid w:val="00EA378E"/>
    <w:rsid w:val="00EA3B2E"/>
    <w:rsid w:val="00EA3F6D"/>
    <w:rsid w:val="00EA4C14"/>
    <w:rsid w:val="00EA4F4B"/>
    <w:rsid w:val="00EA7016"/>
    <w:rsid w:val="00EB0705"/>
    <w:rsid w:val="00EB0FDF"/>
    <w:rsid w:val="00EB24B7"/>
    <w:rsid w:val="00EB2586"/>
    <w:rsid w:val="00EB5856"/>
    <w:rsid w:val="00EB5BF0"/>
    <w:rsid w:val="00EB6C47"/>
    <w:rsid w:val="00EC01ED"/>
    <w:rsid w:val="00EC0BB9"/>
    <w:rsid w:val="00EC1686"/>
    <w:rsid w:val="00EC272E"/>
    <w:rsid w:val="00EC3BDB"/>
    <w:rsid w:val="00EC3E71"/>
    <w:rsid w:val="00EC4153"/>
    <w:rsid w:val="00EC4F2A"/>
    <w:rsid w:val="00EC543A"/>
    <w:rsid w:val="00EC752C"/>
    <w:rsid w:val="00EC7747"/>
    <w:rsid w:val="00EC7C5E"/>
    <w:rsid w:val="00ED10A1"/>
    <w:rsid w:val="00ED46EB"/>
    <w:rsid w:val="00ED6679"/>
    <w:rsid w:val="00ED670D"/>
    <w:rsid w:val="00ED67BE"/>
    <w:rsid w:val="00ED67EF"/>
    <w:rsid w:val="00ED7037"/>
    <w:rsid w:val="00ED7E4C"/>
    <w:rsid w:val="00EE092F"/>
    <w:rsid w:val="00EE16EA"/>
    <w:rsid w:val="00EE2111"/>
    <w:rsid w:val="00EE3B72"/>
    <w:rsid w:val="00EE419B"/>
    <w:rsid w:val="00EE6B21"/>
    <w:rsid w:val="00EE7F43"/>
    <w:rsid w:val="00EF0648"/>
    <w:rsid w:val="00EF1216"/>
    <w:rsid w:val="00EF1FD3"/>
    <w:rsid w:val="00EF2AD4"/>
    <w:rsid w:val="00EF33C7"/>
    <w:rsid w:val="00EF4C74"/>
    <w:rsid w:val="00EF5F4A"/>
    <w:rsid w:val="00EF66DC"/>
    <w:rsid w:val="00EF6F8E"/>
    <w:rsid w:val="00EF6FA2"/>
    <w:rsid w:val="00F0286E"/>
    <w:rsid w:val="00F0310C"/>
    <w:rsid w:val="00F03857"/>
    <w:rsid w:val="00F03C3A"/>
    <w:rsid w:val="00F054D5"/>
    <w:rsid w:val="00F06ABA"/>
    <w:rsid w:val="00F06B64"/>
    <w:rsid w:val="00F1082D"/>
    <w:rsid w:val="00F110E2"/>
    <w:rsid w:val="00F1275E"/>
    <w:rsid w:val="00F13D39"/>
    <w:rsid w:val="00F145E4"/>
    <w:rsid w:val="00F171FB"/>
    <w:rsid w:val="00F1747A"/>
    <w:rsid w:val="00F2062D"/>
    <w:rsid w:val="00F2109C"/>
    <w:rsid w:val="00F24AA7"/>
    <w:rsid w:val="00F25B7A"/>
    <w:rsid w:val="00F25C18"/>
    <w:rsid w:val="00F2603D"/>
    <w:rsid w:val="00F3072B"/>
    <w:rsid w:val="00F320CE"/>
    <w:rsid w:val="00F349D6"/>
    <w:rsid w:val="00F3752F"/>
    <w:rsid w:val="00F37BAE"/>
    <w:rsid w:val="00F405EE"/>
    <w:rsid w:val="00F41422"/>
    <w:rsid w:val="00F42C2D"/>
    <w:rsid w:val="00F44DF6"/>
    <w:rsid w:val="00F4748B"/>
    <w:rsid w:val="00F47900"/>
    <w:rsid w:val="00F47BD7"/>
    <w:rsid w:val="00F50820"/>
    <w:rsid w:val="00F512C3"/>
    <w:rsid w:val="00F518A1"/>
    <w:rsid w:val="00F529C1"/>
    <w:rsid w:val="00F57462"/>
    <w:rsid w:val="00F6086A"/>
    <w:rsid w:val="00F60F7F"/>
    <w:rsid w:val="00F63331"/>
    <w:rsid w:val="00F6396B"/>
    <w:rsid w:val="00F7023E"/>
    <w:rsid w:val="00F72771"/>
    <w:rsid w:val="00F72BCD"/>
    <w:rsid w:val="00F72C2E"/>
    <w:rsid w:val="00F73694"/>
    <w:rsid w:val="00F74126"/>
    <w:rsid w:val="00F741E3"/>
    <w:rsid w:val="00F760DE"/>
    <w:rsid w:val="00F76600"/>
    <w:rsid w:val="00F776CB"/>
    <w:rsid w:val="00F81009"/>
    <w:rsid w:val="00F8285C"/>
    <w:rsid w:val="00F83997"/>
    <w:rsid w:val="00F83FDC"/>
    <w:rsid w:val="00F848E3"/>
    <w:rsid w:val="00F86695"/>
    <w:rsid w:val="00F8687E"/>
    <w:rsid w:val="00F916D3"/>
    <w:rsid w:val="00F91FC0"/>
    <w:rsid w:val="00F9278A"/>
    <w:rsid w:val="00F933A3"/>
    <w:rsid w:val="00F93EE5"/>
    <w:rsid w:val="00F942E6"/>
    <w:rsid w:val="00F94CBC"/>
    <w:rsid w:val="00F95B1D"/>
    <w:rsid w:val="00F97037"/>
    <w:rsid w:val="00F97E7E"/>
    <w:rsid w:val="00FA018E"/>
    <w:rsid w:val="00FA16FE"/>
    <w:rsid w:val="00FA409C"/>
    <w:rsid w:val="00FA42D4"/>
    <w:rsid w:val="00FA5A73"/>
    <w:rsid w:val="00FB0070"/>
    <w:rsid w:val="00FB21DD"/>
    <w:rsid w:val="00FB23E6"/>
    <w:rsid w:val="00FB3F43"/>
    <w:rsid w:val="00FB5104"/>
    <w:rsid w:val="00FB5851"/>
    <w:rsid w:val="00FB6287"/>
    <w:rsid w:val="00FB6620"/>
    <w:rsid w:val="00FB7D91"/>
    <w:rsid w:val="00FC09CB"/>
    <w:rsid w:val="00FC1C1C"/>
    <w:rsid w:val="00FC2DAA"/>
    <w:rsid w:val="00FC2F83"/>
    <w:rsid w:val="00FC5173"/>
    <w:rsid w:val="00FC5603"/>
    <w:rsid w:val="00FD025A"/>
    <w:rsid w:val="00FD0440"/>
    <w:rsid w:val="00FD08AA"/>
    <w:rsid w:val="00FD0AAC"/>
    <w:rsid w:val="00FD1CE2"/>
    <w:rsid w:val="00FD4EAF"/>
    <w:rsid w:val="00FD4F8C"/>
    <w:rsid w:val="00FD538B"/>
    <w:rsid w:val="00FD60C5"/>
    <w:rsid w:val="00FD6C1B"/>
    <w:rsid w:val="00FE0256"/>
    <w:rsid w:val="00FE0E65"/>
    <w:rsid w:val="00FE2FD2"/>
    <w:rsid w:val="00FE5FED"/>
    <w:rsid w:val="00FE7C9C"/>
    <w:rsid w:val="00FF27BF"/>
    <w:rsid w:val="00FF3170"/>
    <w:rsid w:val="00FF35CE"/>
    <w:rsid w:val="00FF4249"/>
    <w:rsid w:val="00FF4A23"/>
    <w:rsid w:val="00FF60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qFormat="1"/>
    <w:lsdException w:name="toc 2" w:uiPriority="39" w:qFormat="1"/>
    <w:lsdException w:name="toc 3" w:uiPriority="39" w:qFormat="1"/>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header" w:uiPriority="99"/>
    <w:lsdException w:name="caption" w:semiHidden="1"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uiPriority="99" w:qFormat="1"/>
    <w:lsdException w:name="Body Text" w:uiPriority="99"/>
    <w:lsdException w:name="Subtitle" w:qFormat="1"/>
    <w:lsdException w:name="Hyperlink" w:uiPriority="99"/>
    <w:lsdException w:name="FollowedHyperlink" w:uiPriority="99"/>
    <w:lsdException w:name="Strong" w:uiPriority="99"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16332"/>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autoRedefine/>
    <w:uiPriority w:val="99"/>
    <w:qFormat/>
    <w:rsid w:val="0063484B"/>
    <w:pPr>
      <w:keepNext/>
      <w:ind w:left="4962" w:hanging="1560"/>
      <w:jc w:val="right"/>
      <w:outlineLvl w:val="1"/>
    </w:pPr>
    <w:rPr>
      <w:b/>
      <w:sz w:val="24"/>
      <w:szCs w:val="24"/>
    </w:rPr>
  </w:style>
  <w:style w:type="paragraph" w:styleId="Nagwek3">
    <w:name w:val="heading 3"/>
    <w:basedOn w:val="Normalny"/>
    <w:next w:val="Normalny"/>
    <w:link w:val="Nagwek3Znak"/>
    <w:autoRedefine/>
    <w:uiPriority w:val="99"/>
    <w:unhideWhenUsed/>
    <w:qFormat/>
    <w:rsid w:val="00564AE6"/>
    <w:pPr>
      <w:keepNext/>
      <w:keepLines/>
      <w:spacing w:before="240" w:after="240" w:line="400" w:lineRule="exact"/>
      <w:ind w:left="2098" w:hanging="2098"/>
      <w:jc w:val="both"/>
      <w:outlineLvl w:val="2"/>
    </w:pPr>
    <w:rPr>
      <w:rFonts w:eastAsiaTheme="majorEastAsia" w:cstheme="majorBidi"/>
      <w:b/>
      <w:bCs/>
      <w:sz w:val="24"/>
    </w:rPr>
  </w:style>
  <w:style w:type="paragraph" w:styleId="Nagwek4">
    <w:name w:val="heading 4"/>
    <w:basedOn w:val="Normalny"/>
    <w:next w:val="Normalny"/>
    <w:link w:val="Nagwek4Znak"/>
    <w:uiPriority w:val="99"/>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A16332"/>
    <w:pPr>
      <w:tabs>
        <w:tab w:val="center" w:pos="4536"/>
        <w:tab w:val="right" w:pos="9072"/>
      </w:tabs>
    </w:pPr>
  </w:style>
  <w:style w:type="character" w:styleId="Numerstrony">
    <w:name w:val="page number"/>
    <w:basedOn w:val="Domylnaczcionkaakapitu"/>
    <w:uiPriority w:val="99"/>
    <w:rsid w:val="00A16332"/>
  </w:style>
  <w:style w:type="paragraph" w:styleId="Nagwek">
    <w:name w:val="header"/>
    <w:basedOn w:val="Normalny"/>
    <w:link w:val="NagwekZnak"/>
    <w:uiPriority w:val="99"/>
    <w:rsid w:val="00A16332"/>
    <w:pPr>
      <w:tabs>
        <w:tab w:val="center" w:pos="4536"/>
        <w:tab w:val="right" w:pos="9072"/>
      </w:tabs>
    </w:pPr>
  </w:style>
  <w:style w:type="paragraph" w:styleId="Tekstpodstawowy">
    <w:name w:val="Body Text"/>
    <w:aliases w:val=" Znak,Znak,Tekst podstawow.(F2),(F2)"/>
    <w:basedOn w:val="Normalny"/>
    <w:link w:val="TekstpodstawowyZnak"/>
    <w:uiPriority w:val="99"/>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basedOn w:val="Normalny"/>
    <w:uiPriority w:val="99"/>
    <w:qFormat/>
    <w:rsid w:val="00F6396B"/>
    <w:pPr>
      <w:ind w:left="708"/>
    </w:pPr>
  </w:style>
  <w:style w:type="character" w:customStyle="1" w:styleId="TekstpodstawowyZnak">
    <w:name w:val="Tekst podstawowy Znak"/>
    <w:aliases w:val=" Znak Znak,Znak Znak1,Tekst podstawow.(F2) Znak,(F2) Znak"/>
    <w:link w:val="Tekstpodstawowy"/>
    <w:uiPriority w:val="99"/>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link w:val="DefaultZnak"/>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uiPriority w:val="99"/>
    <w:rsid w:val="003000F4"/>
    <w:pPr>
      <w:ind w:left="720"/>
      <w:contextualSpacing/>
    </w:pPr>
    <w:rPr>
      <w:rFonts w:eastAsia="Calibri"/>
    </w:rPr>
  </w:style>
  <w:style w:type="character" w:customStyle="1" w:styleId="Nagwek2Znak">
    <w:name w:val="Nagłówek 2 Znak"/>
    <w:basedOn w:val="Domylnaczcionkaakapitu"/>
    <w:link w:val="Nagwek2"/>
    <w:uiPriority w:val="99"/>
    <w:rsid w:val="0063484B"/>
    <w:rPr>
      <w:b/>
      <w:sz w:val="24"/>
      <w:szCs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4"/>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uiPriority w:val="99"/>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SIWZ1">
    <w:name w:val="SIWZ 1"/>
    <w:basedOn w:val="Normalny"/>
    <w:next w:val="Nagwek1"/>
    <w:autoRedefine/>
    <w:rsid w:val="00713290"/>
    <w:pPr>
      <w:spacing w:before="240" w:after="240" w:line="400" w:lineRule="exact"/>
      <w:ind w:left="2127" w:hanging="2127"/>
      <w:jc w:val="both"/>
    </w:pPr>
    <w:rPr>
      <w:b/>
      <w:sz w:val="24"/>
      <w:szCs w:val="24"/>
    </w:rPr>
  </w:style>
  <w:style w:type="character" w:styleId="Pogrubienie">
    <w:name w:val="Strong"/>
    <w:basedOn w:val="Domylnaczcionkaakapitu"/>
    <w:uiPriority w:val="99"/>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uiPriority w:val="99"/>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rsid w:val="00F44DF6"/>
    <w:pPr>
      <w:numPr>
        <w:numId w:val="17"/>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32"/>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18"/>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19"/>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20"/>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21"/>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22"/>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23"/>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31"/>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24"/>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25"/>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26"/>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27"/>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28"/>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29"/>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30"/>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564AE6"/>
    <w:rPr>
      <w:rFonts w:eastAsiaTheme="majorEastAsia" w:cstheme="majorBidi"/>
      <w:b/>
      <w:bCs/>
      <w:sz w:val="24"/>
    </w:rPr>
  </w:style>
  <w:style w:type="character" w:customStyle="1" w:styleId="Nagwek4Znak">
    <w:name w:val="Nagłówek 4 Znak"/>
    <w:basedOn w:val="Domylnaczcionkaakapitu"/>
    <w:link w:val="Nagwek4"/>
    <w:uiPriority w:val="99"/>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uiPriority w:val="99"/>
    <w:rsid w:val="00031BFA"/>
    <w:rPr>
      <w:rFonts w:ascii="Arial" w:hAnsi="Arial"/>
      <w:b/>
      <w:caps/>
      <w:kern w:val="28"/>
      <w:sz w:val="24"/>
      <w:u w:val="single"/>
    </w:rPr>
  </w:style>
  <w:style w:type="character" w:customStyle="1" w:styleId="Nagwek5Znak">
    <w:name w:val="Nagłówek 5 Znak"/>
    <w:basedOn w:val="Domylnaczcionkaakapitu"/>
    <w:link w:val="Nagwek5"/>
    <w:uiPriority w:val="99"/>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37"/>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39"/>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38"/>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40"/>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41"/>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iPriority w:val="99"/>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eastAsia="Calibri" w:hAnsi="Calibri"/>
      <w:lang w:eastAsia="en-US"/>
    </w:rPr>
  </w:style>
  <w:style w:type="paragraph" w:styleId="Nagwekspisutreci">
    <w:name w:val="TOC Heading"/>
    <w:basedOn w:val="Nagwek1"/>
    <w:next w:val="Normalny"/>
    <w:uiPriority w:val="39"/>
    <w:qFormat/>
    <w:rsid w:val="00285F36"/>
    <w:pPr>
      <w:keepLines/>
      <w:pageBreakBefore w:val="0"/>
      <w:tabs>
        <w:tab w:val="clear" w:pos="432"/>
      </w:tabs>
      <w:spacing w:before="240" w:line="400" w:lineRule="exact"/>
      <w:ind w:left="2098" w:hanging="2098"/>
      <w:jc w:val="both"/>
      <w:outlineLvl w:val="9"/>
    </w:pPr>
    <w:rPr>
      <w:rFonts w:ascii="Times New Roman" w:hAnsi="Times New Roman"/>
      <w:bCs/>
      <w:caps w:val="0"/>
      <w:kern w:val="0"/>
      <w:szCs w:val="28"/>
      <w:u w:val="none"/>
      <w:lang w:eastAsia="en-US"/>
    </w:rPr>
  </w:style>
  <w:style w:type="paragraph" w:styleId="Spistreci1">
    <w:name w:val="toc 1"/>
    <w:basedOn w:val="Normalny"/>
    <w:next w:val="Normalny"/>
    <w:autoRedefine/>
    <w:uiPriority w:val="39"/>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uiPriority w:val="99"/>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42"/>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43"/>
      </w:numPr>
      <w:spacing w:before="120" w:after="120"/>
      <w:jc w:val="both"/>
    </w:pPr>
    <w:rPr>
      <w:rFonts w:eastAsia="Calibri"/>
      <w:sz w:val="24"/>
      <w:szCs w:val="22"/>
      <w:lang w:eastAsia="en-GB"/>
    </w:rPr>
  </w:style>
  <w:style w:type="paragraph" w:customStyle="1" w:styleId="Tiret1">
    <w:name w:val="Tiret 1"/>
    <w:basedOn w:val="Normalny"/>
    <w:rsid w:val="00B27A8F"/>
    <w:pPr>
      <w:numPr>
        <w:numId w:val="44"/>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45"/>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45"/>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45"/>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45"/>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paragraph" w:customStyle="1" w:styleId="Tretekstu">
    <w:name w:val="Treść tekstu"/>
    <w:basedOn w:val="Normalny"/>
    <w:uiPriority w:val="99"/>
    <w:unhideWhenUsed/>
    <w:rsid w:val="00D43E1D"/>
    <w:pPr>
      <w:spacing w:after="120"/>
    </w:pPr>
    <w:rPr>
      <w:sz w:val="24"/>
      <w:szCs w:val="24"/>
    </w:rPr>
  </w:style>
  <w:style w:type="character" w:styleId="Odwoanieprzypisukocowego">
    <w:name w:val="endnote reference"/>
    <w:basedOn w:val="Domylnaczcionkaakapitu"/>
    <w:uiPriority w:val="99"/>
    <w:rsid w:val="009B4D5B"/>
    <w:rPr>
      <w:vertAlign w:val="superscript"/>
    </w:rPr>
  </w:style>
  <w:style w:type="paragraph" w:styleId="Spistreci2">
    <w:name w:val="toc 2"/>
    <w:basedOn w:val="Normalny"/>
    <w:next w:val="Normalny"/>
    <w:autoRedefine/>
    <w:uiPriority w:val="39"/>
    <w:qFormat/>
    <w:rsid w:val="00BB3825"/>
    <w:pPr>
      <w:tabs>
        <w:tab w:val="right" w:leader="dot" w:pos="9205"/>
      </w:tabs>
      <w:spacing w:line="260" w:lineRule="exact"/>
      <w:ind w:left="200"/>
    </w:pPr>
    <w:rPr>
      <w:bCs/>
      <w:iCs/>
      <w:noProof/>
      <w:sz w:val="18"/>
      <w:szCs w:val="18"/>
    </w:rPr>
  </w:style>
  <w:style w:type="numbering" w:customStyle="1" w:styleId="Bezlisty1">
    <w:name w:val="Bez listy1"/>
    <w:next w:val="Bezlisty"/>
    <w:uiPriority w:val="99"/>
    <w:semiHidden/>
    <w:unhideWhenUsed/>
    <w:rsid w:val="0055678C"/>
  </w:style>
  <w:style w:type="paragraph" w:styleId="Tytu">
    <w:name w:val="Title"/>
    <w:basedOn w:val="Normalny"/>
    <w:link w:val="TytuZnak"/>
    <w:uiPriority w:val="99"/>
    <w:qFormat/>
    <w:rsid w:val="0055678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rsid w:val="0055678C"/>
    <w:rPr>
      <w:rFonts w:ascii="Bookman Old Style" w:hAnsi="Bookman Old Style" w:cs="Bookman Old Style"/>
      <w:smallCaps/>
      <w:sz w:val="32"/>
      <w:szCs w:val="32"/>
    </w:rPr>
  </w:style>
  <w:style w:type="paragraph" w:customStyle="1" w:styleId="Styl">
    <w:name w:val="Styl"/>
    <w:rsid w:val="0055678C"/>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55678C"/>
    <w:pPr>
      <w:spacing w:before="120" w:after="120" w:line="360" w:lineRule="exact"/>
      <w:jc w:val="right"/>
    </w:pPr>
    <w:rPr>
      <w:b/>
      <w:bCs/>
      <w:sz w:val="24"/>
      <w:szCs w:val="24"/>
    </w:rPr>
  </w:style>
  <w:style w:type="character" w:customStyle="1" w:styleId="DefaultZnak">
    <w:name w:val="Default Znak"/>
    <w:link w:val="Default"/>
    <w:locked/>
    <w:rsid w:val="0055678C"/>
    <w:rPr>
      <w:rFonts w:ascii="Arial" w:hAnsi="Arial" w:cs="Arial"/>
      <w:color w:val="000000"/>
      <w:sz w:val="24"/>
      <w:szCs w:val="24"/>
    </w:rPr>
  </w:style>
  <w:style w:type="paragraph" w:customStyle="1" w:styleId="NormalWeb1">
    <w:name w:val="Normal (Web)1"/>
    <w:basedOn w:val="Normalny"/>
    <w:uiPriority w:val="99"/>
    <w:rsid w:val="0055678C"/>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55678C"/>
    <w:pPr>
      <w:widowControl w:val="0"/>
      <w:autoSpaceDE w:val="0"/>
      <w:autoSpaceDN w:val="0"/>
      <w:adjustRightInd w:val="0"/>
      <w:spacing w:after="60"/>
    </w:pPr>
    <w:rPr>
      <w:rFonts w:ascii="Arial" w:hAnsi="Arial" w:cs="Arial"/>
      <w:sz w:val="24"/>
      <w:szCs w:val="24"/>
    </w:rPr>
  </w:style>
  <w:style w:type="paragraph" w:customStyle="1" w:styleId="p1">
    <w:name w:val="p1"/>
    <w:basedOn w:val="Normalny"/>
    <w:uiPriority w:val="99"/>
    <w:rsid w:val="0055678C"/>
    <w:pPr>
      <w:spacing w:before="100" w:beforeAutospacing="1" w:after="100" w:afterAutospacing="1"/>
    </w:pPr>
    <w:rPr>
      <w:sz w:val="24"/>
      <w:szCs w:val="24"/>
    </w:rPr>
  </w:style>
  <w:style w:type="paragraph" w:customStyle="1" w:styleId="p2">
    <w:name w:val="p2"/>
    <w:basedOn w:val="Normalny"/>
    <w:rsid w:val="0055678C"/>
    <w:pPr>
      <w:spacing w:before="100" w:beforeAutospacing="1" w:after="100" w:afterAutospacing="1"/>
    </w:pPr>
    <w:rPr>
      <w:sz w:val="24"/>
      <w:szCs w:val="24"/>
    </w:rPr>
  </w:style>
  <w:style w:type="paragraph" w:customStyle="1" w:styleId="p0">
    <w:name w:val="p0"/>
    <w:basedOn w:val="Normalny"/>
    <w:uiPriority w:val="99"/>
    <w:rsid w:val="0055678C"/>
    <w:pPr>
      <w:spacing w:before="100" w:beforeAutospacing="1" w:after="100" w:afterAutospacing="1"/>
    </w:pPr>
    <w:rPr>
      <w:sz w:val="24"/>
      <w:szCs w:val="24"/>
    </w:rPr>
  </w:style>
  <w:style w:type="paragraph" w:customStyle="1" w:styleId="BodyText21">
    <w:name w:val="Body Text 21"/>
    <w:basedOn w:val="Normalny"/>
    <w:uiPriority w:val="99"/>
    <w:rsid w:val="0055678C"/>
    <w:pPr>
      <w:overflowPunct w:val="0"/>
      <w:autoSpaceDE w:val="0"/>
      <w:autoSpaceDN w:val="0"/>
      <w:adjustRightInd w:val="0"/>
      <w:spacing w:line="360" w:lineRule="auto"/>
      <w:ind w:left="1134" w:hanging="283"/>
      <w:jc w:val="both"/>
      <w:textAlignment w:val="baseline"/>
    </w:pPr>
    <w:rPr>
      <w:sz w:val="24"/>
      <w:szCs w:val="24"/>
    </w:rPr>
  </w:style>
  <w:style w:type="paragraph" w:customStyle="1" w:styleId="BodyTextIndent21">
    <w:name w:val="Body Text Indent 21"/>
    <w:basedOn w:val="Normalny"/>
    <w:uiPriority w:val="99"/>
    <w:rsid w:val="0055678C"/>
    <w:pPr>
      <w:widowControl w:val="0"/>
      <w:overflowPunct w:val="0"/>
      <w:autoSpaceDE w:val="0"/>
      <w:autoSpaceDN w:val="0"/>
      <w:adjustRightInd w:val="0"/>
      <w:ind w:left="284" w:hanging="284"/>
      <w:jc w:val="both"/>
      <w:textAlignment w:val="baseline"/>
    </w:pPr>
    <w:rPr>
      <w:sz w:val="24"/>
      <w:szCs w:val="24"/>
    </w:rPr>
  </w:style>
  <w:style w:type="paragraph" w:styleId="Spistreci3">
    <w:name w:val="toc 3"/>
    <w:basedOn w:val="Normalny"/>
    <w:next w:val="Normalny"/>
    <w:autoRedefine/>
    <w:uiPriority w:val="39"/>
    <w:qFormat/>
    <w:rsid w:val="00C131C9"/>
    <w:pPr>
      <w:tabs>
        <w:tab w:val="right" w:leader="dot" w:pos="9205"/>
      </w:tabs>
      <w:spacing w:line="280" w:lineRule="exact"/>
      <w:ind w:left="1701" w:hanging="1463"/>
    </w:pPr>
    <w:rPr>
      <w:rFonts w:ascii="Calibri" w:hAnsi="Calibri" w:cs="Calibri"/>
    </w:rPr>
  </w:style>
  <w:style w:type="paragraph" w:styleId="Spistreci4">
    <w:name w:val="toc 4"/>
    <w:basedOn w:val="Normalny"/>
    <w:next w:val="Normalny"/>
    <w:autoRedefine/>
    <w:uiPriority w:val="99"/>
    <w:rsid w:val="0055678C"/>
    <w:pPr>
      <w:spacing w:line="360" w:lineRule="exact"/>
      <w:ind w:left="480"/>
    </w:pPr>
    <w:rPr>
      <w:rFonts w:ascii="Calibri" w:hAnsi="Calibri" w:cs="Calibri"/>
    </w:rPr>
  </w:style>
  <w:style w:type="paragraph" w:styleId="Spistreci5">
    <w:name w:val="toc 5"/>
    <w:basedOn w:val="Normalny"/>
    <w:next w:val="Normalny"/>
    <w:autoRedefine/>
    <w:uiPriority w:val="99"/>
    <w:rsid w:val="0055678C"/>
    <w:pPr>
      <w:spacing w:line="360" w:lineRule="exact"/>
      <w:ind w:left="720"/>
    </w:pPr>
    <w:rPr>
      <w:rFonts w:ascii="Calibri" w:hAnsi="Calibri" w:cs="Calibri"/>
    </w:rPr>
  </w:style>
  <w:style w:type="paragraph" w:styleId="Spistreci6">
    <w:name w:val="toc 6"/>
    <w:basedOn w:val="Normalny"/>
    <w:next w:val="Normalny"/>
    <w:autoRedefine/>
    <w:uiPriority w:val="99"/>
    <w:rsid w:val="0055678C"/>
    <w:pPr>
      <w:spacing w:line="360" w:lineRule="exact"/>
      <w:ind w:left="960"/>
    </w:pPr>
    <w:rPr>
      <w:rFonts w:ascii="Calibri" w:hAnsi="Calibri" w:cs="Calibri"/>
    </w:rPr>
  </w:style>
  <w:style w:type="paragraph" w:styleId="Spistreci7">
    <w:name w:val="toc 7"/>
    <w:basedOn w:val="Normalny"/>
    <w:next w:val="Normalny"/>
    <w:autoRedefine/>
    <w:uiPriority w:val="99"/>
    <w:rsid w:val="0055678C"/>
    <w:pPr>
      <w:spacing w:line="360" w:lineRule="exact"/>
      <w:ind w:left="1200"/>
    </w:pPr>
    <w:rPr>
      <w:rFonts w:ascii="Calibri" w:hAnsi="Calibri" w:cs="Calibri"/>
    </w:rPr>
  </w:style>
  <w:style w:type="paragraph" w:styleId="Spistreci8">
    <w:name w:val="toc 8"/>
    <w:basedOn w:val="Normalny"/>
    <w:next w:val="Normalny"/>
    <w:autoRedefine/>
    <w:uiPriority w:val="99"/>
    <w:rsid w:val="0055678C"/>
    <w:pPr>
      <w:spacing w:line="360" w:lineRule="exact"/>
      <w:ind w:left="1440"/>
    </w:pPr>
    <w:rPr>
      <w:rFonts w:ascii="Calibri" w:hAnsi="Calibri" w:cs="Calibri"/>
    </w:rPr>
  </w:style>
  <w:style w:type="paragraph" w:styleId="Spistreci9">
    <w:name w:val="toc 9"/>
    <w:basedOn w:val="Normalny"/>
    <w:next w:val="Normalny"/>
    <w:autoRedefine/>
    <w:uiPriority w:val="99"/>
    <w:rsid w:val="0055678C"/>
    <w:pPr>
      <w:spacing w:line="360" w:lineRule="exact"/>
      <w:ind w:left="1680"/>
    </w:pPr>
    <w:rPr>
      <w:rFonts w:ascii="Calibri" w:hAnsi="Calibri" w:cs="Calibri"/>
    </w:rPr>
  </w:style>
  <w:style w:type="paragraph" w:customStyle="1" w:styleId="ListParagraph1">
    <w:name w:val="List Paragraph1"/>
    <w:basedOn w:val="Normalny"/>
    <w:uiPriority w:val="99"/>
    <w:rsid w:val="0055678C"/>
    <w:pPr>
      <w:ind w:left="720"/>
      <w:jc w:val="both"/>
    </w:pPr>
    <w:rPr>
      <w:rFonts w:ascii="Palatino Linotype" w:hAnsi="Palatino Linotype" w:cs="Palatino Linotype"/>
      <w:sz w:val="24"/>
      <w:szCs w:val="24"/>
      <w:lang w:eastAsia="en-US"/>
    </w:rPr>
  </w:style>
  <w:style w:type="paragraph" w:customStyle="1" w:styleId="TableContents">
    <w:name w:val="Table Contents"/>
    <w:basedOn w:val="Normalny"/>
    <w:uiPriority w:val="99"/>
    <w:rsid w:val="0055678C"/>
    <w:pPr>
      <w:widowControl w:val="0"/>
      <w:suppressLineNumbers/>
      <w:suppressAutoHyphens/>
      <w:autoSpaceDN w:val="0"/>
      <w:textAlignment w:val="baseline"/>
    </w:pPr>
    <w:rPr>
      <w:rFonts w:eastAsia="Arial Unicode MS"/>
      <w:kern w:val="3"/>
      <w:sz w:val="24"/>
      <w:szCs w:val="24"/>
    </w:rPr>
  </w:style>
  <w:style w:type="paragraph" w:customStyle="1" w:styleId="Zwykly">
    <w:name w:val="Zwykly"/>
    <w:basedOn w:val="Normalny"/>
    <w:uiPriority w:val="99"/>
    <w:rsid w:val="0055678C"/>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55678C"/>
    <w:rPr>
      <w:sz w:val="24"/>
      <w:szCs w:val="24"/>
      <w:lang w:val="pl-PL" w:eastAsia="pl-PL"/>
    </w:rPr>
  </w:style>
  <w:style w:type="paragraph" w:customStyle="1" w:styleId="ZnakZnak21">
    <w:name w:val="Znak Znak21"/>
    <w:basedOn w:val="Normalny"/>
    <w:uiPriority w:val="99"/>
    <w:rsid w:val="0055678C"/>
    <w:rPr>
      <w:sz w:val="24"/>
      <w:szCs w:val="24"/>
    </w:rPr>
  </w:style>
  <w:style w:type="paragraph" w:customStyle="1" w:styleId="ZnakZnak5">
    <w:name w:val="Znak Znak5"/>
    <w:basedOn w:val="Normalny"/>
    <w:rsid w:val="0055678C"/>
    <w:pPr>
      <w:spacing w:before="120" w:after="120" w:line="240" w:lineRule="exact"/>
      <w:ind w:left="397" w:hanging="397"/>
    </w:pPr>
    <w:rPr>
      <w:b/>
      <w:bCs/>
      <w:sz w:val="22"/>
      <w:szCs w:val="22"/>
      <w:lang w:val="en-US" w:eastAsia="en-US"/>
    </w:rPr>
  </w:style>
  <w:style w:type="character" w:customStyle="1" w:styleId="sifr-alternate">
    <w:name w:val="sifr-alternate"/>
    <w:basedOn w:val="Domylnaczcionkaakapitu"/>
    <w:uiPriority w:val="99"/>
    <w:rsid w:val="0055678C"/>
  </w:style>
  <w:style w:type="numbering" w:customStyle="1" w:styleId="PH">
    <w:name w:val="PH"/>
    <w:rsid w:val="0055678C"/>
    <w:pPr>
      <w:numPr>
        <w:numId w:val="51"/>
      </w:numPr>
    </w:pPr>
  </w:style>
  <w:style w:type="paragraph" w:customStyle="1" w:styleId="ZnakZnak7ZnakZnakZnakZnakZnakZnakZnakZnakZnakZnak">
    <w:name w:val="Znak Znak7 Znak Znak Znak Znak Znak Znak Znak Znak Znak Znak"/>
    <w:basedOn w:val="Normalny"/>
    <w:rsid w:val="0055678C"/>
    <w:pPr>
      <w:spacing w:before="120" w:after="120" w:line="240" w:lineRule="exact"/>
      <w:ind w:left="397" w:hanging="397"/>
    </w:pPr>
    <w:rPr>
      <w:b/>
      <w:sz w:val="22"/>
      <w:lang w:val="en-US" w:eastAsia="en-US"/>
    </w:rPr>
  </w:style>
  <w:style w:type="paragraph" w:customStyle="1" w:styleId="ZnakZnak8">
    <w:name w:val="Znak Znak8"/>
    <w:basedOn w:val="Normalny"/>
    <w:rsid w:val="0055678C"/>
    <w:pPr>
      <w:spacing w:before="120" w:after="120" w:line="240" w:lineRule="exact"/>
      <w:ind w:left="397" w:hanging="397"/>
    </w:pPr>
    <w:rPr>
      <w:b/>
      <w:sz w:val="22"/>
      <w:lang w:val="en-US" w:eastAsia="en-US"/>
    </w:rPr>
  </w:style>
  <w:style w:type="paragraph" w:customStyle="1" w:styleId="Akapitzlist2">
    <w:name w:val="Akapit z listą2"/>
    <w:basedOn w:val="Normalny"/>
    <w:rsid w:val="0055678C"/>
    <w:pPr>
      <w:ind w:left="720"/>
      <w:contextualSpacing/>
      <w:jc w:val="both"/>
    </w:pPr>
    <w:rPr>
      <w:rFonts w:ascii="Palatino Linotype" w:hAnsi="Palatino Linotype"/>
      <w:sz w:val="24"/>
      <w:szCs w:val="24"/>
      <w:lang w:eastAsia="en-US"/>
    </w:rPr>
  </w:style>
  <w:style w:type="paragraph" w:customStyle="1" w:styleId="Tekstpodstawowy21">
    <w:name w:val="Tekst podstawowy 21"/>
    <w:basedOn w:val="Normalny"/>
    <w:rsid w:val="0055678C"/>
    <w:pPr>
      <w:overflowPunct w:val="0"/>
      <w:autoSpaceDE w:val="0"/>
      <w:autoSpaceDN w:val="0"/>
      <w:adjustRightInd w:val="0"/>
      <w:spacing w:line="360" w:lineRule="auto"/>
      <w:ind w:left="1134" w:hanging="283"/>
      <w:jc w:val="both"/>
      <w:textAlignment w:val="baseline"/>
    </w:pPr>
    <w:rPr>
      <w:sz w:val="24"/>
    </w:rPr>
  </w:style>
  <w:style w:type="paragraph" w:customStyle="1" w:styleId="Tekstpodstawowywcity21">
    <w:name w:val="Tekst podstawowy wcięty 21"/>
    <w:basedOn w:val="Normalny"/>
    <w:rsid w:val="0055678C"/>
    <w:pPr>
      <w:widowControl w:val="0"/>
      <w:overflowPunct w:val="0"/>
      <w:autoSpaceDE w:val="0"/>
      <w:autoSpaceDN w:val="0"/>
      <w:adjustRightInd w:val="0"/>
      <w:ind w:left="284" w:hanging="284"/>
      <w:jc w:val="both"/>
      <w:textAlignment w:val="baseline"/>
    </w:pPr>
    <w:rPr>
      <w:sz w:val="24"/>
    </w:rPr>
  </w:style>
  <w:style w:type="paragraph" w:customStyle="1" w:styleId="ZnakZnak7ZnakZnak1">
    <w:name w:val="Znak Znak7 Znak Znak1"/>
    <w:basedOn w:val="Normalny"/>
    <w:rsid w:val="0055678C"/>
    <w:pPr>
      <w:spacing w:before="120" w:after="120" w:line="240" w:lineRule="exact"/>
      <w:ind w:left="397" w:hanging="397"/>
    </w:pPr>
    <w:rPr>
      <w:b/>
      <w:sz w:val="22"/>
      <w:lang w:val="en-US" w:eastAsia="en-US"/>
    </w:rPr>
  </w:style>
  <w:style w:type="character" w:customStyle="1" w:styleId="WW8Num29z0">
    <w:name w:val="WW8Num29z0"/>
    <w:rsid w:val="0055678C"/>
    <w:rPr>
      <w:rFonts w:ascii="Symbol" w:hAnsi="Symbol" w:cs="OpenSymbol"/>
    </w:rPr>
  </w:style>
  <w:style w:type="paragraph" w:customStyle="1" w:styleId="1">
    <w:name w:val="1"/>
    <w:basedOn w:val="Normalny"/>
    <w:rsid w:val="0055678C"/>
    <w:pPr>
      <w:spacing w:before="120" w:after="120" w:line="240" w:lineRule="exact"/>
      <w:ind w:left="397" w:hanging="397"/>
    </w:pPr>
    <w:rPr>
      <w:b/>
      <w:sz w:val="22"/>
      <w:lang w:val="en-US" w:eastAsia="en-US"/>
    </w:rPr>
  </w:style>
  <w:style w:type="paragraph" w:customStyle="1" w:styleId="ZnakZnak10Znak">
    <w:name w:val="Znak Znak10 Znak"/>
    <w:basedOn w:val="Normalny"/>
    <w:rsid w:val="0055678C"/>
    <w:pPr>
      <w:spacing w:before="120" w:after="120" w:line="240" w:lineRule="exact"/>
      <w:ind w:left="397" w:hanging="397"/>
    </w:pPr>
    <w:rPr>
      <w:b/>
      <w:sz w:val="22"/>
      <w:lang w:val="en-US" w:eastAsia="en-US"/>
    </w:rPr>
  </w:style>
  <w:style w:type="character" w:customStyle="1" w:styleId="f4s4c0cl0w0r0">
    <w:name w:val="f4 s4 c0 c_ l0 w0 r0"/>
    <w:basedOn w:val="Domylnaczcionkaakapitu"/>
    <w:rsid w:val="0055678C"/>
  </w:style>
  <w:style w:type="character" w:customStyle="1" w:styleId="f2">
    <w:name w:val="f2"/>
    <w:basedOn w:val="Domylnaczcionkaakapitu"/>
    <w:rsid w:val="0055678C"/>
  </w:style>
  <w:style w:type="paragraph" w:customStyle="1" w:styleId="ZnakZnak101">
    <w:name w:val="Znak Znak101"/>
    <w:basedOn w:val="Normalny"/>
    <w:rsid w:val="0055678C"/>
    <w:pPr>
      <w:spacing w:before="120" w:after="120" w:line="240" w:lineRule="exact"/>
      <w:ind w:left="397" w:hanging="397"/>
    </w:pPr>
    <w:rPr>
      <w:b/>
      <w:bCs/>
      <w:sz w:val="22"/>
      <w:szCs w:val="22"/>
      <w:lang w:val="en-US" w:eastAsia="en-US"/>
    </w:rPr>
  </w:style>
  <w:style w:type="paragraph" w:customStyle="1" w:styleId="ZnakZnak4">
    <w:name w:val="Znak Znak4"/>
    <w:basedOn w:val="Normalny"/>
    <w:rsid w:val="0055678C"/>
    <w:pPr>
      <w:spacing w:before="120" w:after="120" w:line="240" w:lineRule="exact"/>
      <w:ind w:left="397" w:hanging="397"/>
    </w:pPr>
    <w:rPr>
      <w:b/>
      <w:sz w:val="22"/>
      <w:lang w:val="en-US" w:eastAsia="en-US"/>
    </w:rPr>
  </w:style>
  <w:style w:type="numbering" w:customStyle="1" w:styleId="WW8Num38">
    <w:name w:val="WW8Num38"/>
    <w:rsid w:val="002A3618"/>
    <w:pPr>
      <w:numPr>
        <w:numId w:val="55"/>
      </w:numPr>
    </w:pPr>
  </w:style>
  <w:style w:type="numbering" w:customStyle="1" w:styleId="WW8Num5">
    <w:name w:val="WW8Num5"/>
    <w:rsid w:val="002A3618"/>
    <w:pPr>
      <w:numPr>
        <w:numId w:val="54"/>
      </w:numPr>
    </w:pPr>
  </w:style>
  <w:style w:type="numbering" w:customStyle="1" w:styleId="Styl11">
    <w:name w:val="Styl11"/>
    <w:rsid w:val="00D235C4"/>
    <w:pPr>
      <w:numPr>
        <w:numId w:val="59"/>
      </w:numPr>
    </w:pPr>
  </w:style>
  <w:style w:type="character" w:customStyle="1" w:styleId="WW8Num1z3">
    <w:name w:val="WW8Num1z3"/>
    <w:rsid w:val="00804944"/>
  </w:style>
  <w:style w:type="paragraph" w:customStyle="1" w:styleId="ZnakZnak50">
    <w:name w:val="Znak Znak5"/>
    <w:basedOn w:val="Normalny"/>
    <w:rsid w:val="00FB6287"/>
    <w:pPr>
      <w:spacing w:before="120" w:after="120" w:line="240" w:lineRule="exact"/>
      <w:ind w:left="397" w:hanging="397"/>
    </w:pPr>
    <w:rPr>
      <w:b/>
      <w:sz w:val="22"/>
      <w:lang w:val="en-US" w:eastAsia="en-US"/>
    </w:rPr>
  </w:style>
  <w:style w:type="character" w:styleId="Tekstzastpczy">
    <w:name w:val="Placeholder Text"/>
    <w:basedOn w:val="Domylnaczcionkaakapitu"/>
    <w:uiPriority w:val="99"/>
    <w:semiHidden/>
    <w:rsid w:val="00AC4CB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qFormat="1"/>
    <w:lsdException w:name="toc 2" w:uiPriority="39" w:qFormat="1"/>
    <w:lsdException w:name="toc 3" w:uiPriority="39" w:qFormat="1"/>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header" w:uiPriority="99"/>
    <w:lsdException w:name="caption" w:semiHidden="1"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uiPriority="99" w:qFormat="1"/>
    <w:lsdException w:name="Body Text" w:uiPriority="99"/>
    <w:lsdException w:name="Subtitle" w:qFormat="1"/>
    <w:lsdException w:name="Hyperlink" w:uiPriority="99"/>
    <w:lsdException w:name="FollowedHyperlink" w:uiPriority="99"/>
    <w:lsdException w:name="Strong" w:uiPriority="99"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16332"/>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autoRedefine/>
    <w:uiPriority w:val="99"/>
    <w:qFormat/>
    <w:rsid w:val="0063484B"/>
    <w:pPr>
      <w:keepNext/>
      <w:ind w:left="4962" w:hanging="1560"/>
      <w:jc w:val="right"/>
      <w:outlineLvl w:val="1"/>
    </w:pPr>
    <w:rPr>
      <w:b/>
      <w:sz w:val="24"/>
      <w:szCs w:val="24"/>
    </w:rPr>
  </w:style>
  <w:style w:type="paragraph" w:styleId="Nagwek3">
    <w:name w:val="heading 3"/>
    <w:basedOn w:val="Normalny"/>
    <w:next w:val="Normalny"/>
    <w:link w:val="Nagwek3Znak"/>
    <w:autoRedefine/>
    <w:uiPriority w:val="99"/>
    <w:unhideWhenUsed/>
    <w:qFormat/>
    <w:rsid w:val="00564AE6"/>
    <w:pPr>
      <w:keepNext/>
      <w:keepLines/>
      <w:spacing w:before="240" w:after="240" w:line="400" w:lineRule="exact"/>
      <w:ind w:left="2098" w:hanging="2098"/>
      <w:jc w:val="both"/>
      <w:outlineLvl w:val="2"/>
    </w:pPr>
    <w:rPr>
      <w:rFonts w:eastAsiaTheme="majorEastAsia" w:cstheme="majorBidi"/>
      <w:b/>
      <w:bCs/>
      <w:sz w:val="24"/>
    </w:rPr>
  </w:style>
  <w:style w:type="paragraph" w:styleId="Nagwek4">
    <w:name w:val="heading 4"/>
    <w:basedOn w:val="Normalny"/>
    <w:next w:val="Normalny"/>
    <w:link w:val="Nagwek4Znak"/>
    <w:uiPriority w:val="99"/>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A16332"/>
    <w:pPr>
      <w:tabs>
        <w:tab w:val="center" w:pos="4536"/>
        <w:tab w:val="right" w:pos="9072"/>
      </w:tabs>
    </w:pPr>
  </w:style>
  <w:style w:type="character" w:styleId="Numerstrony">
    <w:name w:val="page number"/>
    <w:basedOn w:val="Domylnaczcionkaakapitu"/>
    <w:uiPriority w:val="99"/>
    <w:rsid w:val="00A16332"/>
  </w:style>
  <w:style w:type="paragraph" w:styleId="Nagwek">
    <w:name w:val="header"/>
    <w:basedOn w:val="Normalny"/>
    <w:link w:val="NagwekZnak"/>
    <w:uiPriority w:val="99"/>
    <w:rsid w:val="00A16332"/>
    <w:pPr>
      <w:tabs>
        <w:tab w:val="center" w:pos="4536"/>
        <w:tab w:val="right" w:pos="9072"/>
      </w:tabs>
    </w:pPr>
  </w:style>
  <w:style w:type="paragraph" w:styleId="Tekstpodstawowy">
    <w:name w:val="Body Text"/>
    <w:aliases w:val=" Znak,Znak,Tekst podstawow.(F2),(F2)"/>
    <w:basedOn w:val="Normalny"/>
    <w:link w:val="TekstpodstawowyZnak"/>
    <w:uiPriority w:val="99"/>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basedOn w:val="Normalny"/>
    <w:uiPriority w:val="99"/>
    <w:qFormat/>
    <w:rsid w:val="00F6396B"/>
    <w:pPr>
      <w:ind w:left="708"/>
    </w:pPr>
  </w:style>
  <w:style w:type="character" w:customStyle="1" w:styleId="TekstpodstawowyZnak">
    <w:name w:val="Tekst podstawowy Znak"/>
    <w:aliases w:val=" Znak Znak,Znak Znak1,Tekst podstawow.(F2) Znak,(F2) Znak"/>
    <w:link w:val="Tekstpodstawowy"/>
    <w:uiPriority w:val="99"/>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link w:val="DefaultZnak"/>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uiPriority w:val="99"/>
    <w:rsid w:val="003000F4"/>
    <w:pPr>
      <w:ind w:left="720"/>
      <w:contextualSpacing/>
    </w:pPr>
    <w:rPr>
      <w:rFonts w:eastAsia="Calibri"/>
    </w:rPr>
  </w:style>
  <w:style w:type="character" w:customStyle="1" w:styleId="Nagwek2Znak">
    <w:name w:val="Nagłówek 2 Znak"/>
    <w:basedOn w:val="Domylnaczcionkaakapitu"/>
    <w:link w:val="Nagwek2"/>
    <w:uiPriority w:val="99"/>
    <w:rsid w:val="0063484B"/>
    <w:rPr>
      <w:b/>
      <w:sz w:val="24"/>
      <w:szCs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4"/>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uiPriority w:val="99"/>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SIWZ1">
    <w:name w:val="SIWZ 1"/>
    <w:basedOn w:val="Normalny"/>
    <w:next w:val="Nagwek1"/>
    <w:autoRedefine/>
    <w:rsid w:val="00713290"/>
    <w:pPr>
      <w:spacing w:before="240" w:after="240" w:line="400" w:lineRule="exact"/>
      <w:ind w:left="2127" w:hanging="2127"/>
      <w:jc w:val="both"/>
    </w:pPr>
    <w:rPr>
      <w:b/>
      <w:sz w:val="24"/>
      <w:szCs w:val="24"/>
    </w:rPr>
  </w:style>
  <w:style w:type="character" w:styleId="Pogrubienie">
    <w:name w:val="Strong"/>
    <w:basedOn w:val="Domylnaczcionkaakapitu"/>
    <w:uiPriority w:val="99"/>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uiPriority w:val="99"/>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rsid w:val="00F44DF6"/>
    <w:pPr>
      <w:numPr>
        <w:numId w:val="17"/>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32"/>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18"/>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19"/>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20"/>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21"/>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22"/>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23"/>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31"/>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24"/>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25"/>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26"/>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27"/>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28"/>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29"/>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30"/>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564AE6"/>
    <w:rPr>
      <w:rFonts w:eastAsiaTheme="majorEastAsia" w:cstheme="majorBidi"/>
      <w:b/>
      <w:bCs/>
      <w:sz w:val="24"/>
    </w:rPr>
  </w:style>
  <w:style w:type="character" w:customStyle="1" w:styleId="Nagwek4Znak">
    <w:name w:val="Nagłówek 4 Znak"/>
    <w:basedOn w:val="Domylnaczcionkaakapitu"/>
    <w:link w:val="Nagwek4"/>
    <w:uiPriority w:val="99"/>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uiPriority w:val="99"/>
    <w:rsid w:val="00031BFA"/>
    <w:rPr>
      <w:rFonts w:ascii="Arial" w:hAnsi="Arial"/>
      <w:b/>
      <w:caps/>
      <w:kern w:val="28"/>
      <w:sz w:val="24"/>
      <w:u w:val="single"/>
    </w:rPr>
  </w:style>
  <w:style w:type="character" w:customStyle="1" w:styleId="Nagwek5Znak">
    <w:name w:val="Nagłówek 5 Znak"/>
    <w:basedOn w:val="Domylnaczcionkaakapitu"/>
    <w:link w:val="Nagwek5"/>
    <w:uiPriority w:val="99"/>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37"/>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39"/>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38"/>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40"/>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41"/>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iPriority w:val="99"/>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eastAsia="Calibri" w:hAnsi="Calibri"/>
      <w:lang w:eastAsia="en-US"/>
    </w:rPr>
  </w:style>
  <w:style w:type="paragraph" w:styleId="Nagwekspisutreci">
    <w:name w:val="TOC Heading"/>
    <w:basedOn w:val="Nagwek1"/>
    <w:next w:val="Normalny"/>
    <w:uiPriority w:val="39"/>
    <w:qFormat/>
    <w:rsid w:val="00285F36"/>
    <w:pPr>
      <w:keepLines/>
      <w:pageBreakBefore w:val="0"/>
      <w:tabs>
        <w:tab w:val="clear" w:pos="432"/>
      </w:tabs>
      <w:spacing w:before="240" w:line="400" w:lineRule="exact"/>
      <w:ind w:left="2098" w:hanging="2098"/>
      <w:jc w:val="both"/>
      <w:outlineLvl w:val="9"/>
    </w:pPr>
    <w:rPr>
      <w:rFonts w:ascii="Times New Roman" w:hAnsi="Times New Roman"/>
      <w:bCs/>
      <w:caps w:val="0"/>
      <w:kern w:val="0"/>
      <w:szCs w:val="28"/>
      <w:u w:val="none"/>
      <w:lang w:eastAsia="en-US"/>
    </w:rPr>
  </w:style>
  <w:style w:type="paragraph" w:styleId="Spistreci1">
    <w:name w:val="toc 1"/>
    <w:basedOn w:val="Normalny"/>
    <w:next w:val="Normalny"/>
    <w:autoRedefine/>
    <w:uiPriority w:val="39"/>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uiPriority w:val="99"/>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42"/>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43"/>
      </w:numPr>
      <w:spacing w:before="120" w:after="120"/>
      <w:jc w:val="both"/>
    </w:pPr>
    <w:rPr>
      <w:rFonts w:eastAsia="Calibri"/>
      <w:sz w:val="24"/>
      <w:szCs w:val="22"/>
      <w:lang w:eastAsia="en-GB"/>
    </w:rPr>
  </w:style>
  <w:style w:type="paragraph" w:customStyle="1" w:styleId="Tiret1">
    <w:name w:val="Tiret 1"/>
    <w:basedOn w:val="Normalny"/>
    <w:rsid w:val="00B27A8F"/>
    <w:pPr>
      <w:numPr>
        <w:numId w:val="44"/>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45"/>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45"/>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45"/>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45"/>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paragraph" w:customStyle="1" w:styleId="Tretekstu">
    <w:name w:val="Treść tekstu"/>
    <w:basedOn w:val="Normalny"/>
    <w:uiPriority w:val="99"/>
    <w:unhideWhenUsed/>
    <w:rsid w:val="00D43E1D"/>
    <w:pPr>
      <w:spacing w:after="120"/>
    </w:pPr>
    <w:rPr>
      <w:sz w:val="24"/>
      <w:szCs w:val="24"/>
    </w:rPr>
  </w:style>
  <w:style w:type="character" w:styleId="Odwoanieprzypisukocowego">
    <w:name w:val="endnote reference"/>
    <w:basedOn w:val="Domylnaczcionkaakapitu"/>
    <w:uiPriority w:val="99"/>
    <w:rsid w:val="009B4D5B"/>
    <w:rPr>
      <w:vertAlign w:val="superscript"/>
    </w:rPr>
  </w:style>
  <w:style w:type="paragraph" w:styleId="Spistreci2">
    <w:name w:val="toc 2"/>
    <w:basedOn w:val="Normalny"/>
    <w:next w:val="Normalny"/>
    <w:autoRedefine/>
    <w:uiPriority w:val="39"/>
    <w:qFormat/>
    <w:rsid w:val="00BB3825"/>
    <w:pPr>
      <w:tabs>
        <w:tab w:val="right" w:leader="dot" w:pos="9205"/>
      </w:tabs>
      <w:spacing w:line="260" w:lineRule="exact"/>
      <w:ind w:left="200"/>
    </w:pPr>
    <w:rPr>
      <w:bCs/>
      <w:iCs/>
      <w:noProof/>
      <w:sz w:val="18"/>
      <w:szCs w:val="18"/>
    </w:rPr>
  </w:style>
  <w:style w:type="numbering" w:customStyle="1" w:styleId="Bezlisty1">
    <w:name w:val="Bez listy1"/>
    <w:next w:val="Bezlisty"/>
    <w:uiPriority w:val="99"/>
    <w:semiHidden/>
    <w:unhideWhenUsed/>
    <w:rsid w:val="0055678C"/>
  </w:style>
  <w:style w:type="paragraph" w:styleId="Tytu">
    <w:name w:val="Title"/>
    <w:basedOn w:val="Normalny"/>
    <w:link w:val="TytuZnak"/>
    <w:uiPriority w:val="99"/>
    <w:qFormat/>
    <w:rsid w:val="0055678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rsid w:val="0055678C"/>
    <w:rPr>
      <w:rFonts w:ascii="Bookman Old Style" w:hAnsi="Bookman Old Style" w:cs="Bookman Old Style"/>
      <w:smallCaps/>
      <w:sz w:val="32"/>
      <w:szCs w:val="32"/>
    </w:rPr>
  </w:style>
  <w:style w:type="paragraph" w:customStyle="1" w:styleId="Styl">
    <w:name w:val="Styl"/>
    <w:rsid w:val="0055678C"/>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55678C"/>
    <w:pPr>
      <w:spacing w:before="120" w:after="120" w:line="360" w:lineRule="exact"/>
      <w:jc w:val="right"/>
    </w:pPr>
    <w:rPr>
      <w:b/>
      <w:bCs/>
      <w:sz w:val="24"/>
      <w:szCs w:val="24"/>
    </w:rPr>
  </w:style>
  <w:style w:type="character" w:customStyle="1" w:styleId="DefaultZnak">
    <w:name w:val="Default Znak"/>
    <w:link w:val="Default"/>
    <w:locked/>
    <w:rsid w:val="0055678C"/>
    <w:rPr>
      <w:rFonts w:ascii="Arial" w:hAnsi="Arial" w:cs="Arial"/>
      <w:color w:val="000000"/>
      <w:sz w:val="24"/>
      <w:szCs w:val="24"/>
    </w:rPr>
  </w:style>
  <w:style w:type="paragraph" w:customStyle="1" w:styleId="NormalWeb1">
    <w:name w:val="Normal (Web)1"/>
    <w:basedOn w:val="Normalny"/>
    <w:uiPriority w:val="99"/>
    <w:rsid w:val="0055678C"/>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55678C"/>
    <w:pPr>
      <w:widowControl w:val="0"/>
      <w:autoSpaceDE w:val="0"/>
      <w:autoSpaceDN w:val="0"/>
      <w:adjustRightInd w:val="0"/>
      <w:spacing w:after="60"/>
    </w:pPr>
    <w:rPr>
      <w:rFonts w:ascii="Arial" w:hAnsi="Arial" w:cs="Arial"/>
      <w:sz w:val="24"/>
      <w:szCs w:val="24"/>
    </w:rPr>
  </w:style>
  <w:style w:type="paragraph" w:customStyle="1" w:styleId="p1">
    <w:name w:val="p1"/>
    <w:basedOn w:val="Normalny"/>
    <w:uiPriority w:val="99"/>
    <w:rsid w:val="0055678C"/>
    <w:pPr>
      <w:spacing w:before="100" w:beforeAutospacing="1" w:after="100" w:afterAutospacing="1"/>
    </w:pPr>
    <w:rPr>
      <w:sz w:val="24"/>
      <w:szCs w:val="24"/>
    </w:rPr>
  </w:style>
  <w:style w:type="paragraph" w:customStyle="1" w:styleId="p2">
    <w:name w:val="p2"/>
    <w:basedOn w:val="Normalny"/>
    <w:rsid w:val="0055678C"/>
    <w:pPr>
      <w:spacing w:before="100" w:beforeAutospacing="1" w:after="100" w:afterAutospacing="1"/>
    </w:pPr>
    <w:rPr>
      <w:sz w:val="24"/>
      <w:szCs w:val="24"/>
    </w:rPr>
  </w:style>
  <w:style w:type="paragraph" w:customStyle="1" w:styleId="p0">
    <w:name w:val="p0"/>
    <w:basedOn w:val="Normalny"/>
    <w:uiPriority w:val="99"/>
    <w:rsid w:val="0055678C"/>
    <w:pPr>
      <w:spacing w:before="100" w:beforeAutospacing="1" w:after="100" w:afterAutospacing="1"/>
    </w:pPr>
    <w:rPr>
      <w:sz w:val="24"/>
      <w:szCs w:val="24"/>
    </w:rPr>
  </w:style>
  <w:style w:type="paragraph" w:customStyle="1" w:styleId="BodyText21">
    <w:name w:val="Body Text 21"/>
    <w:basedOn w:val="Normalny"/>
    <w:uiPriority w:val="99"/>
    <w:rsid w:val="0055678C"/>
    <w:pPr>
      <w:overflowPunct w:val="0"/>
      <w:autoSpaceDE w:val="0"/>
      <w:autoSpaceDN w:val="0"/>
      <w:adjustRightInd w:val="0"/>
      <w:spacing w:line="360" w:lineRule="auto"/>
      <w:ind w:left="1134" w:hanging="283"/>
      <w:jc w:val="both"/>
      <w:textAlignment w:val="baseline"/>
    </w:pPr>
    <w:rPr>
      <w:sz w:val="24"/>
      <w:szCs w:val="24"/>
    </w:rPr>
  </w:style>
  <w:style w:type="paragraph" w:customStyle="1" w:styleId="BodyTextIndent21">
    <w:name w:val="Body Text Indent 21"/>
    <w:basedOn w:val="Normalny"/>
    <w:uiPriority w:val="99"/>
    <w:rsid w:val="0055678C"/>
    <w:pPr>
      <w:widowControl w:val="0"/>
      <w:overflowPunct w:val="0"/>
      <w:autoSpaceDE w:val="0"/>
      <w:autoSpaceDN w:val="0"/>
      <w:adjustRightInd w:val="0"/>
      <w:ind w:left="284" w:hanging="284"/>
      <w:jc w:val="both"/>
      <w:textAlignment w:val="baseline"/>
    </w:pPr>
    <w:rPr>
      <w:sz w:val="24"/>
      <w:szCs w:val="24"/>
    </w:rPr>
  </w:style>
  <w:style w:type="paragraph" w:styleId="Spistreci3">
    <w:name w:val="toc 3"/>
    <w:basedOn w:val="Normalny"/>
    <w:next w:val="Normalny"/>
    <w:autoRedefine/>
    <w:uiPriority w:val="39"/>
    <w:qFormat/>
    <w:rsid w:val="00C131C9"/>
    <w:pPr>
      <w:tabs>
        <w:tab w:val="right" w:leader="dot" w:pos="9205"/>
      </w:tabs>
      <w:spacing w:line="280" w:lineRule="exact"/>
      <w:ind w:left="1701" w:hanging="1463"/>
    </w:pPr>
    <w:rPr>
      <w:rFonts w:ascii="Calibri" w:hAnsi="Calibri" w:cs="Calibri"/>
    </w:rPr>
  </w:style>
  <w:style w:type="paragraph" w:styleId="Spistreci4">
    <w:name w:val="toc 4"/>
    <w:basedOn w:val="Normalny"/>
    <w:next w:val="Normalny"/>
    <w:autoRedefine/>
    <w:uiPriority w:val="99"/>
    <w:rsid w:val="0055678C"/>
    <w:pPr>
      <w:spacing w:line="360" w:lineRule="exact"/>
      <w:ind w:left="480"/>
    </w:pPr>
    <w:rPr>
      <w:rFonts w:ascii="Calibri" w:hAnsi="Calibri" w:cs="Calibri"/>
    </w:rPr>
  </w:style>
  <w:style w:type="paragraph" w:styleId="Spistreci5">
    <w:name w:val="toc 5"/>
    <w:basedOn w:val="Normalny"/>
    <w:next w:val="Normalny"/>
    <w:autoRedefine/>
    <w:uiPriority w:val="99"/>
    <w:rsid w:val="0055678C"/>
    <w:pPr>
      <w:spacing w:line="360" w:lineRule="exact"/>
      <w:ind w:left="720"/>
    </w:pPr>
    <w:rPr>
      <w:rFonts w:ascii="Calibri" w:hAnsi="Calibri" w:cs="Calibri"/>
    </w:rPr>
  </w:style>
  <w:style w:type="paragraph" w:styleId="Spistreci6">
    <w:name w:val="toc 6"/>
    <w:basedOn w:val="Normalny"/>
    <w:next w:val="Normalny"/>
    <w:autoRedefine/>
    <w:uiPriority w:val="99"/>
    <w:rsid w:val="0055678C"/>
    <w:pPr>
      <w:spacing w:line="360" w:lineRule="exact"/>
      <w:ind w:left="960"/>
    </w:pPr>
    <w:rPr>
      <w:rFonts w:ascii="Calibri" w:hAnsi="Calibri" w:cs="Calibri"/>
    </w:rPr>
  </w:style>
  <w:style w:type="paragraph" w:styleId="Spistreci7">
    <w:name w:val="toc 7"/>
    <w:basedOn w:val="Normalny"/>
    <w:next w:val="Normalny"/>
    <w:autoRedefine/>
    <w:uiPriority w:val="99"/>
    <w:rsid w:val="0055678C"/>
    <w:pPr>
      <w:spacing w:line="360" w:lineRule="exact"/>
      <w:ind w:left="1200"/>
    </w:pPr>
    <w:rPr>
      <w:rFonts w:ascii="Calibri" w:hAnsi="Calibri" w:cs="Calibri"/>
    </w:rPr>
  </w:style>
  <w:style w:type="paragraph" w:styleId="Spistreci8">
    <w:name w:val="toc 8"/>
    <w:basedOn w:val="Normalny"/>
    <w:next w:val="Normalny"/>
    <w:autoRedefine/>
    <w:uiPriority w:val="99"/>
    <w:rsid w:val="0055678C"/>
    <w:pPr>
      <w:spacing w:line="360" w:lineRule="exact"/>
      <w:ind w:left="1440"/>
    </w:pPr>
    <w:rPr>
      <w:rFonts w:ascii="Calibri" w:hAnsi="Calibri" w:cs="Calibri"/>
    </w:rPr>
  </w:style>
  <w:style w:type="paragraph" w:styleId="Spistreci9">
    <w:name w:val="toc 9"/>
    <w:basedOn w:val="Normalny"/>
    <w:next w:val="Normalny"/>
    <w:autoRedefine/>
    <w:uiPriority w:val="99"/>
    <w:rsid w:val="0055678C"/>
    <w:pPr>
      <w:spacing w:line="360" w:lineRule="exact"/>
      <w:ind w:left="1680"/>
    </w:pPr>
    <w:rPr>
      <w:rFonts w:ascii="Calibri" w:hAnsi="Calibri" w:cs="Calibri"/>
    </w:rPr>
  </w:style>
  <w:style w:type="paragraph" w:customStyle="1" w:styleId="ListParagraph1">
    <w:name w:val="List Paragraph1"/>
    <w:basedOn w:val="Normalny"/>
    <w:uiPriority w:val="99"/>
    <w:rsid w:val="0055678C"/>
    <w:pPr>
      <w:ind w:left="720"/>
      <w:jc w:val="both"/>
    </w:pPr>
    <w:rPr>
      <w:rFonts w:ascii="Palatino Linotype" w:hAnsi="Palatino Linotype" w:cs="Palatino Linotype"/>
      <w:sz w:val="24"/>
      <w:szCs w:val="24"/>
      <w:lang w:eastAsia="en-US"/>
    </w:rPr>
  </w:style>
  <w:style w:type="paragraph" w:customStyle="1" w:styleId="TableContents">
    <w:name w:val="Table Contents"/>
    <w:basedOn w:val="Normalny"/>
    <w:uiPriority w:val="99"/>
    <w:rsid w:val="0055678C"/>
    <w:pPr>
      <w:widowControl w:val="0"/>
      <w:suppressLineNumbers/>
      <w:suppressAutoHyphens/>
      <w:autoSpaceDN w:val="0"/>
      <w:textAlignment w:val="baseline"/>
    </w:pPr>
    <w:rPr>
      <w:rFonts w:eastAsia="Arial Unicode MS"/>
      <w:kern w:val="3"/>
      <w:sz w:val="24"/>
      <w:szCs w:val="24"/>
    </w:rPr>
  </w:style>
  <w:style w:type="paragraph" w:customStyle="1" w:styleId="Zwykly">
    <w:name w:val="Zwykly"/>
    <w:basedOn w:val="Normalny"/>
    <w:uiPriority w:val="99"/>
    <w:rsid w:val="0055678C"/>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55678C"/>
    <w:rPr>
      <w:sz w:val="24"/>
      <w:szCs w:val="24"/>
      <w:lang w:val="pl-PL" w:eastAsia="pl-PL"/>
    </w:rPr>
  </w:style>
  <w:style w:type="paragraph" w:customStyle="1" w:styleId="ZnakZnak21">
    <w:name w:val="Znak Znak21"/>
    <w:basedOn w:val="Normalny"/>
    <w:uiPriority w:val="99"/>
    <w:rsid w:val="0055678C"/>
    <w:rPr>
      <w:sz w:val="24"/>
      <w:szCs w:val="24"/>
    </w:rPr>
  </w:style>
  <w:style w:type="paragraph" w:customStyle="1" w:styleId="ZnakZnak5">
    <w:name w:val="Znak Znak5"/>
    <w:basedOn w:val="Normalny"/>
    <w:rsid w:val="0055678C"/>
    <w:pPr>
      <w:spacing w:before="120" w:after="120" w:line="240" w:lineRule="exact"/>
      <w:ind w:left="397" w:hanging="397"/>
    </w:pPr>
    <w:rPr>
      <w:b/>
      <w:bCs/>
      <w:sz w:val="22"/>
      <w:szCs w:val="22"/>
      <w:lang w:val="en-US" w:eastAsia="en-US"/>
    </w:rPr>
  </w:style>
  <w:style w:type="character" w:customStyle="1" w:styleId="sifr-alternate">
    <w:name w:val="sifr-alternate"/>
    <w:basedOn w:val="Domylnaczcionkaakapitu"/>
    <w:uiPriority w:val="99"/>
    <w:rsid w:val="0055678C"/>
  </w:style>
  <w:style w:type="numbering" w:customStyle="1" w:styleId="PH">
    <w:name w:val="PH"/>
    <w:rsid w:val="0055678C"/>
    <w:pPr>
      <w:numPr>
        <w:numId w:val="51"/>
      </w:numPr>
    </w:pPr>
  </w:style>
  <w:style w:type="paragraph" w:customStyle="1" w:styleId="ZnakZnak7ZnakZnakZnakZnakZnakZnakZnakZnakZnakZnak">
    <w:name w:val="Znak Znak7 Znak Znak Znak Znak Znak Znak Znak Znak Znak Znak"/>
    <w:basedOn w:val="Normalny"/>
    <w:rsid w:val="0055678C"/>
    <w:pPr>
      <w:spacing w:before="120" w:after="120" w:line="240" w:lineRule="exact"/>
      <w:ind w:left="397" w:hanging="397"/>
    </w:pPr>
    <w:rPr>
      <w:b/>
      <w:sz w:val="22"/>
      <w:lang w:val="en-US" w:eastAsia="en-US"/>
    </w:rPr>
  </w:style>
  <w:style w:type="paragraph" w:customStyle="1" w:styleId="ZnakZnak8">
    <w:name w:val="Znak Znak8"/>
    <w:basedOn w:val="Normalny"/>
    <w:rsid w:val="0055678C"/>
    <w:pPr>
      <w:spacing w:before="120" w:after="120" w:line="240" w:lineRule="exact"/>
      <w:ind w:left="397" w:hanging="397"/>
    </w:pPr>
    <w:rPr>
      <w:b/>
      <w:sz w:val="22"/>
      <w:lang w:val="en-US" w:eastAsia="en-US"/>
    </w:rPr>
  </w:style>
  <w:style w:type="paragraph" w:customStyle="1" w:styleId="Akapitzlist2">
    <w:name w:val="Akapit z listą2"/>
    <w:basedOn w:val="Normalny"/>
    <w:rsid w:val="0055678C"/>
    <w:pPr>
      <w:ind w:left="720"/>
      <w:contextualSpacing/>
      <w:jc w:val="both"/>
    </w:pPr>
    <w:rPr>
      <w:rFonts w:ascii="Palatino Linotype" w:hAnsi="Palatino Linotype"/>
      <w:sz w:val="24"/>
      <w:szCs w:val="24"/>
      <w:lang w:eastAsia="en-US"/>
    </w:rPr>
  </w:style>
  <w:style w:type="paragraph" w:customStyle="1" w:styleId="Tekstpodstawowy21">
    <w:name w:val="Tekst podstawowy 21"/>
    <w:basedOn w:val="Normalny"/>
    <w:rsid w:val="0055678C"/>
    <w:pPr>
      <w:overflowPunct w:val="0"/>
      <w:autoSpaceDE w:val="0"/>
      <w:autoSpaceDN w:val="0"/>
      <w:adjustRightInd w:val="0"/>
      <w:spacing w:line="360" w:lineRule="auto"/>
      <w:ind w:left="1134" w:hanging="283"/>
      <w:jc w:val="both"/>
      <w:textAlignment w:val="baseline"/>
    </w:pPr>
    <w:rPr>
      <w:sz w:val="24"/>
    </w:rPr>
  </w:style>
  <w:style w:type="paragraph" w:customStyle="1" w:styleId="Tekstpodstawowywcity21">
    <w:name w:val="Tekst podstawowy wcięty 21"/>
    <w:basedOn w:val="Normalny"/>
    <w:rsid w:val="0055678C"/>
    <w:pPr>
      <w:widowControl w:val="0"/>
      <w:overflowPunct w:val="0"/>
      <w:autoSpaceDE w:val="0"/>
      <w:autoSpaceDN w:val="0"/>
      <w:adjustRightInd w:val="0"/>
      <w:ind w:left="284" w:hanging="284"/>
      <w:jc w:val="both"/>
      <w:textAlignment w:val="baseline"/>
    </w:pPr>
    <w:rPr>
      <w:sz w:val="24"/>
    </w:rPr>
  </w:style>
  <w:style w:type="paragraph" w:customStyle="1" w:styleId="ZnakZnak7ZnakZnak1">
    <w:name w:val="Znak Znak7 Znak Znak1"/>
    <w:basedOn w:val="Normalny"/>
    <w:rsid w:val="0055678C"/>
    <w:pPr>
      <w:spacing w:before="120" w:after="120" w:line="240" w:lineRule="exact"/>
      <w:ind w:left="397" w:hanging="397"/>
    </w:pPr>
    <w:rPr>
      <w:b/>
      <w:sz w:val="22"/>
      <w:lang w:val="en-US" w:eastAsia="en-US"/>
    </w:rPr>
  </w:style>
  <w:style w:type="character" w:customStyle="1" w:styleId="WW8Num29z0">
    <w:name w:val="WW8Num29z0"/>
    <w:rsid w:val="0055678C"/>
    <w:rPr>
      <w:rFonts w:ascii="Symbol" w:hAnsi="Symbol" w:cs="OpenSymbol"/>
    </w:rPr>
  </w:style>
  <w:style w:type="paragraph" w:customStyle="1" w:styleId="1">
    <w:name w:val="1"/>
    <w:basedOn w:val="Normalny"/>
    <w:rsid w:val="0055678C"/>
    <w:pPr>
      <w:spacing w:before="120" w:after="120" w:line="240" w:lineRule="exact"/>
      <w:ind w:left="397" w:hanging="397"/>
    </w:pPr>
    <w:rPr>
      <w:b/>
      <w:sz w:val="22"/>
      <w:lang w:val="en-US" w:eastAsia="en-US"/>
    </w:rPr>
  </w:style>
  <w:style w:type="paragraph" w:customStyle="1" w:styleId="ZnakZnak10Znak">
    <w:name w:val="Znak Znak10 Znak"/>
    <w:basedOn w:val="Normalny"/>
    <w:rsid w:val="0055678C"/>
    <w:pPr>
      <w:spacing w:before="120" w:after="120" w:line="240" w:lineRule="exact"/>
      <w:ind w:left="397" w:hanging="397"/>
    </w:pPr>
    <w:rPr>
      <w:b/>
      <w:sz w:val="22"/>
      <w:lang w:val="en-US" w:eastAsia="en-US"/>
    </w:rPr>
  </w:style>
  <w:style w:type="character" w:customStyle="1" w:styleId="f4s4c0cl0w0r0">
    <w:name w:val="f4 s4 c0 c_ l0 w0 r0"/>
    <w:basedOn w:val="Domylnaczcionkaakapitu"/>
    <w:rsid w:val="0055678C"/>
  </w:style>
  <w:style w:type="character" w:customStyle="1" w:styleId="f2">
    <w:name w:val="f2"/>
    <w:basedOn w:val="Domylnaczcionkaakapitu"/>
    <w:rsid w:val="0055678C"/>
  </w:style>
  <w:style w:type="paragraph" w:customStyle="1" w:styleId="ZnakZnak101">
    <w:name w:val="Znak Znak101"/>
    <w:basedOn w:val="Normalny"/>
    <w:rsid w:val="0055678C"/>
    <w:pPr>
      <w:spacing w:before="120" w:after="120" w:line="240" w:lineRule="exact"/>
      <w:ind w:left="397" w:hanging="397"/>
    </w:pPr>
    <w:rPr>
      <w:b/>
      <w:bCs/>
      <w:sz w:val="22"/>
      <w:szCs w:val="22"/>
      <w:lang w:val="en-US" w:eastAsia="en-US"/>
    </w:rPr>
  </w:style>
  <w:style w:type="paragraph" w:customStyle="1" w:styleId="ZnakZnak4">
    <w:name w:val="Znak Znak4"/>
    <w:basedOn w:val="Normalny"/>
    <w:rsid w:val="0055678C"/>
    <w:pPr>
      <w:spacing w:before="120" w:after="120" w:line="240" w:lineRule="exact"/>
      <w:ind w:left="397" w:hanging="397"/>
    </w:pPr>
    <w:rPr>
      <w:b/>
      <w:sz w:val="22"/>
      <w:lang w:val="en-US" w:eastAsia="en-US"/>
    </w:rPr>
  </w:style>
  <w:style w:type="numbering" w:customStyle="1" w:styleId="WW8Num38">
    <w:name w:val="WW8Num38"/>
    <w:rsid w:val="002A3618"/>
    <w:pPr>
      <w:numPr>
        <w:numId w:val="55"/>
      </w:numPr>
    </w:pPr>
  </w:style>
  <w:style w:type="numbering" w:customStyle="1" w:styleId="WW8Num5">
    <w:name w:val="WW8Num5"/>
    <w:rsid w:val="002A3618"/>
    <w:pPr>
      <w:numPr>
        <w:numId w:val="54"/>
      </w:numPr>
    </w:pPr>
  </w:style>
  <w:style w:type="numbering" w:customStyle="1" w:styleId="Styl11">
    <w:name w:val="Styl11"/>
    <w:rsid w:val="00D235C4"/>
    <w:pPr>
      <w:numPr>
        <w:numId w:val="59"/>
      </w:numPr>
    </w:pPr>
  </w:style>
  <w:style w:type="character" w:customStyle="1" w:styleId="WW8Num1z3">
    <w:name w:val="WW8Num1z3"/>
    <w:rsid w:val="00804944"/>
  </w:style>
  <w:style w:type="paragraph" w:customStyle="1" w:styleId="ZnakZnak50">
    <w:name w:val="Znak Znak5"/>
    <w:basedOn w:val="Normalny"/>
    <w:rsid w:val="00FB6287"/>
    <w:pPr>
      <w:spacing w:before="120" w:after="120" w:line="240" w:lineRule="exact"/>
      <w:ind w:left="397" w:hanging="397"/>
    </w:pPr>
    <w:rPr>
      <w:b/>
      <w:sz w:val="22"/>
      <w:lang w:val="en-US" w:eastAsia="en-US"/>
    </w:rPr>
  </w:style>
  <w:style w:type="character" w:styleId="Tekstzastpczy">
    <w:name w:val="Placeholder Text"/>
    <w:basedOn w:val="Domylnaczcionkaakapitu"/>
    <w:uiPriority w:val="99"/>
    <w:semiHidden/>
    <w:rsid w:val="00AC4C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926966356">
      <w:bodyDiv w:val="1"/>
      <w:marLeft w:val="0"/>
      <w:marRight w:val="0"/>
      <w:marTop w:val="0"/>
      <w:marBottom w:val="0"/>
      <w:divBdr>
        <w:top w:val="none" w:sz="0" w:space="0" w:color="auto"/>
        <w:left w:val="none" w:sz="0" w:space="0" w:color="auto"/>
        <w:bottom w:val="none" w:sz="0" w:space="0" w:color="auto"/>
        <w:right w:val="none" w:sz="0" w:space="0" w:color="auto"/>
      </w:divBdr>
    </w:div>
    <w:div w:id="1193298279">
      <w:bodyDiv w:val="1"/>
      <w:marLeft w:val="0"/>
      <w:marRight w:val="0"/>
      <w:marTop w:val="0"/>
      <w:marBottom w:val="0"/>
      <w:divBdr>
        <w:top w:val="none" w:sz="0" w:space="0" w:color="auto"/>
        <w:left w:val="none" w:sz="0" w:space="0" w:color="auto"/>
        <w:bottom w:val="none" w:sz="0" w:space="0" w:color="auto"/>
        <w:right w:val="none" w:sz="0" w:space="0" w:color="auto"/>
      </w:divBdr>
      <w:divsChild>
        <w:div w:id="768426627">
          <w:marLeft w:val="0"/>
          <w:marRight w:val="0"/>
          <w:marTop w:val="0"/>
          <w:marBottom w:val="0"/>
          <w:divBdr>
            <w:top w:val="none" w:sz="0" w:space="0" w:color="auto"/>
            <w:left w:val="none" w:sz="0" w:space="0" w:color="auto"/>
            <w:bottom w:val="none" w:sz="0" w:space="0" w:color="auto"/>
            <w:right w:val="none" w:sz="0" w:space="0" w:color="auto"/>
          </w:divBdr>
          <w:divsChild>
            <w:div w:id="1710958456">
              <w:marLeft w:val="0"/>
              <w:marRight w:val="0"/>
              <w:marTop w:val="0"/>
              <w:marBottom w:val="0"/>
              <w:divBdr>
                <w:top w:val="none" w:sz="0" w:space="0" w:color="auto"/>
                <w:left w:val="none" w:sz="0" w:space="0" w:color="auto"/>
                <w:bottom w:val="none" w:sz="0" w:space="0" w:color="auto"/>
                <w:right w:val="none" w:sz="0" w:space="0" w:color="auto"/>
              </w:divBdr>
              <w:divsChild>
                <w:div w:id="2069569317">
                  <w:marLeft w:val="2098"/>
                  <w:marRight w:val="0"/>
                  <w:marTop w:val="240"/>
                  <w:marBottom w:val="240"/>
                  <w:divBdr>
                    <w:top w:val="none" w:sz="0" w:space="0" w:color="auto"/>
                    <w:left w:val="none" w:sz="0" w:space="0" w:color="auto"/>
                    <w:bottom w:val="none" w:sz="0" w:space="0" w:color="auto"/>
                    <w:right w:val="none" w:sz="0" w:space="0" w:color="auto"/>
                  </w:divBdr>
                  <w:divsChild>
                    <w:div w:id="1968658808">
                      <w:marLeft w:val="0"/>
                      <w:marRight w:val="0"/>
                      <w:marTop w:val="0"/>
                      <w:marBottom w:val="0"/>
                      <w:divBdr>
                        <w:top w:val="none" w:sz="0" w:space="0" w:color="auto"/>
                        <w:left w:val="none" w:sz="0" w:space="0" w:color="auto"/>
                        <w:bottom w:val="none" w:sz="0" w:space="0" w:color="auto"/>
                        <w:right w:val="none" w:sz="0" w:space="0" w:color="auto"/>
                      </w:divBdr>
                      <w:divsChild>
                        <w:div w:id="1704162457">
                          <w:marLeft w:val="0"/>
                          <w:marRight w:val="0"/>
                          <w:marTop w:val="0"/>
                          <w:marBottom w:val="0"/>
                          <w:divBdr>
                            <w:top w:val="none" w:sz="0" w:space="0" w:color="auto"/>
                            <w:left w:val="none" w:sz="0" w:space="0" w:color="auto"/>
                            <w:bottom w:val="none" w:sz="0" w:space="0" w:color="auto"/>
                            <w:right w:val="none" w:sz="0" w:space="0" w:color="auto"/>
                          </w:divBdr>
                        </w:div>
                        <w:div w:id="11399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882452">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420061435">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742480028">
      <w:bodyDiv w:val="1"/>
      <w:marLeft w:val="0"/>
      <w:marRight w:val="0"/>
      <w:marTop w:val="0"/>
      <w:marBottom w:val="0"/>
      <w:divBdr>
        <w:top w:val="none" w:sz="0" w:space="0" w:color="auto"/>
        <w:left w:val="none" w:sz="0" w:space="0" w:color="auto"/>
        <w:bottom w:val="none" w:sz="0" w:space="0" w:color="auto"/>
        <w:right w:val="none" w:sz="0" w:space="0" w:color="auto"/>
      </w:divBdr>
      <w:divsChild>
        <w:div w:id="1917324071">
          <w:marLeft w:val="0"/>
          <w:marRight w:val="0"/>
          <w:marTop w:val="0"/>
          <w:marBottom w:val="0"/>
          <w:divBdr>
            <w:top w:val="none" w:sz="0" w:space="0" w:color="auto"/>
            <w:left w:val="none" w:sz="0" w:space="0" w:color="auto"/>
            <w:bottom w:val="none" w:sz="0" w:space="0" w:color="auto"/>
            <w:right w:val="none" w:sz="0" w:space="0" w:color="auto"/>
          </w:divBdr>
          <w:divsChild>
            <w:div w:id="94917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wo.sejm.gov.pl/isap.nsf/DocDetails.xsp?id=WDU20190000755" TargetMode="External"/><Relationship Id="rId18" Type="http://schemas.openxmlformats.org/officeDocument/2006/relationships/hyperlink" Target="http://prawo.sejm.gov.pl/isap.nsf/DocDetails.xsp?id=WDU20190000755" TargetMode="External"/><Relationship Id="rId26" Type="http://schemas.openxmlformats.org/officeDocument/2006/relationships/hyperlink" Target="http://www.gig.eu/pl/przetargi/aktualne" TargetMode="External"/><Relationship Id="rId3" Type="http://schemas.openxmlformats.org/officeDocument/2006/relationships/styles" Target="styles.xml"/><Relationship Id="rId21" Type="http://schemas.openxmlformats.org/officeDocument/2006/relationships/hyperlink" Target="mailto:2019%20poz.%20123"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prawo.sejm.gov.pl/isap.nsf/DocDetails.xsp?id=WDU20190000755" TargetMode="External"/><Relationship Id="rId17" Type="http://schemas.openxmlformats.org/officeDocument/2006/relationships/hyperlink" Target="http://prawo.sejm.gov.pl/isap.nsf/DocDetails.xsp?id=WDU20190000498" TargetMode="External"/><Relationship Id="rId25" Type="http://schemas.openxmlformats.org/officeDocument/2006/relationships/hyperlink" Target="http://www.gig.eu/pl/przetargi/aktualne" TargetMode="External"/><Relationship Id="rId33" Type="http://schemas.openxmlformats.org/officeDocument/2006/relationships/hyperlink" Target="http://prawo.sejm.gov.pl/isap.nsf/DocDetails.xsp?id=WDU20190000755" TargetMode="External"/><Relationship Id="rId2" Type="http://schemas.openxmlformats.org/officeDocument/2006/relationships/numbering" Target="numbering.xml"/><Relationship Id="rId16" Type="http://schemas.openxmlformats.org/officeDocument/2006/relationships/hyperlink" Target="http://prawo.sejm.gov.pl/isap.nsf/DocDetails.xsp?id=WDU20170002344" TargetMode="External"/><Relationship Id="rId20" Type="http://schemas.openxmlformats.org/officeDocument/2006/relationships/hyperlink" Target="http://prawo.sejm.gov.pl/isap.nsf/DocDetails.xsp?id=WDU20180002188" TargetMode="External"/><Relationship Id="rId29" Type="http://schemas.openxmlformats.org/officeDocument/2006/relationships/hyperlink" Target="tel:30181200100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gig.eu/pl/przetargi/" TargetMode="External"/><Relationship Id="rId32" Type="http://schemas.openxmlformats.org/officeDocument/2006/relationships/hyperlink" Target="http://www.gig.eu/pl/przetargi/" TargetMode="External"/><Relationship Id="rId5" Type="http://schemas.openxmlformats.org/officeDocument/2006/relationships/settings" Target="settings.xml"/><Relationship Id="rId15" Type="http://schemas.openxmlformats.org/officeDocument/2006/relationships/hyperlink" Target="http://prawo.sejm.gov.pl/isap.nsf/DocDetails.xsp?id=WDU20190000243" TargetMode="External"/><Relationship Id="rId23" Type="http://schemas.openxmlformats.org/officeDocument/2006/relationships/hyperlink" Target="http://www.gig.eu/pl/przetargi/aktualne" TargetMode="External"/><Relationship Id="rId28" Type="http://schemas.openxmlformats.org/officeDocument/2006/relationships/hyperlink" Target="tel:21114010780000" TargetMode="External"/><Relationship Id="rId10" Type="http://schemas.openxmlformats.org/officeDocument/2006/relationships/footer" Target="footer2.xml"/><Relationship Id="rId19" Type="http://schemas.openxmlformats.org/officeDocument/2006/relationships/hyperlink" Target="http://prawo.sejm.gov.pl/isap.nsf/DocDetails.xsp?id=WDU20190000700" TargetMode="External"/><Relationship Id="rId31" Type="http://schemas.openxmlformats.org/officeDocument/2006/relationships/hyperlink" Target="http://www.gig.eu/pl/przetargi/aktualne"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prawo.sejm.gov.pl/isap.nsf/DocDetails.xsp?id=WDU20170001508" TargetMode="External"/><Relationship Id="rId22" Type="http://schemas.openxmlformats.org/officeDocument/2006/relationships/hyperlink" Target="mailto:p.hachula@gig.eu" TargetMode="External"/><Relationship Id="rId27" Type="http://schemas.openxmlformats.org/officeDocument/2006/relationships/hyperlink" Target="mailto:p.hachula@gig.eu" TargetMode="External"/><Relationship Id="rId30" Type="http://schemas.openxmlformats.org/officeDocument/2006/relationships/hyperlink" Target="http://prawo.sejm.gov.pl/isap.nsf/DocDetails.xsp?id=WDU20180000419" TargetMode="Externa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15E5F-7C0B-4F7E-A3D7-21E4E1F86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37</Pages>
  <Words>10836</Words>
  <Characters>73592</Characters>
  <Application>Microsoft Office Word</Application>
  <DocSecurity>0</DocSecurity>
  <Lines>613</Lines>
  <Paragraphs>168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84260</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PHachula</cp:lastModifiedBy>
  <cp:revision>21</cp:revision>
  <cp:lastPrinted>2019-07-08T07:15:00Z</cp:lastPrinted>
  <dcterms:created xsi:type="dcterms:W3CDTF">2017-07-18T11:27:00Z</dcterms:created>
  <dcterms:modified xsi:type="dcterms:W3CDTF">2019-07-08T09:38:00Z</dcterms:modified>
</cp:coreProperties>
</file>