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63" w:rsidRPr="00507F63" w:rsidRDefault="00507F63" w:rsidP="00507F63">
      <w:pPr>
        <w:spacing w:after="0" w:line="260" w:lineRule="atLeast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507F63">
        <w:rPr>
          <w:rFonts w:ascii="Verdana" w:eastAsia="Times New Roman" w:hAnsi="Verdana" w:cs="Times New Roman"/>
          <w:color w:val="000000"/>
          <w:sz w:val="15"/>
          <w:lang w:eastAsia="pl-PL"/>
        </w:rPr>
        <w:t>Adres strony internetowej, na której Zamawiający udostępnia Specyfikację Istotnych Warunków Zamówienia:</w:t>
      </w:r>
    </w:p>
    <w:p w:rsidR="00507F63" w:rsidRPr="00507F63" w:rsidRDefault="00507F63" w:rsidP="00507F63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507F63">
          <w:rPr>
            <w:rFonts w:ascii="Verdana" w:eastAsia="Times New Roman" w:hAnsi="Verdana" w:cs="Times New Roman"/>
            <w:b/>
            <w:bCs/>
            <w:color w:val="FF0000"/>
            <w:sz w:val="15"/>
            <w:lang w:eastAsia="pl-PL"/>
          </w:rPr>
          <w:t>www.gig.eu</w:t>
        </w:r>
      </w:hyperlink>
    </w:p>
    <w:p w:rsidR="00507F63" w:rsidRPr="00507F63" w:rsidRDefault="00507F63" w:rsidP="0050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6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35pt" o:hrstd="t" o:hrnoshade="t" o:hr="t" fillcolor="black" stroked="f"/>
        </w:pict>
      </w:r>
    </w:p>
    <w:p w:rsidR="00507F63" w:rsidRPr="00507F63" w:rsidRDefault="00507F63" w:rsidP="00507F63">
      <w:pPr>
        <w:spacing w:after="280" w:line="420" w:lineRule="atLeast"/>
        <w:ind w:left="204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Katowice: Dostawa systemu informacji prawnej na okres 1 roku.</w:t>
      </w:r>
      <w:r w:rsidRPr="00507F63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507F63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255244 - 2014; data zamieszczenia: 30.07.2014</w:t>
      </w:r>
      <w:r w:rsidRPr="00507F63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Zamieszczanie ogłoszenia:</w:t>
      </w:r>
      <w:r w:rsidRPr="00507F6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obowiązkowe.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Ogłoszenie dotyczy:</w:t>
      </w:r>
      <w:r w:rsidRPr="00507F6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zamówienia publicznego.</w:t>
      </w:r>
    </w:p>
    <w:p w:rsidR="00507F63" w:rsidRPr="00507F63" w:rsidRDefault="00507F63" w:rsidP="00507F63">
      <w:pPr>
        <w:spacing w:before="340" w:after="204" w:line="362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I. 1) NAZWA I ADRES:</w:t>
      </w:r>
      <w:r w:rsidRPr="00507F6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Główny Instytut Górnictwa , pl. Gwarków 1, 40-166 Katowice, woj. śląskie, tel. 032 2581631-9, faks 0322596533.</w:t>
      </w:r>
    </w:p>
    <w:p w:rsidR="00507F63" w:rsidRPr="00507F63" w:rsidRDefault="00507F63" w:rsidP="00507F63">
      <w:pPr>
        <w:numPr>
          <w:ilvl w:val="0"/>
          <w:numId w:val="1"/>
        </w:numPr>
        <w:spacing w:before="100" w:beforeAutospacing="1" w:after="100" w:afterAutospacing="1" w:line="362" w:lineRule="atLeast"/>
        <w:ind w:left="408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Adres strony internetowej zamawiającego:</w:t>
      </w:r>
      <w:r w:rsidRPr="00507F6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www.gig.katowice.pl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I. 2) RODZAJ ZAMAWIAJĄCEGO:</w:t>
      </w:r>
      <w:r w:rsidRPr="00507F6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Podmiot prawa publicznego.</w:t>
      </w:r>
    </w:p>
    <w:p w:rsidR="00507F63" w:rsidRPr="00507F63" w:rsidRDefault="00507F63" w:rsidP="00507F63">
      <w:pPr>
        <w:spacing w:before="340" w:after="204" w:line="362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II.1) OKREŚLENIE PRZEDMIOTU ZAMÓWIENIA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II.1.1) Nazwa nadana zamówieniu przez zamawiającego:</w:t>
      </w:r>
      <w:r w:rsidRPr="00507F6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Dostawa systemu informacji prawnej na okres 1 roku..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II.1.2) Rodzaj zamówienia:</w:t>
      </w:r>
      <w:r w:rsidRPr="00507F6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dostawy.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II.1.4) Określenie przedmiotu oraz wielkości lub zakresu zamówienia:</w:t>
      </w:r>
      <w:r w:rsidRPr="00507F6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Dostawa systemu informacji prawnej na okres 1 roku..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II.1.6) Wspólny Słownik Zamówień (CPV):</w:t>
      </w:r>
      <w:r w:rsidRPr="00507F6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48.00.00.00-8.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II.1.7) Czy dopuszcza się złożenie oferty częściowej:</w:t>
      </w:r>
      <w:r w:rsidRPr="00507F6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nie.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II.1.8) Czy dopuszcza się złożenie oferty wariantowej:</w:t>
      </w:r>
      <w:r w:rsidRPr="00507F6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nie.</w:t>
      </w:r>
    </w:p>
    <w:p w:rsidR="00507F63" w:rsidRPr="00507F63" w:rsidRDefault="00507F63" w:rsidP="0050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br/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II.2) CZAS TRWANIA ZAMÓWIENIA LUB TERMIN WYKONANIA:</w:t>
      </w:r>
      <w:r w:rsidRPr="00507F6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Okres w dniach: 14.</w:t>
      </w:r>
    </w:p>
    <w:p w:rsidR="00507F63" w:rsidRPr="00507F63" w:rsidRDefault="00507F63" w:rsidP="00507F63">
      <w:pPr>
        <w:spacing w:before="340" w:after="204" w:line="362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III.1) WADIUM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Informacja na temat wadium:</w:t>
      </w:r>
      <w:r w:rsidRPr="00507F6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nie dotyczy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III.2) ZALICZKI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lastRenderedPageBreak/>
        <w:t>III.3) WARUNKI UDZIAŁU W POSTĘPOWANIU ORAZ OPIS SPOSOBU DOKONYWANIA OCENY SPEŁNIANIA TYCH WARUNKÓW</w:t>
      </w:r>
    </w:p>
    <w:p w:rsidR="00507F63" w:rsidRPr="00507F63" w:rsidRDefault="00507F63" w:rsidP="00507F63">
      <w:pPr>
        <w:numPr>
          <w:ilvl w:val="0"/>
          <w:numId w:val="2"/>
        </w:numPr>
        <w:spacing w:after="0" w:line="362" w:lineRule="atLeast"/>
        <w:ind w:left="612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III. 3.1) Uprawnienia do wykonywania określonej działalności lub czynności, jeżeli przepisy prawa nakładają obowiązek ich posiadania</w:t>
      </w:r>
    </w:p>
    <w:p w:rsidR="00507F63" w:rsidRPr="00507F63" w:rsidRDefault="00507F63" w:rsidP="00507F63">
      <w:pPr>
        <w:spacing w:after="0" w:line="362" w:lineRule="atLeast"/>
        <w:ind w:left="612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Opis sposobu dokonywania oceny spełniania tego warunku</w:t>
      </w:r>
    </w:p>
    <w:p w:rsidR="00507F63" w:rsidRPr="00507F63" w:rsidRDefault="00507F63" w:rsidP="00507F63">
      <w:pPr>
        <w:numPr>
          <w:ilvl w:val="1"/>
          <w:numId w:val="2"/>
        </w:numPr>
        <w:spacing w:after="0" w:line="362" w:lineRule="atLeast"/>
        <w:ind w:left="1020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Zamawiający nie konkretyzuje w/w warunku poprzez stworzenie szczegółowego opisu sposobu dokonywania oceny ich spełniania. Zamawiający oceni powyższy warunek w oparciu o oświadczenia o spełnieniu warunków udziału w postępowaniu wg formuły spełnia/nie spełnia.</w:t>
      </w:r>
    </w:p>
    <w:p w:rsidR="00507F63" w:rsidRPr="00507F63" w:rsidRDefault="00507F63" w:rsidP="00507F63">
      <w:pPr>
        <w:numPr>
          <w:ilvl w:val="0"/>
          <w:numId w:val="2"/>
        </w:numPr>
        <w:spacing w:after="0" w:line="362" w:lineRule="atLeast"/>
        <w:ind w:left="612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III.3.2) Wiedza i doświadczenie</w:t>
      </w:r>
    </w:p>
    <w:p w:rsidR="00507F63" w:rsidRPr="00507F63" w:rsidRDefault="00507F63" w:rsidP="00507F63">
      <w:pPr>
        <w:spacing w:after="0" w:line="362" w:lineRule="atLeast"/>
        <w:ind w:left="612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Opis sposobu dokonywania oceny spełniania tego warunku</w:t>
      </w:r>
    </w:p>
    <w:p w:rsidR="00507F63" w:rsidRPr="00507F63" w:rsidRDefault="00507F63" w:rsidP="00507F63">
      <w:pPr>
        <w:numPr>
          <w:ilvl w:val="1"/>
          <w:numId w:val="2"/>
        </w:numPr>
        <w:spacing w:after="0" w:line="362" w:lineRule="atLeast"/>
        <w:ind w:left="1020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Zamawiający nie konkretyzuje w/w warunku poprzez stworzenie szczegółowego opisu sposobu dokonywania oceny ich spełniania. Zamawiający oceni powyższy warunek w oparciu o oświadczenia o spełnieniu warunków udziału w postępowaniu wg formuły spełnia/nie spełnia.</w:t>
      </w:r>
    </w:p>
    <w:p w:rsidR="00507F63" w:rsidRPr="00507F63" w:rsidRDefault="00507F63" w:rsidP="00507F63">
      <w:pPr>
        <w:numPr>
          <w:ilvl w:val="0"/>
          <w:numId w:val="2"/>
        </w:numPr>
        <w:spacing w:after="0" w:line="362" w:lineRule="atLeast"/>
        <w:ind w:left="612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III.3.3) Potencjał techniczny</w:t>
      </w:r>
    </w:p>
    <w:p w:rsidR="00507F63" w:rsidRPr="00507F63" w:rsidRDefault="00507F63" w:rsidP="00507F63">
      <w:pPr>
        <w:spacing w:after="0" w:line="362" w:lineRule="atLeast"/>
        <w:ind w:left="612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Opis sposobu dokonywania oceny spełniania tego warunku</w:t>
      </w:r>
    </w:p>
    <w:p w:rsidR="00507F63" w:rsidRPr="00507F63" w:rsidRDefault="00507F63" w:rsidP="00507F63">
      <w:pPr>
        <w:numPr>
          <w:ilvl w:val="1"/>
          <w:numId w:val="2"/>
        </w:numPr>
        <w:spacing w:after="0" w:line="362" w:lineRule="atLeast"/>
        <w:ind w:left="1020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Zamawiający nie konkretyzuje w/w warunku poprzez stworzenie szczegółowego opisu sposobu dokonywania oceny ich spełniania. Zamawiający oceni powyższy warunek w oparciu o oświadczenia o spełnieniu warunków udziału w postępowaniu wg formuły spełnia/nie spełnia.</w:t>
      </w:r>
    </w:p>
    <w:p w:rsidR="00507F63" w:rsidRPr="00507F63" w:rsidRDefault="00507F63" w:rsidP="00507F63">
      <w:pPr>
        <w:numPr>
          <w:ilvl w:val="0"/>
          <w:numId w:val="2"/>
        </w:numPr>
        <w:spacing w:after="0" w:line="362" w:lineRule="atLeast"/>
        <w:ind w:left="612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III.3.4) Osoby zdolne do wykonania zamówienia</w:t>
      </w:r>
    </w:p>
    <w:p w:rsidR="00507F63" w:rsidRPr="00507F63" w:rsidRDefault="00507F63" w:rsidP="00507F63">
      <w:pPr>
        <w:spacing w:after="0" w:line="362" w:lineRule="atLeast"/>
        <w:ind w:left="612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Opis sposobu dokonywania oceny spełniania tego warunku</w:t>
      </w:r>
    </w:p>
    <w:p w:rsidR="00507F63" w:rsidRPr="00507F63" w:rsidRDefault="00507F63" w:rsidP="00507F63">
      <w:pPr>
        <w:numPr>
          <w:ilvl w:val="1"/>
          <w:numId w:val="2"/>
        </w:numPr>
        <w:spacing w:after="0" w:line="362" w:lineRule="atLeast"/>
        <w:ind w:left="1020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Zamawiający nie konkretyzuje w/w warunku poprzez stworzenie szczegółowego opisu sposobu dokonywania oceny ich spełniania. Zamawiający oceni powyższy warunek w oparciu o oświadczenia o spełnieniu warunków udziału w postępowaniu wg formuły spełnia/nie spełnia.</w:t>
      </w:r>
    </w:p>
    <w:p w:rsidR="00507F63" w:rsidRPr="00507F63" w:rsidRDefault="00507F63" w:rsidP="00507F63">
      <w:pPr>
        <w:numPr>
          <w:ilvl w:val="0"/>
          <w:numId w:val="2"/>
        </w:numPr>
        <w:spacing w:after="0" w:line="362" w:lineRule="atLeast"/>
        <w:ind w:left="612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III.3.5) Sytuacja ekonomiczna i finansowa</w:t>
      </w:r>
    </w:p>
    <w:p w:rsidR="00507F63" w:rsidRPr="00507F63" w:rsidRDefault="00507F63" w:rsidP="00507F63">
      <w:pPr>
        <w:spacing w:after="0" w:line="362" w:lineRule="atLeast"/>
        <w:ind w:left="612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Opis sposobu dokonywania oceny spełniania tego warunku</w:t>
      </w:r>
    </w:p>
    <w:p w:rsidR="00507F63" w:rsidRPr="00507F63" w:rsidRDefault="00507F63" w:rsidP="00507F63">
      <w:pPr>
        <w:numPr>
          <w:ilvl w:val="1"/>
          <w:numId w:val="2"/>
        </w:numPr>
        <w:spacing w:after="0" w:line="362" w:lineRule="atLeast"/>
        <w:ind w:left="1020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Zamawiający nie konkretyzuje w/w warunku poprzez stworzenie szczegółowego opisu sposobu dokonywania oceny ich spełniania. Zamawiający oceni powyższy warunek w oparciu o oświadczenia o spełnieniu warunków udziału w postępowaniu wg formuły spełnia/nie spełnia.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III.4.2) W zakresie potwierdzenia niepodlegania wykluczeniu na podstawie art. 24 ust. 1 ustawy, należy przedłożyć:</w:t>
      </w:r>
    </w:p>
    <w:p w:rsidR="00507F63" w:rsidRPr="00507F63" w:rsidRDefault="00507F63" w:rsidP="00507F63">
      <w:pPr>
        <w:numPr>
          <w:ilvl w:val="0"/>
          <w:numId w:val="3"/>
        </w:numPr>
        <w:spacing w:before="100" w:beforeAutospacing="1" w:after="163" w:line="362" w:lineRule="atLeast"/>
        <w:ind w:right="272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oświadczenie o braku podstaw do wykluczenia;</w:t>
      </w:r>
    </w:p>
    <w:p w:rsidR="00507F63" w:rsidRPr="00507F63" w:rsidRDefault="00507F63" w:rsidP="00507F63">
      <w:pPr>
        <w:numPr>
          <w:ilvl w:val="0"/>
          <w:numId w:val="3"/>
        </w:numPr>
        <w:spacing w:before="100" w:beforeAutospacing="1" w:after="163" w:line="362" w:lineRule="atLeast"/>
        <w:ind w:right="272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lastRenderedPageBreak/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pkt</w:t>
      </w:r>
      <w:proofErr w:type="spellEnd"/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III.4.3) Dokumenty podmiotów zagranicznych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Jeżeli wykonawca ma siedzibę lub miejsce zamieszkania poza terytorium Rzeczypospolitej Polskiej, przedkłada: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III.4.3.1) dokument wystawiony w kraju, w którym ma siedzibę lub miejsce zamieszkania potwierdzający, że:</w:t>
      </w:r>
    </w:p>
    <w:p w:rsidR="00507F63" w:rsidRPr="00507F63" w:rsidRDefault="00507F63" w:rsidP="00507F63">
      <w:pPr>
        <w:numPr>
          <w:ilvl w:val="0"/>
          <w:numId w:val="4"/>
        </w:numPr>
        <w:spacing w:before="100" w:beforeAutospacing="1" w:after="163" w:line="362" w:lineRule="atLeast"/>
        <w:ind w:right="272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III.4.4) Dokumenty dotyczące przynależności do tej samej grupy kapitałowej</w:t>
      </w:r>
    </w:p>
    <w:p w:rsidR="00507F63" w:rsidRPr="00507F63" w:rsidRDefault="00507F63" w:rsidP="00507F63">
      <w:pPr>
        <w:numPr>
          <w:ilvl w:val="0"/>
          <w:numId w:val="5"/>
        </w:numPr>
        <w:spacing w:before="100" w:beforeAutospacing="1" w:after="163" w:line="362" w:lineRule="atLeast"/>
        <w:ind w:right="272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III.6) INNE DOKUMENTY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 xml:space="preserve">Inne dokumenty niewymienione w </w:t>
      </w:r>
      <w:proofErr w:type="spellStart"/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 xml:space="preserve"> III.4) albo w </w:t>
      </w:r>
      <w:proofErr w:type="spellStart"/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 xml:space="preserve"> III.5)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 xml:space="preserve">W przypadku, gdy Wykonawca ma siedzibę lub miejsce zamieszkania poza terytorium Polski, zamiast dokumentu, o którym mowa w </w:t>
      </w:r>
      <w:proofErr w:type="spellStart"/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pkt</w:t>
      </w:r>
      <w:proofErr w:type="spellEnd"/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 xml:space="preserve"> VI, ust. 5, </w:t>
      </w:r>
      <w:proofErr w:type="spellStart"/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ppkt</w:t>
      </w:r>
      <w:proofErr w:type="spellEnd"/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 xml:space="preserve"> 5.2 SIWZ, zobowiązany jest przedłożyć dokument lub dokumenty, wystawione w kraju, w którym ma siedzibę lub miejsce zamieszkania, potwierdzające odpowiednio że: 7.1 nie otwarto jego likwidacji ani nie ogłoszono upadłości, (wystawione nie wcześniej niż 6 miesięcy przed upływem terminu składania ofert), 7. Jeżeli w kraju miejsca zamieszkania osoby lub w kraju, w którym Wykonawca ma siedzibę lub miejsce zamieszkania, nie wydaje się dokumentów, opisanych powyżej w </w:t>
      </w:r>
      <w:proofErr w:type="spellStart"/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pkt</w:t>
      </w:r>
      <w:proofErr w:type="spellEnd"/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 xml:space="preserve"> VI. 7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 8. Dokumenty, o których mowa w </w:t>
      </w:r>
      <w:proofErr w:type="spellStart"/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pkt</w:t>
      </w:r>
      <w:proofErr w:type="spellEnd"/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 xml:space="preserve"> VI.6 i VI.7 SIWZ muszą być złożone w postaci oryginału lub kopii, przetłumaczonych na język polski i poświadczonych przez Wykonawcę za zgodność z oryginałem. 9. W przypadku, gdy Wykonawca w miejsce któregoś z dokumentów, o których mowa w SIWZ dostarczy jego kopię, kopia ta musi być poświadczona za zgodność z oryginałem przez Wykonawcę. 10. W przypadku Wykonawców wspólnie ubiegających się o udzielenie zamówienia oraz w przypadku innych podmiotów udostępniających Wykonawcy zasoby, kopie dokumentów dotyczących odpowiednio Wykonawcy lub tych podmiotów powinny być </w:t>
      </w:r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lastRenderedPageBreak/>
        <w:t>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507F63" w:rsidRPr="00507F63" w:rsidRDefault="00507F63" w:rsidP="00507F63">
      <w:pPr>
        <w:spacing w:before="340" w:after="204" w:line="362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IV.1) TRYB UDZIELENIA ZAMÓWIENIA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IV.1.1) Tryb udzielenia zamówienia:</w:t>
      </w:r>
      <w:r w:rsidRPr="00507F6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przetarg nieograniczony.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IV.2) KRYTERIA OCENY OFERT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IV.2.1) Kryteria oceny ofert:</w:t>
      </w:r>
      <w:r w:rsidRPr="00507F63">
        <w:rPr>
          <w:rFonts w:ascii="Arial CE" w:eastAsia="Times New Roman" w:hAnsi="Arial CE" w:cs="Arial CE"/>
          <w:b/>
          <w:bCs/>
          <w:color w:val="000000"/>
          <w:sz w:val="18"/>
          <w:lang w:eastAsia="pl-PL"/>
        </w:rPr>
        <w:t> </w:t>
      </w:r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najniższa cena.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IV.3) ZMIANA UMOWY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Dopuszczalne zmiany postanowień umowy oraz określenie warunków zmian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Zamawiający dopuszcza możliwość dokonania zmiany postanowień zawartej umowy w stosunku do treści oferty, na podstawie której dokonano wyboru Wykonawcy; 1. Wszelkie zmiany niniejszej Umowy wymagają pod rygorem nieważności formy pisemnej. 2. Na podstawie art. 144 ust. 1 ustawy Prawo zamówień publicznych ZAMAWIAJĄCY przewiduje zmiany zawartej Umowy w formie aneksu, w szczególności w następujących sytuacjach: a)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wpływu, b) zmiany nazw, siedziby stron umowy, numerów kont bankowych, c) w razie konieczności podjęcia działań zmierzających do ograniczenia skutków zdarzenia losowego wywołanego przez czynniki zewnętrzne, którego nie można było przewidzieć, - działania siły wyższej; d) gdy powstała możliwość dokonania nowszych i korzystniejszych dla Zamawiającego rozwiązań technologicznych i technicznych, niż te istniejące w chwili podpisania umowy nie prowadzące do zmiany przedmiotu zamówienia, 3. Warunkiem zmiany treści umowy jest podpisanie protokołu konieczności.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IV.4) INFORMACJE ADMINISTRACYJNE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IV.4.1)</w:t>
      </w:r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 </w:t>
      </w: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Adres strony internetowej, na której jest dostępna specyfikacja istotnych warunków zamówienia:</w:t>
      </w:r>
      <w:r w:rsidRPr="00507F6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proofErr w:type="spellStart"/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www.gig.eu</w:t>
      </w:r>
      <w:proofErr w:type="spellEnd"/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br/>
      </w: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Specyfikację istotnych warunków zamówienia można uzyskać pod adresem:</w:t>
      </w:r>
      <w:r w:rsidRPr="00507F6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Główny Instytut Górnictwa Plac Gwarków 1, 40 - 166 Katowice Gmach Dyrekcji, Dział Handlowy (FZ-1) pokój 226, II piętro.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IV.4.4) Termin składania wniosków o dopuszczenie do udziału w postępowaniu lub ofert:</w:t>
      </w:r>
      <w:r w:rsidRPr="00507F6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07.08.2014 godzina 10:00, miejsce: Główny Instytut Górnictwa Plac Gwarków 1, 40 - 166 Katowice Gmach Dyrekcji, Dział Handlowy (FZ-1) pokój 226, II piętro.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IV.4.5) Termin związania ofertą:</w:t>
      </w:r>
      <w:r w:rsidRPr="00507F6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okres w dniach: 30 (od ostatecznego terminu składania ofert).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IV.4.16) Informacje dodatkowe, w tym dotyczące finansowania projektu/programu ze środków Unii Europejskiej:</w:t>
      </w:r>
      <w:r w:rsidRPr="00507F6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 xml:space="preserve">Nie dopuszcza się składania ofert częściowych. 4. Nie dopuszcza się składania ofert wariantowych. 5. Zamawiający nie przewiduje aukcji elektronicznej. 6. Zamawiający nie przewiduje udzielania </w:t>
      </w:r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lastRenderedPageBreak/>
        <w:t>zaliczek na poczet wykonania zamówienia. 7. Zamawiający nie przewiduje zawarcia umowy ramowej. 8. Zamawiający nie przewiduje ustanowienia dynamicznego systemu zakupów. 9. Zamawiający nie ogranicza możliwości ubiegania się o zamówienie publiczne tylko dla Wykonawców, u których ponad 50 % zatrudnionych stanowią osoby niepełnosprawne..</w:t>
      </w:r>
    </w:p>
    <w:p w:rsidR="00507F63" w:rsidRPr="00507F63" w:rsidRDefault="00507F63" w:rsidP="00507F63">
      <w:pPr>
        <w:spacing w:after="0" w:line="362" w:lineRule="atLeast"/>
        <w:ind w:left="204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507F6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07F63">
        <w:rPr>
          <w:rFonts w:ascii="Arial CE" w:eastAsia="Times New Roman" w:hAnsi="Arial CE" w:cs="Arial CE"/>
          <w:b/>
          <w:bCs/>
          <w:color w:val="000000"/>
          <w:sz w:val="18"/>
          <w:lang w:eastAsia="pl-PL"/>
        </w:rPr>
        <w:t> </w:t>
      </w:r>
      <w:r w:rsidRPr="00507F6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nie</w:t>
      </w:r>
    </w:p>
    <w:p w:rsidR="00507F63" w:rsidRPr="00507F63" w:rsidRDefault="00507F63" w:rsidP="0050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785" w:rsidRDefault="009F0785"/>
    <w:sectPr w:rsidR="009F0785" w:rsidSect="009F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6AA"/>
    <w:multiLevelType w:val="multilevel"/>
    <w:tmpl w:val="0BD2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C196C"/>
    <w:multiLevelType w:val="multilevel"/>
    <w:tmpl w:val="F3E0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501AF"/>
    <w:multiLevelType w:val="multilevel"/>
    <w:tmpl w:val="74B8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3C0866"/>
    <w:multiLevelType w:val="multilevel"/>
    <w:tmpl w:val="C520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0574CD"/>
    <w:multiLevelType w:val="multilevel"/>
    <w:tmpl w:val="3DC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07F63"/>
    <w:rsid w:val="00507F63"/>
    <w:rsid w:val="009F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07F63"/>
  </w:style>
  <w:style w:type="character" w:styleId="Hipercze">
    <w:name w:val="Hyperlink"/>
    <w:basedOn w:val="Domylnaczcionkaakapitu"/>
    <w:uiPriority w:val="99"/>
    <w:semiHidden/>
    <w:unhideWhenUsed/>
    <w:rsid w:val="00507F6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07F63"/>
  </w:style>
  <w:style w:type="paragraph" w:customStyle="1" w:styleId="khtitle">
    <w:name w:val="kh_title"/>
    <w:basedOn w:val="Normalny"/>
    <w:rsid w:val="005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50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9111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g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8948</Characters>
  <Application>Microsoft Office Word</Application>
  <DocSecurity>0</DocSecurity>
  <Lines>74</Lines>
  <Paragraphs>20</Paragraphs>
  <ScaleCrop>false</ScaleCrop>
  <Company/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2</cp:revision>
  <dcterms:created xsi:type="dcterms:W3CDTF">2014-07-30T13:04:00Z</dcterms:created>
  <dcterms:modified xsi:type="dcterms:W3CDTF">2014-07-30T13:04:00Z</dcterms:modified>
</cp:coreProperties>
</file>