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D2" w:rsidRDefault="00087BD2" w:rsidP="00087BD2">
      <w:pPr>
        <w:pStyle w:val="NormalnyWeb"/>
        <w:shd w:val="clear" w:color="auto" w:fill="F6F6F6"/>
        <w:rPr>
          <w:rFonts w:ascii="Segoe UI" w:hAnsi="Segoe UI" w:cs="Segoe UI"/>
          <w:color w:val="353838"/>
          <w:sz w:val="20"/>
          <w:szCs w:val="20"/>
        </w:rPr>
      </w:pPr>
      <w:r>
        <w:rPr>
          <w:color w:val="353838"/>
        </w:rPr>
        <w:t xml:space="preserve">                                             </w:t>
      </w:r>
      <w:bookmarkStart w:id="0" w:name="_GoBack"/>
      <w:bookmarkEnd w:id="0"/>
      <w:r>
        <w:rPr>
          <w:color w:val="353838"/>
        </w:rPr>
        <w:t>Informacja dla Wykonawców</w:t>
      </w:r>
    </w:p>
    <w:p w:rsidR="00087BD2" w:rsidRDefault="00087BD2" w:rsidP="00087BD2">
      <w:pPr>
        <w:pStyle w:val="NormalnyWeb"/>
        <w:shd w:val="clear" w:color="auto" w:fill="F6F6F6"/>
        <w:rPr>
          <w:rFonts w:ascii="Segoe UI" w:hAnsi="Segoe UI" w:cs="Segoe UI"/>
          <w:color w:val="353838"/>
          <w:sz w:val="20"/>
          <w:szCs w:val="20"/>
        </w:rPr>
      </w:pPr>
      <w:r>
        <w:rPr>
          <w:color w:val="353838"/>
        </w:rPr>
        <w:t>W związku  z  wejściem w życie obowiązku składania ofert w formie elektronicznej,    Zamawiający informuje, że   zostaną wprowadzone stosowne poprawki do SIWZ oraz zostanie przesunięty termin i warunki  składania ofert.</w:t>
      </w:r>
    </w:p>
    <w:p w:rsidR="000A0288" w:rsidRPr="00087BD2" w:rsidRDefault="000A0288" w:rsidP="00087BD2"/>
    <w:sectPr w:rsidR="000A0288" w:rsidRPr="0008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13"/>
    <w:rsid w:val="00087BD2"/>
    <w:rsid w:val="000A0288"/>
    <w:rsid w:val="00B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8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09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dcterms:created xsi:type="dcterms:W3CDTF">2018-10-23T12:11:00Z</dcterms:created>
  <dcterms:modified xsi:type="dcterms:W3CDTF">2018-10-23T12:11:00Z</dcterms:modified>
</cp:coreProperties>
</file>